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9" w:rsidRDefault="006C6FF9" w:rsidP="006C6FF9">
      <w:pPr>
        <w:ind w:firstLine="567"/>
        <w:jc w:val="both"/>
      </w:pPr>
      <w:r>
        <w:t xml:space="preserve">- </w:t>
      </w:r>
      <w:r>
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72766 </w:t>
      </w:r>
      <w:proofErr w:type="spellStart"/>
      <w:r>
        <w:t>кв.м</w:t>
      </w:r>
      <w:proofErr w:type="spellEnd"/>
      <w:r>
        <w:t xml:space="preserve">., адрес объекта: Местоположение установлено относительно ориентира, расположенного за пределами участка.  Ориентир нежилое здание.  Участок находится примерно в 150 метрах от ориентира по направлению на запад.  Почтовый адрес ориентира: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  Кадастровый номер 52:29:0080002:411</w:t>
      </w:r>
    </w:p>
    <w:p w:rsidR="006C6FF9" w:rsidRDefault="006C6FF9" w:rsidP="006C6FF9">
      <w:pPr>
        <w:ind w:firstLine="567"/>
        <w:jc w:val="both"/>
      </w:pPr>
      <w:r>
        <w:t xml:space="preserve">- </w:t>
      </w:r>
      <w:r>
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30650 </w:t>
      </w:r>
      <w:proofErr w:type="spellStart"/>
      <w:r>
        <w:t>кв.м</w:t>
      </w:r>
      <w:proofErr w:type="spellEnd"/>
      <w:r>
        <w:t xml:space="preserve">., адрес объекта: Местоположение установлено относительно ориентира, расположенного в границах участка.  Почтовый адрес ориентира: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  Кадастровый номер 52:29:0080002:410.</w:t>
      </w:r>
    </w:p>
    <w:p w:rsidR="006C6FF9" w:rsidRDefault="006C6FF9" w:rsidP="006C6FF9">
      <w:pPr>
        <w:ind w:firstLine="567"/>
        <w:jc w:val="both"/>
      </w:pPr>
      <w:r>
        <w:t xml:space="preserve">- </w:t>
      </w:r>
      <w:r>
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25000 </w:t>
      </w:r>
      <w:proofErr w:type="spellStart"/>
      <w:r>
        <w:t>кв.м</w:t>
      </w:r>
      <w:proofErr w:type="spellEnd"/>
      <w:r>
        <w:t xml:space="preserve">., адрес объекта: Местоположение установлено относительно ориентира, расположенного за пределами участка.  Ориентир нежилое здание.  Участок находится примерно в 10 метрах от ориентира по направлению на северо-запад.  Почтовый адрес ориентира: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  Кадастровый номер 52:29:0080002:412.</w:t>
      </w:r>
    </w:p>
    <w:p w:rsidR="006C6FF9" w:rsidRDefault="006C6FF9" w:rsidP="006C6FF9">
      <w:pPr>
        <w:ind w:firstLine="567"/>
        <w:jc w:val="both"/>
      </w:pPr>
      <w:r>
        <w:t xml:space="preserve">- </w:t>
      </w:r>
      <w:r>
        <w:t xml:space="preserve">ОТДЕЛЬНОСТОЯЩЕЕ ЗДАНИЕ – АДМИНИСТРАТИВНО-БЫТОВОЙ КОРПУС, назначение: нежилое, 2-этажный, общая площадь 391, 5 </w:t>
      </w:r>
      <w:proofErr w:type="spellStart"/>
      <w:r>
        <w:t>кв.м</w:t>
      </w:r>
      <w:proofErr w:type="spellEnd"/>
      <w:r>
        <w:t xml:space="preserve">., инв. № 926, лит.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КОННЫЙ ДВОР, назначение – нежилое, 1 – этажный, общая площадь – 435,5 </w:t>
      </w:r>
      <w:proofErr w:type="spellStart"/>
      <w:r>
        <w:t>кв.м</w:t>
      </w:r>
      <w:proofErr w:type="spellEnd"/>
      <w:r>
        <w:t>., инв.№ 933,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МЕХАНИЧЕСКАЯ МАСТЕРСКАЯ, ЭЛЕКТРОЦЕХ, назначение – нежилое, 1 – этажный, общая площадь – 424,8 </w:t>
      </w:r>
      <w:proofErr w:type="spellStart"/>
      <w:r>
        <w:t>кв.м</w:t>
      </w:r>
      <w:proofErr w:type="spellEnd"/>
      <w:r>
        <w:t>., инв.№ 929,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ПОЖАРНОЕ ДЕПО, ЛЬНО-СКЛАД, ГАРАЖ, назначение: нежилое, 1 – этажный, общая площадь – 923,8 </w:t>
      </w:r>
      <w:proofErr w:type="spellStart"/>
      <w:r>
        <w:t>кв.м</w:t>
      </w:r>
      <w:proofErr w:type="spellEnd"/>
      <w:r>
        <w:t>., инв.№ 930,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ПРОИЗВОДСТВЕННЫЙ КОРПУС, назначение: нежилое, 1 – этажный, общая площадь – 3322,9 </w:t>
      </w:r>
      <w:proofErr w:type="spellStart"/>
      <w:r>
        <w:t>кв.м</w:t>
      </w:r>
      <w:proofErr w:type="spellEnd"/>
      <w:r>
        <w:t>., инв.№ 927,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ПРОХОДНАЯ, ПОМЕЩЕНИЯ ОХРАНЫ, МАГАЗИН, назначение: нежилое, 1 – этажный, общая площадь – 53,4 </w:t>
      </w:r>
      <w:proofErr w:type="spellStart"/>
      <w:r>
        <w:t>кв.м</w:t>
      </w:r>
      <w:proofErr w:type="spellEnd"/>
      <w:r>
        <w:t>., инв.№ 928,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д.18.</w:t>
      </w:r>
    </w:p>
    <w:p w:rsidR="006C6FF9" w:rsidRDefault="006C6FF9" w:rsidP="006C6FF9">
      <w:pPr>
        <w:ind w:firstLine="567"/>
        <w:jc w:val="both"/>
      </w:pPr>
      <w:proofErr w:type="gramStart"/>
      <w:r>
        <w:t xml:space="preserve">- </w:t>
      </w:r>
      <w:r>
        <w:t xml:space="preserve">ОТДЕЛЬНОСТОЯЩЕЕ ЗДАНИЕ – СКЛАДЫ, назначение: нежилое, 1 – этажный, общая площадь – 360,9 </w:t>
      </w:r>
      <w:proofErr w:type="spellStart"/>
      <w:r>
        <w:t>кв.м</w:t>
      </w:r>
      <w:proofErr w:type="spellEnd"/>
      <w:r>
        <w:t>., инв.№ 932, лит.</w:t>
      </w:r>
      <w:proofErr w:type="gramEnd"/>
      <w:r>
        <w:t xml:space="preserve"> А, адрес объекта: Нижегородская область, Спасский район, д. </w:t>
      </w:r>
      <w:proofErr w:type="spellStart"/>
      <w:r>
        <w:t>Турбанка</w:t>
      </w:r>
      <w:proofErr w:type="spellEnd"/>
      <w:r>
        <w:t>, ул. Фабричная, д.18</w:t>
      </w:r>
    </w:p>
    <w:p w:rsidR="006C6FF9" w:rsidRDefault="006C6FF9" w:rsidP="006C6FF9">
      <w:pPr>
        <w:ind w:firstLine="567"/>
        <w:jc w:val="both"/>
      </w:pPr>
      <w:r>
        <w:t xml:space="preserve">- </w:t>
      </w:r>
      <w:r>
        <w:t>Трансформатор ТМ 320/10 У</w:t>
      </w:r>
      <w:proofErr w:type="gramStart"/>
      <w:r>
        <w:t>1</w:t>
      </w:r>
      <w:proofErr w:type="gramEnd"/>
      <w:r>
        <w:t xml:space="preserve"> 1964 </w:t>
      </w:r>
      <w:proofErr w:type="spellStart"/>
      <w:r>
        <w:t>г.в</w:t>
      </w:r>
      <w:proofErr w:type="spellEnd"/>
      <w:r>
        <w:t>. заводской номер 44989</w:t>
      </w:r>
    </w:p>
    <w:p w:rsidR="006C6FF9" w:rsidRDefault="006C6FF9" w:rsidP="006C6FF9">
      <w:pPr>
        <w:ind w:firstLine="567"/>
        <w:jc w:val="both"/>
      </w:pPr>
      <w:r>
        <w:t xml:space="preserve">- </w:t>
      </w:r>
      <w:bookmarkStart w:id="0" w:name="_GoBack"/>
      <w:bookmarkEnd w:id="0"/>
      <w:r>
        <w:t xml:space="preserve">Трансформатор ТМ 560/10 1955 </w:t>
      </w:r>
      <w:proofErr w:type="spellStart"/>
      <w:r>
        <w:t>г.в</w:t>
      </w:r>
      <w:proofErr w:type="spellEnd"/>
      <w:r>
        <w:t>. заводской номер 5382</w:t>
      </w:r>
    </w:p>
    <w:sectPr w:rsidR="006C6FF9" w:rsidSect="008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2"/>
    <w:rsid w:val="001264ED"/>
    <w:rsid w:val="004A3F81"/>
    <w:rsid w:val="006C6FF9"/>
    <w:rsid w:val="00830EAA"/>
    <w:rsid w:val="00BD60A3"/>
    <w:rsid w:val="00C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Михалыч</cp:lastModifiedBy>
  <cp:revision>3</cp:revision>
  <dcterms:created xsi:type="dcterms:W3CDTF">2012-11-12T11:43:00Z</dcterms:created>
  <dcterms:modified xsi:type="dcterms:W3CDTF">2013-04-09T11:28:00Z</dcterms:modified>
</cp:coreProperties>
</file>