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B" w:rsidRDefault="0063708B" w:rsidP="00EC35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Сообщение о торгах: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2">
        <w:rPr>
          <w:rFonts w:ascii="Times New Roman" w:hAnsi="Times New Roman" w:cs="Times New Roman"/>
          <w:b/>
          <w:sz w:val="20"/>
          <w:szCs w:val="20"/>
        </w:rPr>
        <w:t>Организатор торгов ООО «Бизнес-Эксперт»</w:t>
      </w:r>
      <w:r w:rsidR="006B47A2">
        <w:rPr>
          <w:rFonts w:ascii="Times New Roman" w:hAnsi="Times New Roman" w:cs="Times New Roman"/>
          <w:sz w:val="20"/>
          <w:szCs w:val="20"/>
        </w:rPr>
        <w:t xml:space="preserve"> (165300, Арх.</w:t>
      </w:r>
      <w:r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отлас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ул.К.М</w:t>
      </w:r>
      <w:r w:rsidRPr="00EC35D5">
        <w:rPr>
          <w:rFonts w:ascii="Times New Roman" w:hAnsi="Times New Roman" w:cs="Times New Roman"/>
          <w:sz w:val="20"/>
          <w:szCs w:val="20"/>
        </w:rPr>
        <w:t>аркса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, д.7, оф.325, тел.:(981)5575707,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e-mail:org.torg@bk.ru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),  </w:t>
      </w:r>
      <w:r w:rsidR="00814E63" w:rsidRPr="00814E63">
        <w:rPr>
          <w:rFonts w:ascii="Times New Roman" w:hAnsi="Times New Roman" w:cs="Times New Roman"/>
          <w:b/>
          <w:sz w:val="20"/>
          <w:szCs w:val="20"/>
        </w:rPr>
        <w:t>сообщает о проведении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="006370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10</w:t>
      </w:r>
      <w:r w:rsidR="00FB648D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="006B47A2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14E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13.06.</w:t>
      </w:r>
      <w:r w:rsidR="00FB648D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13г.</w:t>
      </w:r>
      <w:r w:rsidR="006B47A2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14E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повторного </w:t>
      </w:r>
      <w:r w:rsidR="006B47A2" w:rsidRPr="00FB64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открытого </w:t>
      </w:r>
      <w:r w:rsidR="006B47A2" w:rsidRPr="00FB648D">
        <w:rPr>
          <w:rFonts w:ascii="Times New Roman" w:hAnsi="Times New Roman" w:cs="Times New Roman"/>
          <w:sz w:val="20"/>
          <w:szCs w:val="20"/>
        </w:rPr>
        <w:t xml:space="preserve">по составу участников и форме представления предложений по цене </w:t>
      </w:r>
      <w:r w:rsidR="006B47A2" w:rsidRPr="006B47A2">
        <w:rPr>
          <w:rFonts w:ascii="Times New Roman" w:hAnsi="Times New Roman" w:cs="Times New Roman"/>
          <w:b/>
          <w:sz w:val="20"/>
          <w:szCs w:val="20"/>
        </w:rPr>
        <w:t xml:space="preserve">аукциона, по продаже имущества должника </w:t>
      </w:r>
      <w:r w:rsidRPr="006B47A2">
        <w:rPr>
          <w:rFonts w:ascii="Times New Roman" w:hAnsi="Times New Roman" w:cs="Times New Roman"/>
          <w:b/>
          <w:sz w:val="20"/>
          <w:szCs w:val="20"/>
        </w:rPr>
        <w:t>ООО «Северные вина»</w:t>
      </w:r>
      <w:r w:rsidRPr="00EC35D5">
        <w:rPr>
          <w:rFonts w:ascii="Times New Roman" w:hAnsi="Times New Roman" w:cs="Times New Roman"/>
          <w:sz w:val="20"/>
          <w:szCs w:val="20"/>
        </w:rPr>
        <w:t xml:space="preserve"> (165651, Арх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обл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>,</w:t>
      </w:r>
      <w:r w:rsidR="006B47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г.Коряжма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ул.Лермонтова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>, д.26,</w:t>
      </w:r>
      <w:r w:rsidRPr="00EC35D5">
        <w:rPr>
          <w:rFonts w:ascii="Times New Roman" w:hAnsi="Times New Roman" w:cs="Times New Roman"/>
          <w:sz w:val="20"/>
          <w:szCs w:val="20"/>
        </w:rPr>
        <w:t xml:space="preserve"> ИНН:2905008017</w:t>
      </w:r>
      <w:r w:rsidR="006B47A2">
        <w:rPr>
          <w:rFonts w:ascii="Times New Roman" w:hAnsi="Times New Roman" w:cs="Times New Roman"/>
          <w:sz w:val="20"/>
          <w:szCs w:val="20"/>
        </w:rPr>
        <w:t>,</w:t>
      </w:r>
      <w:r w:rsidRPr="00EC35D5">
        <w:rPr>
          <w:rFonts w:ascii="Times New Roman" w:hAnsi="Times New Roman" w:cs="Times New Roman"/>
          <w:sz w:val="20"/>
          <w:szCs w:val="20"/>
        </w:rPr>
        <w:t xml:space="preserve"> ОГРН:1052905</w:t>
      </w:r>
      <w:r w:rsidR="0063708B">
        <w:rPr>
          <w:rFonts w:ascii="Times New Roman" w:hAnsi="Times New Roman" w:cs="Times New Roman"/>
          <w:sz w:val="20"/>
          <w:szCs w:val="20"/>
        </w:rPr>
        <w:t>016141), конкурсный управляющий</w:t>
      </w:r>
      <w:r w:rsidRPr="00EC35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Подоплекин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 Николай Данилович (163001,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>рхангельск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ОС 1, а/я 8, ИНН:292700208</w:t>
      </w:r>
      <w:r w:rsidR="002D31DD">
        <w:rPr>
          <w:rFonts w:ascii="Times New Roman" w:hAnsi="Times New Roman" w:cs="Times New Roman"/>
          <w:sz w:val="20"/>
          <w:szCs w:val="20"/>
        </w:rPr>
        <w:t>321, СНИЛС:075-299-499-21), состоящий в</w:t>
      </w:r>
      <w:r w:rsidRPr="00EC35D5">
        <w:rPr>
          <w:rFonts w:ascii="Times New Roman" w:hAnsi="Times New Roman" w:cs="Times New Roman"/>
          <w:sz w:val="20"/>
          <w:szCs w:val="20"/>
        </w:rPr>
        <w:t xml:space="preserve"> НП «СРОАУ «Северная Столица» (194100,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г.С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.-Петербург,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ул.Новолитовская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ОГРН:102780687</w:t>
      </w:r>
      <w:r w:rsidR="002D31DD">
        <w:rPr>
          <w:rFonts w:ascii="Times New Roman" w:hAnsi="Times New Roman" w:cs="Times New Roman"/>
          <w:sz w:val="20"/>
          <w:szCs w:val="20"/>
        </w:rPr>
        <w:t>6173, ИНН:7813175754), действующий</w:t>
      </w:r>
      <w:r w:rsidRPr="00EC35D5">
        <w:rPr>
          <w:rFonts w:ascii="Times New Roman" w:hAnsi="Times New Roman" w:cs="Times New Roman"/>
          <w:sz w:val="20"/>
          <w:szCs w:val="20"/>
        </w:rPr>
        <w:t xml:space="preserve"> на основании решения АС Архан</w:t>
      </w:r>
      <w:bookmarkStart w:id="0" w:name="_GoBack"/>
      <w:bookmarkEnd w:id="0"/>
      <w:r w:rsidRPr="00EC35D5">
        <w:rPr>
          <w:rFonts w:ascii="Times New Roman" w:hAnsi="Times New Roman" w:cs="Times New Roman"/>
          <w:sz w:val="20"/>
          <w:szCs w:val="20"/>
        </w:rPr>
        <w:t>гельской области по делу №А05-5000/2008 от 12.</w:t>
      </w:r>
      <w:r w:rsidR="006B47A2">
        <w:rPr>
          <w:rFonts w:ascii="Times New Roman" w:hAnsi="Times New Roman" w:cs="Times New Roman"/>
          <w:sz w:val="20"/>
          <w:szCs w:val="20"/>
        </w:rPr>
        <w:t>10.2010г. и определения от 02.10</w:t>
      </w:r>
      <w:r w:rsidRPr="00EC35D5">
        <w:rPr>
          <w:rFonts w:ascii="Times New Roman" w:hAnsi="Times New Roman" w:cs="Times New Roman"/>
          <w:sz w:val="20"/>
          <w:szCs w:val="20"/>
        </w:rPr>
        <w:t xml:space="preserve">.12г. </w:t>
      </w:r>
    </w:p>
    <w:p w:rsidR="0063708B" w:rsidRDefault="002D31DD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торгов: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</w:t>
      </w:r>
      <w:r w:rsidR="00EC35D5" w:rsidRPr="00FB648D">
        <w:rPr>
          <w:rFonts w:ascii="Times New Roman" w:hAnsi="Times New Roman" w:cs="Times New Roman"/>
          <w:b/>
          <w:sz w:val="20"/>
          <w:szCs w:val="20"/>
        </w:rPr>
        <w:t>Лот №1.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Комплекс объектов недвижимости, находящихся по адресу - Архангельская область,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C35D5" w:rsidRPr="00EC35D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C35D5" w:rsidRPr="00EC35D5">
        <w:rPr>
          <w:rFonts w:ascii="Times New Roman" w:hAnsi="Times New Roman" w:cs="Times New Roman"/>
          <w:sz w:val="20"/>
          <w:szCs w:val="20"/>
        </w:rPr>
        <w:t>оряжма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ул.Лермонтова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д.26: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 xml:space="preserve">1. Здание цеха по производству майонеза с неотделимыми улучшениями (крыльцо к зданию ЛВП, пожарная сигнализация ПС,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энергосчетчики</w:t>
      </w:r>
      <w:proofErr w:type="spellEnd"/>
      <w:r w:rsidRPr="00EC35D5">
        <w:rPr>
          <w:rFonts w:ascii="Times New Roman" w:hAnsi="Times New Roman" w:cs="Times New Roman"/>
          <w:sz w:val="20"/>
          <w:szCs w:val="20"/>
        </w:rPr>
        <w:t>, трубопровод спирта L-60м. d-50м</w:t>
      </w:r>
      <w:r w:rsidR="006B47A2">
        <w:rPr>
          <w:rFonts w:ascii="Times New Roman" w:hAnsi="Times New Roman" w:cs="Times New Roman"/>
          <w:sz w:val="20"/>
          <w:szCs w:val="20"/>
        </w:rPr>
        <w:t>м). Назначение: производств.</w:t>
      </w:r>
      <w:r w:rsidRPr="00EC35D5">
        <w:rPr>
          <w:rFonts w:ascii="Times New Roman" w:hAnsi="Times New Roman" w:cs="Times New Roman"/>
          <w:sz w:val="20"/>
          <w:szCs w:val="20"/>
        </w:rPr>
        <w:t>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1010,2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</w:t>
      </w:r>
      <w:r w:rsidR="006B47A2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="006B47A2">
        <w:rPr>
          <w:rFonts w:ascii="Times New Roman" w:hAnsi="Times New Roman" w:cs="Times New Roman"/>
          <w:sz w:val="20"/>
          <w:szCs w:val="20"/>
        </w:rPr>
        <w:t xml:space="preserve">; инв.№4887, </w:t>
      </w:r>
      <w:proofErr w:type="spellStart"/>
      <w:r w:rsidR="006B47A2">
        <w:rPr>
          <w:rFonts w:ascii="Times New Roman" w:hAnsi="Times New Roman" w:cs="Times New Roman"/>
          <w:sz w:val="20"/>
          <w:szCs w:val="20"/>
        </w:rPr>
        <w:t>литер:А</w:t>
      </w:r>
      <w:proofErr w:type="spellEnd"/>
      <w:r w:rsidR="006B47A2">
        <w:rPr>
          <w:rFonts w:ascii="Times New Roman" w:hAnsi="Times New Roman" w:cs="Times New Roman"/>
          <w:sz w:val="20"/>
          <w:szCs w:val="20"/>
        </w:rPr>
        <w:t>, этажность</w:t>
      </w:r>
      <w:r w:rsidRPr="00EC35D5">
        <w:rPr>
          <w:rFonts w:ascii="Times New Roman" w:hAnsi="Times New Roman" w:cs="Times New Roman"/>
          <w:sz w:val="20"/>
          <w:szCs w:val="20"/>
        </w:rPr>
        <w:t xml:space="preserve">:2, кад.№29:23:010206:0004:004887/01;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2. Здание проходн</w:t>
      </w:r>
      <w:r w:rsidR="006B47A2">
        <w:rPr>
          <w:rFonts w:ascii="Times New Roman" w:hAnsi="Times New Roman" w:cs="Times New Roman"/>
          <w:sz w:val="20"/>
          <w:szCs w:val="20"/>
        </w:rPr>
        <w:t>ой. Назначение: производств.</w:t>
      </w:r>
      <w:r w:rsidRPr="00EC35D5">
        <w:rPr>
          <w:rFonts w:ascii="Times New Roman" w:hAnsi="Times New Roman" w:cs="Times New Roman"/>
          <w:sz w:val="20"/>
          <w:szCs w:val="20"/>
        </w:rPr>
        <w:t>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12,3кв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инв.№4887, литер: 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кад.№29:23:010206:0004:004887/02;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3. Здание склада-ангара. Назначение: с</w:t>
      </w:r>
      <w:r w:rsidR="006B47A2">
        <w:rPr>
          <w:rFonts w:ascii="Times New Roman" w:hAnsi="Times New Roman" w:cs="Times New Roman"/>
          <w:sz w:val="20"/>
          <w:szCs w:val="20"/>
        </w:rPr>
        <w:t>кладское; общ.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340,8кв.м.,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:Д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кад.№29:23:010206:0004:004887/04; 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>4. Здание трансформаторной подстанц</w:t>
      </w:r>
      <w:r w:rsidR="006B47A2">
        <w:rPr>
          <w:rFonts w:ascii="Times New Roman" w:hAnsi="Times New Roman" w:cs="Times New Roman"/>
          <w:sz w:val="20"/>
          <w:szCs w:val="20"/>
        </w:rPr>
        <w:t>ии. Назначение: производств.; общ.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 54,3кв.м.,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:Е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>, этажность:1, кад.№29:23:010206:0004:</w:t>
      </w:r>
      <w:r w:rsidR="002D31DD">
        <w:rPr>
          <w:rFonts w:ascii="Times New Roman" w:hAnsi="Times New Roman" w:cs="Times New Roman"/>
          <w:sz w:val="20"/>
          <w:szCs w:val="20"/>
        </w:rPr>
        <w:t>004887/05. Начальная цена лота</w:t>
      </w:r>
      <w:r w:rsidRPr="00EC35D5">
        <w:rPr>
          <w:rFonts w:ascii="Times New Roman" w:hAnsi="Times New Roman" w:cs="Times New Roman"/>
          <w:sz w:val="20"/>
          <w:szCs w:val="20"/>
        </w:rPr>
        <w:t xml:space="preserve"> </w:t>
      </w:r>
      <w:r w:rsidR="00814E63" w:rsidRPr="00814E63">
        <w:rPr>
          <w:rFonts w:ascii="Times New Roman" w:hAnsi="Times New Roman" w:cs="Times New Roman"/>
          <w:sz w:val="20"/>
          <w:szCs w:val="20"/>
        </w:rPr>
        <w:t>27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="00814E63" w:rsidRPr="00814E63">
        <w:rPr>
          <w:rFonts w:ascii="Times New Roman" w:hAnsi="Times New Roman" w:cs="Times New Roman"/>
          <w:sz w:val="20"/>
          <w:szCs w:val="20"/>
        </w:rPr>
        <w:t>748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="00814E63" w:rsidRPr="00814E63">
        <w:rPr>
          <w:rFonts w:ascii="Times New Roman" w:hAnsi="Times New Roman" w:cs="Times New Roman"/>
          <w:sz w:val="20"/>
          <w:szCs w:val="20"/>
        </w:rPr>
        <w:t>800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Pr="00EC35D5">
        <w:rPr>
          <w:rFonts w:ascii="Times New Roman" w:hAnsi="Times New Roman" w:cs="Times New Roman"/>
          <w:sz w:val="20"/>
          <w:szCs w:val="20"/>
        </w:rPr>
        <w:t>руб.</w:t>
      </w:r>
    </w:p>
    <w:p w:rsidR="0063708B" w:rsidRDefault="00EC35D5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35D5">
        <w:rPr>
          <w:rFonts w:ascii="Times New Roman" w:hAnsi="Times New Roman" w:cs="Times New Roman"/>
          <w:sz w:val="20"/>
          <w:szCs w:val="20"/>
        </w:rPr>
        <w:t xml:space="preserve"> </w:t>
      </w:r>
      <w:r w:rsidRPr="00FB648D">
        <w:rPr>
          <w:rFonts w:ascii="Times New Roman" w:hAnsi="Times New Roman" w:cs="Times New Roman"/>
          <w:b/>
          <w:sz w:val="20"/>
          <w:szCs w:val="20"/>
        </w:rPr>
        <w:t>Лот №2.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Здание магазина. Назначение: торговое; общ</w:t>
      </w:r>
      <w:r w:rsidR="006B47A2">
        <w:rPr>
          <w:rFonts w:ascii="Times New Roman" w:hAnsi="Times New Roman" w:cs="Times New Roman"/>
          <w:sz w:val="20"/>
          <w:szCs w:val="20"/>
        </w:rPr>
        <w:t>.</w:t>
      </w:r>
      <w:r w:rsidRPr="00EC35D5">
        <w:rPr>
          <w:rFonts w:ascii="Times New Roman" w:hAnsi="Times New Roman" w:cs="Times New Roman"/>
          <w:sz w:val="20"/>
          <w:szCs w:val="20"/>
        </w:rPr>
        <w:t xml:space="preserve"> площадь: 33,9кв.м.; инв.№4887, </w:t>
      </w:r>
      <w:proofErr w:type="spellStart"/>
      <w:r w:rsidRPr="00EC35D5">
        <w:rPr>
          <w:rFonts w:ascii="Times New Roman" w:hAnsi="Times New Roman" w:cs="Times New Roman"/>
          <w:sz w:val="20"/>
          <w:szCs w:val="20"/>
        </w:rPr>
        <w:t>литер</w:t>
      </w:r>
      <w:proofErr w:type="gramStart"/>
      <w:r w:rsidRPr="00EC35D5">
        <w:rPr>
          <w:rFonts w:ascii="Times New Roman" w:hAnsi="Times New Roman" w:cs="Times New Roman"/>
          <w:sz w:val="20"/>
          <w:szCs w:val="20"/>
        </w:rPr>
        <w:t>:В</w:t>
      </w:r>
      <w:proofErr w:type="spellEnd"/>
      <w:proofErr w:type="gramEnd"/>
      <w:r w:rsidRPr="00EC35D5">
        <w:rPr>
          <w:rFonts w:ascii="Times New Roman" w:hAnsi="Times New Roman" w:cs="Times New Roman"/>
          <w:sz w:val="20"/>
          <w:szCs w:val="20"/>
        </w:rPr>
        <w:t xml:space="preserve">; этажность:1, кад.№29:23:010206:0004:004887/03; Начальная цена лота </w:t>
      </w:r>
      <w:r w:rsidR="00814E63" w:rsidRPr="00814E63">
        <w:rPr>
          <w:rFonts w:ascii="Times New Roman" w:hAnsi="Times New Roman" w:cs="Times New Roman"/>
          <w:sz w:val="20"/>
          <w:szCs w:val="20"/>
        </w:rPr>
        <w:t>601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="00814E63" w:rsidRPr="00814E63">
        <w:rPr>
          <w:rFonts w:ascii="Times New Roman" w:hAnsi="Times New Roman" w:cs="Times New Roman"/>
          <w:sz w:val="20"/>
          <w:szCs w:val="20"/>
        </w:rPr>
        <w:t>200</w:t>
      </w:r>
      <w:r w:rsidR="00814E63">
        <w:rPr>
          <w:rFonts w:ascii="Times New Roman" w:hAnsi="Times New Roman" w:cs="Times New Roman"/>
          <w:sz w:val="20"/>
          <w:szCs w:val="20"/>
        </w:rPr>
        <w:t xml:space="preserve"> </w:t>
      </w:r>
      <w:r w:rsidRPr="00EC35D5">
        <w:rPr>
          <w:rFonts w:ascii="Times New Roman" w:hAnsi="Times New Roman" w:cs="Times New Roman"/>
          <w:sz w:val="20"/>
          <w:szCs w:val="20"/>
        </w:rPr>
        <w:t xml:space="preserve">руб. </w:t>
      </w:r>
    </w:p>
    <w:p w:rsidR="0063708B" w:rsidRDefault="006B47A2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2">
        <w:rPr>
          <w:rFonts w:ascii="Times New Roman" w:hAnsi="Times New Roman" w:cs="Times New Roman"/>
          <w:sz w:val="20"/>
          <w:szCs w:val="20"/>
        </w:rPr>
        <w:t>Шаг аукциона – 5%</w:t>
      </w:r>
      <w:r w:rsidR="00FB648D">
        <w:rPr>
          <w:rFonts w:ascii="Times New Roman" w:hAnsi="Times New Roman" w:cs="Times New Roman"/>
          <w:sz w:val="20"/>
          <w:szCs w:val="20"/>
        </w:rPr>
        <w:t xml:space="preserve"> от начальной цены, задаток – 5</w:t>
      </w:r>
      <w:r w:rsidRPr="006B47A2">
        <w:rPr>
          <w:rFonts w:ascii="Times New Roman" w:hAnsi="Times New Roman" w:cs="Times New Roman"/>
          <w:sz w:val="20"/>
          <w:szCs w:val="20"/>
        </w:rPr>
        <w:t xml:space="preserve">% от начальной цены перечисляется по реквизитам: 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ООО ”Северные вина” (ИНН:2905008017, КПП:290501001), р/сч.№40702810004240102563 в Архангельском ОСБ N8637 </w:t>
      </w:r>
      <w:proofErr w:type="spellStart"/>
      <w:r w:rsidR="00EC35D5" w:rsidRPr="00EC35D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C35D5" w:rsidRPr="00EC35D5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EC35D5" w:rsidRPr="00EC35D5">
        <w:rPr>
          <w:rFonts w:ascii="Times New Roman" w:hAnsi="Times New Roman" w:cs="Times New Roman"/>
          <w:sz w:val="20"/>
          <w:szCs w:val="20"/>
        </w:rPr>
        <w:t>рхангельск</w:t>
      </w:r>
      <w:proofErr w:type="spellEnd"/>
      <w:r w:rsidR="00EC35D5" w:rsidRPr="00EC35D5">
        <w:rPr>
          <w:rFonts w:ascii="Times New Roman" w:hAnsi="Times New Roman" w:cs="Times New Roman"/>
          <w:sz w:val="20"/>
          <w:szCs w:val="20"/>
        </w:rPr>
        <w:t xml:space="preserve">, БИК:041117601, к/сч.№30101810100000000601 </w:t>
      </w:r>
      <w:r w:rsidR="00FB648D">
        <w:rPr>
          <w:rFonts w:ascii="Times New Roman" w:hAnsi="Times New Roman" w:cs="Times New Roman"/>
          <w:sz w:val="20"/>
          <w:szCs w:val="20"/>
        </w:rPr>
        <w:t xml:space="preserve">и должен поступить на счет </w:t>
      </w:r>
      <w:r w:rsidR="00814E63">
        <w:rPr>
          <w:rFonts w:ascii="Times New Roman" w:hAnsi="Times New Roman" w:cs="Times New Roman"/>
          <w:b/>
          <w:sz w:val="20"/>
          <w:szCs w:val="20"/>
        </w:rPr>
        <w:t>до 10:00 11.06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.13 </w:t>
      </w:r>
      <w:r w:rsidRPr="00FB648D">
        <w:rPr>
          <w:rFonts w:ascii="Times New Roman" w:hAnsi="Times New Roman" w:cs="Times New Roman"/>
          <w:b/>
          <w:sz w:val="20"/>
          <w:szCs w:val="20"/>
        </w:rPr>
        <w:t>г.</w:t>
      </w:r>
      <w:r w:rsidRPr="006B47A2">
        <w:rPr>
          <w:rFonts w:ascii="Times New Roman" w:hAnsi="Times New Roman" w:cs="Times New Roman"/>
          <w:sz w:val="20"/>
          <w:szCs w:val="20"/>
        </w:rPr>
        <w:t xml:space="preserve"> к моменту допуска заявителей к участию в торгах. </w:t>
      </w:r>
    </w:p>
    <w:p w:rsidR="0063708B" w:rsidRPr="0063708B" w:rsidRDefault="006B47A2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47A2">
        <w:rPr>
          <w:rFonts w:ascii="Times New Roman" w:hAnsi="Times New Roman" w:cs="Times New Roman"/>
          <w:sz w:val="20"/>
          <w:szCs w:val="20"/>
        </w:rPr>
        <w:t xml:space="preserve">Для участия в торгах необходимо оплатить задаток, зарегистрироваться на </w:t>
      </w:r>
      <w:r w:rsidR="00FB648D">
        <w:rPr>
          <w:rFonts w:ascii="Times New Roman" w:hAnsi="Times New Roman" w:cs="Times New Roman"/>
          <w:sz w:val="20"/>
          <w:szCs w:val="20"/>
        </w:rPr>
        <w:t xml:space="preserve">ЭП и в срок 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с 09:00 </w:t>
      </w:r>
      <w:r w:rsidR="00814E63">
        <w:rPr>
          <w:rFonts w:ascii="Times New Roman" w:hAnsi="Times New Roman" w:cs="Times New Roman"/>
          <w:b/>
          <w:sz w:val="20"/>
          <w:szCs w:val="20"/>
        </w:rPr>
        <w:t>29.04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 xml:space="preserve">.13 </w:t>
      </w:r>
      <w:r w:rsidRPr="00FB648D">
        <w:rPr>
          <w:rFonts w:ascii="Times New Roman" w:hAnsi="Times New Roman" w:cs="Times New Roman"/>
          <w:b/>
          <w:sz w:val="20"/>
          <w:szCs w:val="20"/>
        </w:rPr>
        <w:t xml:space="preserve">г. по </w:t>
      </w:r>
      <w:r w:rsidR="00814E63">
        <w:rPr>
          <w:rFonts w:ascii="Times New Roman" w:hAnsi="Times New Roman" w:cs="Times New Roman"/>
          <w:b/>
          <w:sz w:val="20"/>
          <w:szCs w:val="20"/>
        </w:rPr>
        <w:t>07.06.</w:t>
      </w:r>
      <w:r w:rsidR="00FB648D" w:rsidRPr="00FB648D">
        <w:rPr>
          <w:rFonts w:ascii="Times New Roman" w:hAnsi="Times New Roman" w:cs="Times New Roman"/>
          <w:b/>
          <w:sz w:val="20"/>
          <w:szCs w:val="20"/>
        </w:rPr>
        <w:t>13 г. до 17:00</w:t>
      </w:r>
      <w:r w:rsidRPr="006B47A2">
        <w:rPr>
          <w:rFonts w:ascii="Times New Roman" w:hAnsi="Times New Roman" w:cs="Times New Roman"/>
          <w:sz w:val="20"/>
          <w:szCs w:val="20"/>
        </w:rPr>
        <w:t xml:space="preserve"> </w:t>
      </w:r>
      <w:r w:rsidR="0063708B" w:rsidRPr="0063708B">
        <w:rPr>
          <w:rFonts w:ascii="Times New Roman" w:hAnsi="Times New Roman" w:cs="Times New Roman"/>
          <w:sz w:val="20"/>
          <w:szCs w:val="20"/>
        </w:rPr>
        <w:t>подать оператору ЭП заявку, которая должна содержать указанные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ИНН; </w:t>
      </w:r>
      <w:proofErr w:type="gramStart"/>
      <w:r w:rsidR="0063708B" w:rsidRPr="0063708B">
        <w:rPr>
          <w:rFonts w:ascii="Times New Roman" w:hAnsi="Times New Roman" w:cs="Times New Roman"/>
          <w:sz w:val="20"/>
          <w:szCs w:val="20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3708B" w:rsidRPr="0063708B">
        <w:rPr>
          <w:rFonts w:ascii="Times New Roman" w:hAnsi="Times New Roman" w:cs="Times New Roman"/>
          <w:sz w:val="20"/>
          <w:szCs w:val="20"/>
        </w:rPr>
        <w:t>и приложить надлежащим образом заверенные копии следующих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="0063708B" w:rsidRPr="0063708B">
        <w:rPr>
          <w:rFonts w:ascii="Times New Roman" w:hAnsi="Times New Roman" w:cs="Times New Roman"/>
          <w:sz w:val="20"/>
          <w:szCs w:val="20"/>
        </w:rPr>
        <w:t xml:space="preserve">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является крупной сделкой; б) документа, подтверждающего полномочия руководителя.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lastRenderedPageBreak/>
        <w:t xml:space="preserve">Итоги подводятся на сайте электронной площадки в течение 3 часов с момента окончания торгов, которые оформляются протоколом о результатах проведения торгов. В течение 5 дней </w:t>
      </w:r>
      <w:proofErr w:type="gramStart"/>
      <w:r w:rsidRPr="0063708B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63708B"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708B">
        <w:rPr>
          <w:rFonts w:ascii="Times New Roman" w:hAnsi="Times New Roman" w:cs="Times New Roman"/>
          <w:sz w:val="20"/>
          <w:szCs w:val="20"/>
        </w:rPr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ценой, предложенной другими участниками, за исключением победителя. </w:t>
      </w:r>
      <w:proofErr w:type="gramEnd"/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В случае если не были представлены заявки на участие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63708B" w:rsidRPr="0063708B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Оплата - в течение 30 дней с момента подписания договора купли-продажи, по реквизитам, указанным для внесения задатка. </w:t>
      </w:r>
    </w:p>
    <w:p w:rsidR="00EC35D5" w:rsidRDefault="0063708B" w:rsidP="006370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708B">
        <w:rPr>
          <w:rFonts w:ascii="Times New Roman" w:hAnsi="Times New Roman" w:cs="Times New Roman"/>
          <w:sz w:val="20"/>
          <w:szCs w:val="20"/>
        </w:rPr>
        <w:t xml:space="preserve">Ознакомиться с имуществом можно по адресу нахождения имущества, предварительно связавшись </w:t>
      </w:r>
      <w:r w:rsidR="00EC35D5" w:rsidRPr="00EC35D5">
        <w:rPr>
          <w:rFonts w:ascii="Times New Roman" w:hAnsi="Times New Roman" w:cs="Times New Roman"/>
          <w:sz w:val="20"/>
          <w:szCs w:val="20"/>
        </w:rPr>
        <w:t>с Чеботаревой Светланой Сте</w:t>
      </w:r>
      <w:r w:rsidR="009162D6">
        <w:rPr>
          <w:rFonts w:ascii="Times New Roman" w:hAnsi="Times New Roman" w:cs="Times New Roman"/>
          <w:sz w:val="20"/>
          <w:szCs w:val="20"/>
        </w:rPr>
        <w:t>пановной по тел.:</w:t>
      </w:r>
      <w:r w:rsidR="00EC35D5" w:rsidRPr="00EC35D5">
        <w:rPr>
          <w:rFonts w:ascii="Times New Roman" w:hAnsi="Times New Roman" w:cs="Times New Roman"/>
          <w:sz w:val="20"/>
          <w:szCs w:val="20"/>
        </w:rPr>
        <w:t xml:space="preserve"> (921)2457002.</w:t>
      </w:r>
    </w:p>
    <w:p w:rsidR="00FB648D" w:rsidRPr="00EC35D5" w:rsidRDefault="00FB648D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332" w:rsidRPr="00EC35D5" w:rsidRDefault="000E1332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35D5" w:rsidRPr="00EC35D5" w:rsidRDefault="00EC35D5" w:rsidP="00EC35D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C35D5" w:rsidRPr="00EC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19"/>
    <w:rsid w:val="000E1332"/>
    <w:rsid w:val="002D31DD"/>
    <w:rsid w:val="00544719"/>
    <w:rsid w:val="0063708B"/>
    <w:rsid w:val="006B47A2"/>
    <w:rsid w:val="00814E63"/>
    <w:rsid w:val="009162D6"/>
    <w:rsid w:val="00EC35D5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f1elm9sNI1bOKYVA9rfRlNnKDIgL0LR/6GeJCMJNxeY=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YLgLNS8P65bmx1Q+gxRu7pCBjfaqrs9RNJnia7sczds=</DigestValue>
    </Reference>
  </SignedInfo>
  <SignatureValue>v4pJEITZMLbYG0ZwYjkOpx+xxAGUg7sM/dG3XWn3wtqtC5TvC7FzIoZIgsI871pw
jjpQ+cnASbd9Gtj0jyJBAg==</SignatureValue>
  <KeyInfo>
    <X509Data>
      <X509Certificate>MIIGpzCCBlSgAwIBAgIKSMWn/AAAAAFjSDAKBgYqhQMCAgMFADCBkjEeMBwGCSqG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X6m+P8y+RsVkukt5tuM6xsjj5Pk=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pvz4Iykb6ckcI+5cQggXcBBYjtk=</DigestValue>
      </Reference>
      <Reference URI="/word/styles.xml?ContentType=application/vnd.openxmlformats-officedocument.wordprocessingml.styles+xml">
        <DigestMethod Algorithm="http://www.w3.org/2000/09/xmldsig#sha1"/>
        <DigestValue>InX3/AAzM6cmfLwYC4kfyTWjqZs=</DigestValue>
      </Reference>
      <Reference URI="/word/stylesWithEffects.xml?ContentType=application/vnd.ms-word.stylesWithEffects+xml">
        <DigestMethod Algorithm="http://www.w3.org/2000/09/xmldsig#sha1"/>
        <DigestValue>xP8bH9S5OPBVvoCue05RC1MwMzQ=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2013-04-17T07:11:06Z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2013-04-17T07:11:06Z</xd:SigningTime>
          <xd:SigningCertificate>
            <xd:Cert>
              <xd:CertDigest>
                <DigestMethod Algorithm="http://www.w3.org/2000/09/xmldsig#sha1"/>
                <DigestValue>BBI62LvoDabjS23JFoyO1w3LSck=</DigestValue>
              </xd:CertDigest>
              <xd:IssuerSerial>
                <X509IssuerName>CN=CA ekey.ru, O=ЗАО Удостоверяющий центр, L=Москва, C=RU, E=contact@ekey.ru</X509IssuerName>
                <X509SerialNumber>343656499899033702196040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7</cp:revision>
  <dcterms:created xsi:type="dcterms:W3CDTF">2013-02-13T09:08:00Z</dcterms:created>
  <dcterms:modified xsi:type="dcterms:W3CDTF">2013-04-17T07:11:00Z</dcterms:modified>
</cp:coreProperties>
</file>