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B1" w:rsidRPr="00D756F2" w:rsidRDefault="00FD2EB1" w:rsidP="00FD2EB1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Договор купли-продажи №______</w:t>
      </w:r>
    </w:p>
    <w:p w:rsidR="00FD2EB1" w:rsidRPr="00FC778C" w:rsidRDefault="00FD2EB1" w:rsidP="00FD2EB1">
      <w:pPr>
        <w:spacing w:after="0" w:line="240" w:lineRule="auto"/>
        <w:rPr>
          <w:rFonts w:ascii="Times New Roman" w:hAnsi="Times New Roman"/>
          <w:color w:val="000000"/>
        </w:rPr>
      </w:pPr>
    </w:p>
    <w:p w:rsidR="00FD2EB1" w:rsidRPr="00FC778C" w:rsidRDefault="00FD2EB1" w:rsidP="00FD2EB1">
      <w:pPr>
        <w:spacing w:after="0" w:line="240" w:lineRule="auto"/>
        <w:rPr>
          <w:rFonts w:ascii="Times New Roman" w:hAnsi="Times New Roman"/>
          <w:color w:val="000000"/>
        </w:rPr>
      </w:pPr>
      <w:r w:rsidRPr="00FC778C">
        <w:rPr>
          <w:rFonts w:ascii="Times New Roman" w:hAnsi="Times New Roman"/>
          <w:color w:val="000000"/>
        </w:rPr>
        <w:t xml:space="preserve">г. Тольятти                                                                                                             </w:t>
      </w:r>
      <w:r>
        <w:rPr>
          <w:rFonts w:ascii="Times New Roman" w:hAnsi="Times New Roman"/>
          <w:color w:val="000000"/>
        </w:rPr>
        <w:t xml:space="preserve">           _________ 2013</w:t>
      </w:r>
      <w:r w:rsidRPr="00FC778C">
        <w:rPr>
          <w:rFonts w:ascii="Times New Roman" w:hAnsi="Times New Roman"/>
          <w:color w:val="000000"/>
        </w:rPr>
        <w:t xml:space="preserve"> г.</w:t>
      </w:r>
    </w:p>
    <w:p w:rsidR="00FD2EB1" w:rsidRPr="00FC778C" w:rsidRDefault="00FD2EB1" w:rsidP="00FD2EB1">
      <w:pPr>
        <w:spacing w:after="0" w:line="240" w:lineRule="auto"/>
        <w:rPr>
          <w:rFonts w:ascii="Times New Roman" w:hAnsi="Times New Roman"/>
          <w:color w:val="000000"/>
        </w:rPr>
      </w:pPr>
    </w:p>
    <w:p w:rsidR="00FD2EB1" w:rsidRPr="00783EAF" w:rsidRDefault="00FD2EB1" w:rsidP="00FD2EB1">
      <w:pPr>
        <w:autoSpaceDE w:val="0"/>
        <w:autoSpaceDN w:val="0"/>
        <w:adjustRightInd w:val="0"/>
        <w:spacing w:before="120" w:after="120" w:line="240" w:lineRule="auto"/>
        <w:ind w:firstLine="540"/>
        <w:jc w:val="both"/>
        <w:rPr>
          <w:rFonts w:ascii="Times New Roman" w:eastAsiaTheme="minorHAnsi" w:hAnsi="Times New Roman"/>
        </w:rPr>
      </w:pPr>
      <w:r w:rsidRPr="00FD2EB1">
        <w:rPr>
          <w:rFonts w:ascii="Times New Roman" w:hAnsi="Times New Roman"/>
          <w:b/>
          <w:color w:val="000000"/>
        </w:rPr>
        <w:t>Общество с ограниченной ответственностью «</w:t>
      </w:r>
      <w:proofErr w:type="spellStart"/>
      <w:r w:rsidRPr="00FD2EB1">
        <w:rPr>
          <w:rFonts w:ascii="Times New Roman" w:hAnsi="Times New Roman"/>
          <w:b/>
          <w:color w:val="000000"/>
        </w:rPr>
        <w:t>Сотис</w:t>
      </w:r>
      <w:proofErr w:type="spellEnd"/>
      <w:r w:rsidRPr="00FD2EB1">
        <w:rPr>
          <w:rFonts w:ascii="Times New Roman" w:hAnsi="Times New Roman"/>
          <w:b/>
          <w:color w:val="000000"/>
        </w:rPr>
        <w:t>+»,</w:t>
      </w:r>
      <w:r w:rsidRPr="00C5168D">
        <w:rPr>
          <w:rFonts w:ascii="Times New Roman" w:hAnsi="Times New Roman"/>
          <w:color w:val="000000"/>
        </w:rPr>
        <w:t xml:space="preserve"> </w:t>
      </w:r>
      <w:r w:rsidR="00F15F47">
        <w:rPr>
          <w:rFonts w:ascii="Times New Roman" w:hAnsi="Times New Roman"/>
          <w:color w:val="000000"/>
        </w:rPr>
        <w:t>в лице К</w:t>
      </w:r>
      <w:r w:rsidRPr="00C5168D">
        <w:rPr>
          <w:rFonts w:ascii="Times New Roman" w:hAnsi="Times New Roman"/>
          <w:color w:val="000000"/>
        </w:rPr>
        <w:t>онкурного управляющего Шевцова Олега Анатольевича, действующ</w:t>
      </w:r>
      <w:r w:rsidR="00F15F47">
        <w:rPr>
          <w:rFonts w:ascii="Times New Roman" w:hAnsi="Times New Roman"/>
          <w:color w:val="000000"/>
        </w:rPr>
        <w:t>его</w:t>
      </w:r>
      <w:r w:rsidRPr="00C5168D">
        <w:rPr>
          <w:rFonts w:ascii="Times New Roman" w:hAnsi="Times New Roman"/>
          <w:color w:val="000000"/>
        </w:rPr>
        <w:t xml:space="preserve"> на основании Решения Арбитражного суда Самарской области по делу № А55–32954/2011 от 14.06.2012г.</w:t>
      </w:r>
      <w:r>
        <w:rPr>
          <w:rFonts w:ascii="Times New Roman" w:hAnsi="Times New Roman"/>
          <w:color w:val="000000"/>
        </w:rPr>
        <w:t xml:space="preserve">, </w:t>
      </w:r>
      <w:r w:rsidR="00F15F47" w:rsidRPr="00F15F47">
        <w:rPr>
          <w:rFonts w:ascii="Times New Roman" w:hAnsi="Times New Roman"/>
          <w:color w:val="000000"/>
        </w:rPr>
        <w:t>именуемое в дальнейшем «Продавец»</w:t>
      </w:r>
      <w:r w:rsidR="00F15F47">
        <w:rPr>
          <w:rFonts w:ascii="Times New Roman" w:hAnsi="Times New Roman"/>
          <w:color w:val="000000"/>
        </w:rPr>
        <w:t xml:space="preserve"> </w:t>
      </w:r>
      <w:r w:rsidRPr="00783EAF">
        <w:rPr>
          <w:rFonts w:ascii="Times New Roman" w:eastAsiaTheme="minorHAnsi" w:hAnsi="Times New Roman"/>
        </w:rPr>
        <w:t xml:space="preserve">с одной стороны, и </w:t>
      </w:r>
    </w:p>
    <w:p w:rsidR="00F15F47" w:rsidRDefault="00FD2EB1" w:rsidP="00FD2EB1">
      <w:pPr>
        <w:autoSpaceDE w:val="0"/>
        <w:autoSpaceDN w:val="0"/>
        <w:adjustRightInd w:val="0"/>
        <w:spacing w:before="120" w:after="120" w:line="240" w:lineRule="auto"/>
        <w:ind w:firstLine="540"/>
        <w:jc w:val="both"/>
        <w:rPr>
          <w:rFonts w:ascii="Times New Roman" w:eastAsiaTheme="minorHAnsi" w:hAnsi="Times New Roman"/>
        </w:rPr>
      </w:pPr>
      <w:r w:rsidRPr="00C5168D">
        <w:rPr>
          <w:rFonts w:ascii="Times New Roman" w:hAnsi="Times New Roman"/>
        </w:rPr>
        <w:t>_________________________</w:t>
      </w:r>
      <w:r>
        <w:rPr>
          <w:rFonts w:ascii="Times New Roman" w:hAnsi="Times New Roman"/>
        </w:rPr>
        <w:t xml:space="preserve">__________________, </w:t>
      </w:r>
      <w:r w:rsidRPr="00C5168D">
        <w:rPr>
          <w:rFonts w:ascii="Times New Roman" w:hAnsi="Times New Roman"/>
        </w:rPr>
        <w:t>в лице _______________</w:t>
      </w:r>
      <w:r>
        <w:rPr>
          <w:rFonts w:ascii="Times New Roman" w:hAnsi="Times New Roman"/>
        </w:rPr>
        <w:t>_________________</w:t>
      </w:r>
      <w:r w:rsidRPr="00C5168D">
        <w:rPr>
          <w:rFonts w:ascii="Times New Roman" w:hAnsi="Times New Roman"/>
        </w:rPr>
        <w:t>, действующего на основании _________________________,</w:t>
      </w:r>
      <w:proofErr w:type="gramStart"/>
      <w:r w:rsidRPr="00C5168D">
        <w:rPr>
          <w:rFonts w:ascii="Times New Roman" w:hAnsi="Times New Roman"/>
        </w:rPr>
        <w:t xml:space="preserve"> </w:t>
      </w:r>
      <w:r w:rsidRPr="00783EAF">
        <w:rPr>
          <w:rFonts w:ascii="Times New Roman" w:eastAsiaTheme="minorHAnsi" w:hAnsi="Times New Roman"/>
        </w:rPr>
        <w:t>,</w:t>
      </w:r>
      <w:proofErr w:type="gramEnd"/>
      <w:r w:rsidRPr="00783EAF">
        <w:rPr>
          <w:rFonts w:ascii="Times New Roman" w:eastAsiaTheme="minorHAnsi" w:hAnsi="Times New Roman"/>
        </w:rPr>
        <w:t xml:space="preserve"> именуемый в дальнейшем «Покупатель», </w:t>
      </w:r>
      <w:r w:rsidR="00F15F47" w:rsidRPr="00F15F47">
        <w:rPr>
          <w:rFonts w:ascii="Times New Roman" w:eastAsiaTheme="minorHAnsi" w:hAnsi="Times New Roman"/>
        </w:rPr>
        <w:t>с другой стороны</w:t>
      </w:r>
    </w:p>
    <w:p w:rsidR="00FD2EB1" w:rsidRPr="00783EAF" w:rsidRDefault="00FD2EB1" w:rsidP="00F15F4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HAnsi" w:hAnsi="Times New Roman"/>
        </w:rPr>
      </w:pPr>
      <w:r w:rsidRPr="00783EAF">
        <w:rPr>
          <w:rFonts w:ascii="Times New Roman" w:eastAsiaTheme="minorHAnsi" w:hAnsi="Times New Roman"/>
        </w:rPr>
        <w:t>заключили настоящий Договор о нижеследующем:</w:t>
      </w:r>
    </w:p>
    <w:p w:rsidR="00FD2EB1" w:rsidRPr="00783EAF" w:rsidRDefault="00FD2EB1" w:rsidP="00FD2EB1">
      <w:pPr>
        <w:spacing w:after="0" w:line="240" w:lineRule="auto"/>
        <w:rPr>
          <w:rFonts w:ascii="Times New Roman" w:hAnsi="Times New Roman"/>
        </w:rPr>
      </w:pPr>
    </w:p>
    <w:p w:rsidR="00FD2EB1" w:rsidRPr="00783EAF" w:rsidRDefault="00FD2EB1" w:rsidP="00FD2EB1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center"/>
        <w:rPr>
          <w:rFonts w:ascii="Times New Roman" w:hAnsi="Times New Roman"/>
          <w:b/>
        </w:rPr>
      </w:pPr>
      <w:r w:rsidRPr="00783EAF">
        <w:rPr>
          <w:rFonts w:ascii="Times New Roman" w:hAnsi="Times New Roman"/>
          <w:b/>
        </w:rPr>
        <w:t>Предмет Договора:</w:t>
      </w:r>
    </w:p>
    <w:p w:rsidR="00FD2EB1" w:rsidRDefault="00FD2EB1" w:rsidP="00FD2EB1">
      <w:pPr>
        <w:pStyle w:val="a3"/>
        <w:numPr>
          <w:ilvl w:val="1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783EAF">
        <w:rPr>
          <w:rFonts w:ascii="Times New Roman" w:hAnsi="Times New Roman"/>
        </w:rPr>
        <w:t xml:space="preserve">В соответствии с условиями настоящего Договора Продавец обязан передать в собственность Покупателя, а последний принять и оплатить имущество: </w:t>
      </w:r>
    </w:p>
    <w:p w:rsidR="00FD2EB1" w:rsidRPr="00FD2EB1" w:rsidRDefault="00FD2EB1" w:rsidP="00FD2EB1">
      <w:pPr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964F98">
        <w:rPr>
          <w:rFonts w:ascii="Times New Roman" w:hAnsi="Times New Roman"/>
        </w:rPr>
        <w:t xml:space="preserve"> АДМИНИСТРАТИВНО-ТОРГОВОЕ ЗДАНИЕ</w:t>
      </w:r>
      <w:r w:rsidRPr="00FD2EB1">
        <w:rPr>
          <w:rFonts w:ascii="Times New Roman" w:hAnsi="Times New Roman"/>
        </w:rPr>
        <w:t xml:space="preserve"> (Лит.4) – назначение: нежилое, площадь 446,70 </w:t>
      </w:r>
      <w:proofErr w:type="spellStart"/>
      <w:r w:rsidRPr="00FD2EB1">
        <w:rPr>
          <w:rFonts w:ascii="Times New Roman" w:hAnsi="Times New Roman"/>
        </w:rPr>
        <w:t>кв.м</w:t>
      </w:r>
      <w:proofErr w:type="spellEnd"/>
      <w:r w:rsidRPr="00FD2EB1">
        <w:rPr>
          <w:rFonts w:ascii="Times New Roman" w:hAnsi="Times New Roman"/>
        </w:rPr>
        <w:t>., этажность – 1, подземная этажность – 1, инвентарный номер: 0001671, кадастровый (или условный) номер 63:09:000000:0000(0)//1:0001671:А</w:t>
      </w:r>
      <w:proofErr w:type="gramStart"/>
      <w:r w:rsidRPr="00FD2EB1">
        <w:rPr>
          <w:rFonts w:ascii="Times New Roman" w:hAnsi="Times New Roman"/>
        </w:rPr>
        <w:t>4</w:t>
      </w:r>
      <w:proofErr w:type="gramEnd"/>
      <w:r w:rsidRPr="00FD2EB1">
        <w:rPr>
          <w:rFonts w:ascii="Times New Roman" w:hAnsi="Times New Roman"/>
        </w:rPr>
        <w:t xml:space="preserve">//0065:11:1059:077:0:0, адрес объекта: </w:t>
      </w:r>
      <w:proofErr w:type="gramStart"/>
      <w:r w:rsidRPr="00FD2EB1">
        <w:rPr>
          <w:rFonts w:ascii="Times New Roman" w:hAnsi="Times New Roman"/>
        </w:rPr>
        <w:t>Самарская область, г. Тольятти, Автозаводский район, ул. Борковская, дом 77, существующие ограничения (обременения) права:</w:t>
      </w:r>
      <w:proofErr w:type="gramEnd"/>
      <w:r w:rsidRPr="00FD2EB1">
        <w:rPr>
          <w:rFonts w:ascii="Times New Roman" w:hAnsi="Times New Roman"/>
        </w:rPr>
        <w:t xml:space="preserve"> Ипотека.</w:t>
      </w:r>
    </w:p>
    <w:p w:rsidR="00FD2EB1" w:rsidRPr="00FD2EB1" w:rsidRDefault="00FD2EB1" w:rsidP="00FD2EB1">
      <w:pPr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КОМПЛЕКТ</w:t>
      </w:r>
      <w:r w:rsidRPr="00FD2EB1">
        <w:rPr>
          <w:rFonts w:ascii="Times New Roman" w:hAnsi="Times New Roman"/>
        </w:rPr>
        <w:t xml:space="preserve"> СТРОИТЕЛЬНЫХ МАТЕРИАЛОВ, МЕТАЛЛОКОНСТРУКЦИЙ И СООРУЖЕНИЙ ДЛЯ СТРОИТЕЛЬСТВА ВИТРИНЫ ЗДАНИЯ АВТОСАЛОНА;</w:t>
      </w:r>
    </w:p>
    <w:p w:rsidR="00FD2EB1" w:rsidRPr="00783EAF" w:rsidRDefault="00FD2EB1" w:rsidP="00FD2EB1">
      <w:pPr>
        <w:pStyle w:val="a3"/>
        <w:spacing w:before="120" w:after="120" w:line="240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ЗЕМЕЛЬНЫЙ УЧАСТОК</w:t>
      </w:r>
      <w:r w:rsidRPr="00FD2EB1">
        <w:rPr>
          <w:rFonts w:ascii="Times New Roman" w:hAnsi="Times New Roman"/>
        </w:rPr>
        <w:t xml:space="preserve"> (ЗЕМЛЕПОЛЬЗОВАНИЕ), назначение: Земли населенных пунктов предоставленный для дальнейшей эксплуатации зданий в соответствии с градостроительной зоной № ПК-4, площадь: 1516,00 </w:t>
      </w:r>
      <w:proofErr w:type="spellStart"/>
      <w:r w:rsidRPr="00FD2EB1">
        <w:rPr>
          <w:rFonts w:ascii="Times New Roman" w:hAnsi="Times New Roman"/>
        </w:rPr>
        <w:t>кв</w:t>
      </w:r>
      <w:proofErr w:type="gramStart"/>
      <w:r w:rsidRPr="00FD2EB1">
        <w:rPr>
          <w:rFonts w:ascii="Times New Roman" w:hAnsi="Times New Roman"/>
        </w:rPr>
        <w:t>.м</w:t>
      </w:r>
      <w:proofErr w:type="spellEnd"/>
      <w:proofErr w:type="gramEnd"/>
      <w:r w:rsidRPr="00FD2EB1">
        <w:rPr>
          <w:rFonts w:ascii="Times New Roman" w:hAnsi="Times New Roman"/>
        </w:rPr>
        <w:t xml:space="preserve">, адрес объекта: </w:t>
      </w:r>
      <w:proofErr w:type="gramStart"/>
      <w:r w:rsidRPr="00FD2EB1">
        <w:rPr>
          <w:rFonts w:ascii="Times New Roman" w:hAnsi="Times New Roman"/>
        </w:rPr>
        <w:t>Самарская область, г. Тольятти, Автозаводский район, ул. Борковская, д.77, кадастровый (или условный) номер: 63:09:0102152:0092, существующие ограничения (обременения) права:</w:t>
      </w:r>
      <w:proofErr w:type="gramEnd"/>
      <w:r w:rsidRPr="00FD2EB1">
        <w:rPr>
          <w:rFonts w:ascii="Times New Roman" w:hAnsi="Times New Roman"/>
        </w:rPr>
        <w:t xml:space="preserve"> Ипотека.</w:t>
      </w:r>
    </w:p>
    <w:p w:rsidR="00FD2EB1" w:rsidRPr="00783EAF" w:rsidRDefault="00FD2EB1" w:rsidP="00FD2EB1">
      <w:pPr>
        <w:pStyle w:val="a3"/>
        <w:numPr>
          <w:ilvl w:val="1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783EAF">
        <w:rPr>
          <w:rFonts w:ascii="Times New Roman" w:hAnsi="Times New Roman"/>
        </w:rPr>
        <w:t>Имущество, указанное в п.1.1. настоящего Договора, являлось предметом торгов в форме простого публичного предложения, проводимых на электронной торговой площадке ОАО «Ро</w:t>
      </w:r>
      <w:r w:rsidR="00567759">
        <w:rPr>
          <w:rFonts w:ascii="Times New Roman" w:hAnsi="Times New Roman"/>
        </w:rPr>
        <w:t>ссийский Аукционный Дом» с 25.06</w:t>
      </w:r>
      <w:r w:rsidRPr="00783EAF">
        <w:rPr>
          <w:rFonts w:ascii="Times New Roman" w:hAnsi="Times New Roman"/>
        </w:rPr>
        <w:t>.2013г. в порядке, определенном Гражданским законодательством РФ и ст.139 ФЗ РФ №127-ФЗ от 26.10.2002 г. «О несостоятельности (банкротстве)».</w:t>
      </w:r>
    </w:p>
    <w:p w:rsidR="00FD2EB1" w:rsidRPr="00783EAF" w:rsidRDefault="00FD2EB1" w:rsidP="00FD2EB1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center"/>
        <w:rPr>
          <w:rFonts w:ascii="Times New Roman" w:hAnsi="Times New Roman"/>
          <w:b/>
        </w:rPr>
      </w:pPr>
      <w:r w:rsidRPr="00783EAF">
        <w:rPr>
          <w:rFonts w:ascii="Times New Roman" w:hAnsi="Times New Roman"/>
          <w:b/>
        </w:rPr>
        <w:t>Сумма договора и порядок расчетов.</w:t>
      </w:r>
    </w:p>
    <w:p w:rsidR="00FD2EB1" w:rsidRPr="00783EAF" w:rsidRDefault="00FD2EB1" w:rsidP="00FD2EB1">
      <w:pPr>
        <w:pStyle w:val="a3"/>
        <w:numPr>
          <w:ilvl w:val="1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783EAF">
        <w:rPr>
          <w:rFonts w:ascii="Times New Roman" w:hAnsi="Times New Roman"/>
        </w:rPr>
        <w:t>Сумма договора (цена), уплачиваемая Покупателем Продавцу за приобретенное имущество, указанное в п. 1.1 настоящего Договора, составляет</w:t>
      </w:r>
      <w:proofErr w:type="gramStart"/>
      <w:r w:rsidRPr="00783EAF">
        <w:rPr>
          <w:rFonts w:ascii="Times New Roman" w:hAnsi="Times New Roman"/>
        </w:rPr>
        <w:t xml:space="preserve"> </w:t>
      </w:r>
      <w:r w:rsidR="00DF546B">
        <w:rPr>
          <w:rFonts w:ascii="Times New Roman" w:hAnsi="Times New Roman"/>
          <w:b/>
        </w:rPr>
        <w:t>_________</w:t>
      </w:r>
      <w:r w:rsidRPr="00783EAF">
        <w:rPr>
          <w:rFonts w:ascii="Times New Roman" w:hAnsi="Times New Roman"/>
        </w:rPr>
        <w:t xml:space="preserve"> (</w:t>
      </w:r>
      <w:r w:rsidR="00DF546B">
        <w:rPr>
          <w:rFonts w:ascii="Times New Roman" w:hAnsi="Times New Roman"/>
        </w:rPr>
        <w:t>__________________</w:t>
      </w:r>
      <w:r w:rsidRPr="00783EAF">
        <w:rPr>
          <w:rFonts w:ascii="Times New Roman" w:hAnsi="Times New Roman"/>
        </w:rPr>
        <w:t xml:space="preserve">) </w:t>
      </w:r>
      <w:proofErr w:type="gramEnd"/>
      <w:r w:rsidRPr="00783EAF">
        <w:rPr>
          <w:rFonts w:ascii="Times New Roman" w:hAnsi="Times New Roman"/>
        </w:rPr>
        <w:t>рублей с учётом НДС.</w:t>
      </w:r>
    </w:p>
    <w:p w:rsidR="00FD2EB1" w:rsidRPr="00783EAF" w:rsidRDefault="00FD2EB1" w:rsidP="00FD2EB1">
      <w:pPr>
        <w:pStyle w:val="a3"/>
        <w:numPr>
          <w:ilvl w:val="1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783EAF">
        <w:rPr>
          <w:rFonts w:ascii="Times New Roman" w:hAnsi="Times New Roman"/>
        </w:rPr>
        <w:t xml:space="preserve">Указанная цена установлена на основании итогов торгов в форме простого публичного </w:t>
      </w:r>
      <w:r w:rsidR="00DF546B">
        <w:rPr>
          <w:rFonts w:ascii="Times New Roman" w:hAnsi="Times New Roman"/>
        </w:rPr>
        <w:t>предложения, состоявшихся _________</w:t>
      </w:r>
      <w:r w:rsidRPr="00783EAF">
        <w:rPr>
          <w:rFonts w:ascii="Times New Roman" w:hAnsi="Times New Roman"/>
        </w:rPr>
        <w:t>2013 г. на электронной торговой площадке ОАО «Российский Аукционный Дом», что подтверждается «Протоколом о результатах продажи в электронной форме посредством публичного предложения имущества должника» №</w:t>
      </w:r>
      <w:r w:rsidRPr="00783EAF">
        <w:t xml:space="preserve"> </w:t>
      </w:r>
      <w:r w:rsidR="00DF546B">
        <w:rPr>
          <w:rFonts w:ascii="Times New Roman" w:hAnsi="Times New Roman"/>
        </w:rPr>
        <w:t>_______ от ________</w:t>
      </w:r>
      <w:r w:rsidRPr="00783EAF">
        <w:rPr>
          <w:rFonts w:ascii="Times New Roman" w:hAnsi="Times New Roman"/>
        </w:rPr>
        <w:t>2013г., являющегося неотъемлемой частью настоящего Договора.</w:t>
      </w:r>
    </w:p>
    <w:p w:rsidR="00FD2EB1" w:rsidRPr="00783EAF" w:rsidRDefault="00FD2EB1" w:rsidP="00FD2EB1">
      <w:pPr>
        <w:pStyle w:val="a3"/>
        <w:numPr>
          <w:ilvl w:val="1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783EAF">
        <w:rPr>
          <w:rFonts w:ascii="Times New Roman" w:hAnsi="Times New Roman"/>
        </w:rPr>
        <w:t>Сумма задатка за у</w:t>
      </w:r>
      <w:r w:rsidR="00DF546B">
        <w:rPr>
          <w:rFonts w:ascii="Times New Roman" w:hAnsi="Times New Roman"/>
        </w:rPr>
        <w:t>частие в торгах в размере 1 386 000,00</w:t>
      </w:r>
      <w:r w:rsidRPr="00783EAF">
        <w:rPr>
          <w:rFonts w:ascii="Times New Roman" w:hAnsi="Times New Roman"/>
          <w:sz w:val="24"/>
          <w:szCs w:val="24"/>
        </w:rPr>
        <w:t xml:space="preserve"> </w:t>
      </w:r>
      <w:r w:rsidRPr="00783EAF">
        <w:rPr>
          <w:rFonts w:ascii="Times New Roman" w:hAnsi="Times New Roman"/>
        </w:rPr>
        <w:t>руб., уплаченная Покупателем, засчитывается в счет оплаты за приобретенное имущество.</w:t>
      </w:r>
    </w:p>
    <w:p w:rsidR="00FD2EB1" w:rsidRPr="00783EAF" w:rsidRDefault="00FD2EB1" w:rsidP="00FD2EB1">
      <w:pPr>
        <w:pStyle w:val="a3"/>
        <w:numPr>
          <w:ilvl w:val="1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783EAF">
        <w:rPr>
          <w:rFonts w:ascii="Times New Roman" w:hAnsi="Times New Roman"/>
        </w:rPr>
        <w:t xml:space="preserve">Оставшаяся часть стоимости </w:t>
      </w:r>
      <w:r w:rsidR="00DF546B">
        <w:rPr>
          <w:rFonts w:ascii="Times New Roman" w:hAnsi="Times New Roman"/>
        </w:rPr>
        <w:t>имущества в размере ___________</w:t>
      </w:r>
      <w:r w:rsidRPr="00783EAF">
        <w:rPr>
          <w:rFonts w:ascii="Times New Roman" w:hAnsi="Times New Roman"/>
        </w:rPr>
        <w:t xml:space="preserve"> рублей оплачивается Покупателем путем единовременного перечисления (зачисления) всей денежной суммы на расчетный счет Продавца не позднее 15 (пятнадцати) дней с момента подписания настоящего Договора. При этом</w:t>
      </w:r>
      <w:proofErr w:type="gramStart"/>
      <w:r w:rsidRPr="00783EAF">
        <w:rPr>
          <w:rFonts w:ascii="Times New Roman" w:hAnsi="Times New Roman"/>
        </w:rPr>
        <w:t>,</w:t>
      </w:r>
      <w:proofErr w:type="gramEnd"/>
      <w:r w:rsidRPr="00783EAF">
        <w:rPr>
          <w:rFonts w:ascii="Times New Roman" w:hAnsi="Times New Roman"/>
        </w:rPr>
        <w:t xml:space="preserve"> оплата за имущества считается произведённой по факту зачисления денежных средств на расчётный счёт Продавца.</w:t>
      </w:r>
    </w:p>
    <w:p w:rsidR="00FD2EB1" w:rsidRPr="00783EAF" w:rsidRDefault="00FD2EB1" w:rsidP="00FD2EB1">
      <w:pPr>
        <w:pStyle w:val="a3"/>
        <w:numPr>
          <w:ilvl w:val="1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783EAF">
        <w:rPr>
          <w:rFonts w:ascii="Times New Roman" w:hAnsi="Times New Roman"/>
        </w:rPr>
        <w:lastRenderedPageBreak/>
        <w:t>Покупатель несет все расходы, связанные с оформлением и государственной регистрацией настоящего Договора в соответствии с действующим законодательством. Настоящие расходы не включаются в сумму, указанную в п. 2.1. настоящего Договора, и оплачиваются Покупателем дополнительно по мере необходимости и своевременно.</w:t>
      </w:r>
    </w:p>
    <w:p w:rsidR="00FD2EB1" w:rsidRPr="00783EAF" w:rsidRDefault="00FD2EB1" w:rsidP="00FD2EB1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center"/>
        <w:rPr>
          <w:rFonts w:ascii="Times New Roman" w:hAnsi="Times New Roman"/>
          <w:b/>
        </w:rPr>
      </w:pPr>
      <w:r w:rsidRPr="00783EAF">
        <w:rPr>
          <w:rFonts w:ascii="Times New Roman" w:hAnsi="Times New Roman"/>
          <w:b/>
        </w:rPr>
        <w:t>Приёмка – передача имущества, переход права собственности.</w:t>
      </w:r>
    </w:p>
    <w:p w:rsidR="00FD2EB1" w:rsidRPr="00783EAF" w:rsidRDefault="00FD2EB1" w:rsidP="00FD2EB1">
      <w:pPr>
        <w:pStyle w:val="a3"/>
        <w:numPr>
          <w:ilvl w:val="1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783EAF">
        <w:rPr>
          <w:rFonts w:ascii="Times New Roman" w:hAnsi="Times New Roman"/>
        </w:rPr>
        <w:t>Приёмка – передача имущества от Продавца к Покупателю осуществляется путём подписания сторонами соответст</w:t>
      </w:r>
      <w:r>
        <w:rPr>
          <w:rFonts w:ascii="Times New Roman" w:hAnsi="Times New Roman"/>
        </w:rPr>
        <w:t>вующего Акта приёмки – передачи</w:t>
      </w:r>
      <w:r w:rsidRPr="00783EAF">
        <w:rPr>
          <w:rFonts w:ascii="Times New Roman" w:hAnsi="Times New Roman"/>
        </w:rPr>
        <w:t>, являющегося неотъемлемой частью настоящего Договора.</w:t>
      </w:r>
    </w:p>
    <w:p w:rsidR="00FD2EB1" w:rsidRPr="00783EAF" w:rsidRDefault="00FD2EB1" w:rsidP="00FD2EB1">
      <w:pPr>
        <w:pStyle w:val="a3"/>
        <w:numPr>
          <w:ilvl w:val="1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783EAF">
        <w:rPr>
          <w:rFonts w:ascii="Times New Roman" w:hAnsi="Times New Roman"/>
        </w:rPr>
        <w:t>Приёмка – передача имущества выполняется в порядке и в сроки, установленные условиями настоящего Договора при участии полномочных представителей обеих сторон.</w:t>
      </w:r>
    </w:p>
    <w:p w:rsidR="00FD2EB1" w:rsidRPr="00783EAF" w:rsidRDefault="00FD2EB1" w:rsidP="00FD2EB1">
      <w:pPr>
        <w:pStyle w:val="a3"/>
        <w:numPr>
          <w:ilvl w:val="1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783EAF">
        <w:rPr>
          <w:rFonts w:ascii="Times New Roman" w:hAnsi="Times New Roman"/>
        </w:rPr>
        <w:t xml:space="preserve">Право собственности на имущество, являющегося предметом настоящего Договора и указанное в п. 1.1, возникает у Покупателя с момента его государственной регистрации в порядке, установленном действующим законодательством РФ. Документы подлежат передаче в орган, осуществляющий государственную регистрацию прав на недвижимость и сделок с ней, только после полной оплаты Покупателем суммы, указанной в п. 2.1. Договора. </w:t>
      </w:r>
    </w:p>
    <w:p w:rsidR="00FD2EB1" w:rsidRPr="00783EAF" w:rsidRDefault="00FD2EB1" w:rsidP="00FD2EB1">
      <w:pPr>
        <w:pStyle w:val="a3"/>
        <w:numPr>
          <w:ilvl w:val="1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783EAF">
        <w:rPr>
          <w:rFonts w:ascii="Times New Roman" w:hAnsi="Times New Roman"/>
        </w:rPr>
        <w:t>Риск случайной гибели или порчи имущества до момента подписания акта приемки - передачи лежит на Продавце.</w:t>
      </w:r>
    </w:p>
    <w:p w:rsidR="00FD2EB1" w:rsidRPr="00783EAF" w:rsidRDefault="00FD2EB1" w:rsidP="00FD2EB1">
      <w:pPr>
        <w:pStyle w:val="a3"/>
        <w:numPr>
          <w:ilvl w:val="1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783EAF">
        <w:rPr>
          <w:rFonts w:ascii="Times New Roman" w:hAnsi="Times New Roman"/>
        </w:rPr>
        <w:t xml:space="preserve">С момента подписания Акта приёмки – передачи все риски и ответственность, связанные с эксплуатацией и сохранностью имущества, несёт Покупатель. </w:t>
      </w:r>
    </w:p>
    <w:p w:rsidR="00FD2EB1" w:rsidRPr="00783EAF" w:rsidRDefault="00FD2EB1" w:rsidP="00FD2EB1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center"/>
        <w:rPr>
          <w:rFonts w:ascii="Times New Roman" w:hAnsi="Times New Roman"/>
          <w:b/>
        </w:rPr>
      </w:pPr>
      <w:r w:rsidRPr="00783EAF">
        <w:rPr>
          <w:rFonts w:ascii="Times New Roman" w:hAnsi="Times New Roman"/>
          <w:b/>
        </w:rPr>
        <w:t>Сроки Договора.</w:t>
      </w:r>
    </w:p>
    <w:p w:rsidR="00FD2EB1" w:rsidRPr="00783EAF" w:rsidRDefault="00FD2EB1" w:rsidP="00FD2EB1">
      <w:pPr>
        <w:pStyle w:val="a3"/>
        <w:numPr>
          <w:ilvl w:val="1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783EAF">
        <w:rPr>
          <w:rFonts w:ascii="Times New Roman" w:hAnsi="Times New Roman"/>
        </w:rPr>
        <w:t>Настоящий Договор вступает в силу с момента его подписания и действует до полного выполнения Сторонами своих обязательств по нему.</w:t>
      </w:r>
    </w:p>
    <w:p w:rsidR="00FD2EB1" w:rsidRPr="00783EAF" w:rsidRDefault="00FD2EB1" w:rsidP="00FD2EB1">
      <w:pPr>
        <w:pStyle w:val="a3"/>
        <w:numPr>
          <w:ilvl w:val="1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783EAF">
        <w:rPr>
          <w:rFonts w:ascii="Times New Roman" w:hAnsi="Times New Roman"/>
        </w:rPr>
        <w:t>Срок оплаты имущества – 15 (пятнадцать) банковских дне</w:t>
      </w:r>
      <w:r>
        <w:rPr>
          <w:rFonts w:ascii="Times New Roman" w:hAnsi="Times New Roman"/>
        </w:rPr>
        <w:t>й с момента подписания Договора. При этом</w:t>
      </w:r>
      <w:proofErr w:type="gramStart"/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в случае нарушения срока оплаты и/или невыполнения оплаты в срок более 30-ти (тридцати) календарных дней с момента подписания настоящего Договора сторонами, Договор считается не заключённым, а торги – не состоявшимися.</w:t>
      </w:r>
    </w:p>
    <w:p w:rsidR="00FD2EB1" w:rsidRPr="00783EAF" w:rsidRDefault="00FD2EB1" w:rsidP="00FD2EB1">
      <w:pPr>
        <w:pStyle w:val="a3"/>
        <w:numPr>
          <w:ilvl w:val="1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783EAF">
        <w:rPr>
          <w:rFonts w:ascii="Times New Roman" w:hAnsi="Times New Roman"/>
        </w:rPr>
        <w:t>Срок приёмки-передачи имущества – 3 (три) банковских дня с момента полной оплаты имущества;</w:t>
      </w:r>
    </w:p>
    <w:p w:rsidR="00FD2EB1" w:rsidRPr="00783EAF" w:rsidRDefault="00FD2EB1" w:rsidP="00FD2EB1">
      <w:pPr>
        <w:pStyle w:val="a3"/>
        <w:numPr>
          <w:ilvl w:val="1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783EAF">
        <w:rPr>
          <w:rFonts w:ascii="Times New Roman" w:hAnsi="Times New Roman"/>
        </w:rPr>
        <w:t xml:space="preserve">Срок передачи Договора на государственную регистрацию – не позднее 5 (пять) </w:t>
      </w:r>
      <w:r>
        <w:rPr>
          <w:rFonts w:ascii="Times New Roman" w:hAnsi="Times New Roman"/>
        </w:rPr>
        <w:t xml:space="preserve">календарных </w:t>
      </w:r>
      <w:r w:rsidRPr="00783EAF">
        <w:rPr>
          <w:rFonts w:ascii="Times New Roman" w:hAnsi="Times New Roman"/>
        </w:rPr>
        <w:t>дней с момента подписания сторонами Акта приёмки – передачи имущества по предварительному согласованию сторон даты и времени подачи документов в орган, осуществляющий государственную регистрацию прав на недвижимость и сделок с ней;</w:t>
      </w:r>
    </w:p>
    <w:p w:rsidR="00FD2EB1" w:rsidRPr="00783EAF" w:rsidRDefault="00FD2EB1" w:rsidP="00FD2EB1">
      <w:pPr>
        <w:pStyle w:val="a3"/>
        <w:numPr>
          <w:ilvl w:val="1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783EAF">
        <w:rPr>
          <w:rFonts w:ascii="Times New Roman" w:hAnsi="Times New Roman"/>
        </w:rPr>
        <w:t>Срок государственной регистрации Договора и перехода прав собственности на имущество – в соответствии с ФЗ РФ «О государственной регистрации».</w:t>
      </w:r>
    </w:p>
    <w:p w:rsidR="00FD2EB1" w:rsidRPr="00783EAF" w:rsidRDefault="00FD2EB1" w:rsidP="00FD2EB1">
      <w:pPr>
        <w:pStyle w:val="a3"/>
        <w:numPr>
          <w:ilvl w:val="0"/>
          <w:numId w:val="1"/>
        </w:numPr>
        <w:spacing w:before="120" w:after="120" w:line="240" w:lineRule="auto"/>
        <w:contextualSpacing w:val="0"/>
        <w:jc w:val="center"/>
        <w:rPr>
          <w:rFonts w:ascii="Times New Roman" w:hAnsi="Times New Roman"/>
        </w:rPr>
      </w:pPr>
      <w:r w:rsidRPr="00783EAF">
        <w:rPr>
          <w:rFonts w:ascii="Times New Roman" w:hAnsi="Times New Roman"/>
          <w:b/>
        </w:rPr>
        <w:t>Права и обязанности сторон.</w:t>
      </w:r>
    </w:p>
    <w:p w:rsidR="00FD2EB1" w:rsidRPr="00783EAF" w:rsidRDefault="00FD2EB1" w:rsidP="00FD2EB1">
      <w:pPr>
        <w:pStyle w:val="a3"/>
        <w:numPr>
          <w:ilvl w:val="1"/>
          <w:numId w:val="1"/>
        </w:numPr>
        <w:spacing w:before="120" w:after="120" w:line="240" w:lineRule="auto"/>
        <w:ind w:left="0" w:firstLine="0"/>
        <w:jc w:val="both"/>
        <w:rPr>
          <w:rFonts w:ascii="Times New Roman" w:hAnsi="Times New Roman"/>
        </w:rPr>
      </w:pPr>
      <w:r w:rsidRPr="00783EAF">
        <w:rPr>
          <w:rFonts w:ascii="Times New Roman" w:hAnsi="Times New Roman"/>
          <w:b/>
          <w:i/>
        </w:rPr>
        <w:t>Продавец обязан</w:t>
      </w:r>
      <w:r w:rsidRPr="00783EAF">
        <w:rPr>
          <w:rFonts w:ascii="Times New Roman" w:hAnsi="Times New Roman"/>
        </w:rPr>
        <w:t>:</w:t>
      </w:r>
    </w:p>
    <w:p w:rsidR="00FD2EB1" w:rsidRPr="00783EAF" w:rsidRDefault="00FD2EB1" w:rsidP="00FD2EB1">
      <w:pPr>
        <w:pStyle w:val="a3"/>
        <w:numPr>
          <w:ilvl w:val="2"/>
          <w:numId w:val="1"/>
        </w:numPr>
        <w:spacing w:before="120" w:after="120" w:line="240" w:lineRule="auto"/>
        <w:ind w:left="505" w:hanging="505"/>
        <w:contextualSpacing w:val="0"/>
        <w:jc w:val="both"/>
        <w:rPr>
          <w:rFonts w:ascii="Times New Roman" w:hAnsi="Times New Roman"/>
        </w:rPr>
      </w:pPr>
      <w:r w:rsidRPr="00783EAF">
        <w:rPr>
          <w:rFonts w:ascii="Times New Roman" w:hAnsi="Times New Roman"/>
        </w:rPr>
        <w:t xml:space="preserve"> Передать Покупателю в его собственность без каких-либо изъятий имущество, являющееся предметом настоящего Договора и указанное в п. 1.1 настоящего Договора.</w:t>
      </w:r>
    </w:p>
    <w:p w:rsidR="00FD2EB1" w:rsidRPr="00783EAF" w:rsidRDefault="00FD2EB1" w:rsidP="00FD2EB1">
      <w:pPr>
        <w:pStyle w:val="a3"/>
        <w:numPr>
          <w:ilvl w:val="2"/>
          <w:numId w:val="1"/>
        </w:numPr>
        <w:spacing w:before="120" w:after="120" w:line="240" w:lineRule="auto"/>
        <w:ind w:left="505" w:hanging="505"/>
        <w:contextualSpacing w:val="0"/>
        <w:jc w:val="both"/>
        <w:rPr>
          <w:rFonts w:ascii="Times New Roman" w:hAnsi="Times New Roman"/>
        </w:rPr>
      </w:pPr>
      <w:r w:rsidRPr="00783EAF">
        <w:rPr>
          <w:rFonts w:ascii="Times New Roman" w:hAnsi="Times New Roman"/>
        </w:rPr>
        <w:t xml:space="preserve"> Обеспечить явку своего уполномоченного представителя для подписания Акта приемки-передачи и передачи имущества.</w:t>
      </w:r>
    </w:p>
    <w:p w:rsidR="00FD2EB1" w:rsidRPr="00783EAF" w:rsidRDefault="00FD2EB1" w:rsidP="00FD2EB1">
      <w:pPr>
        <w:pStyle w:val="a3"/>
        <w:numPr>
          <w:ilvl w:val="2"/>
          <w:numId w:val="1"/>
        </w:numPr>
        <w:spacing w:before="120" w:after="120" w:line="240" w:lineRule="auto"/>
        <w:ind w:left="505" w:hanging="505"/>
        <w:contextualSpacing w:val="0"/>
        <w:jc w:val="both"/>
        <w:rPr>
          <w:rFonts w:ascii="Times New Roman" w:hAnsi="Times New Roman"/>
        </w:rPr>
      </w:pPr>
      <w:r w:rsidRPr="00783EAF">
        <w:rPr>
          <w:rFonts w:ascii="Times New Roman" w:hAnsi="Times New Roman"/>
        </w:rPr>
        <w:t xml:space="preserve"> Обеспечить явку своего уполномоченного представителя для подачи документов в орган, осуществляющий государственную регистрацию прав на недвижимость и сделок с ней в установленное сторонами время и место.</w:t>
      </w:r>
    </w:p>
    <w:p w:rsidR="00FD2EB1" w:rsidRPr="00783EAF" w:rsidRDefault="00FD2EB1" w:rsidP="00FD2EB1">
      <w:pPr>
        <w:pStyle w:val="a3"/>
        <w:numPr>
          <w:ilvl w:val="1"/>
          <w:numId w:val="1"/>
        </w:numPr>
        <w:spacing w:before="120" w:after="120" w:line="240" w:lineRule="auto"/>
        <w:ind w:left="431" w:hanging="431"/>
        <w:contextualSpacing w:val="0"/>
        <w:jc w:val="both"/>
        <w:rPr>
          <w:rFonts w:ascii="Times New Roman" w:hAnsi="Times New Roman"/>
        </w:rPr>
      </w:pPr>
      <w:r w:rsidRPr="00783EAF">
        <w:rPr>
          <w:rFonts w:ascii="Times New Roman" w:hAnsi="Times New Roman"/>
          <w:b/>
          <w:i/>
        </w:rPr>
        <w:t>Покупатель обязан</w:t>
      </w:r>
      <w:r w:rsidRPr="00783EAF">
        <w:rPr>
          <w:rFonts w:ascii="Times New Roman" w:hAnsi="Times New Roman"/>
        </w:rPr>
        <w:t>:</w:t>
      </w:r>
    </w:p>
    <w:p w:rsidR="00FD2EB1" w:rsidRPr="00783EAF" w:rsidRDefault="00FD2EB1" w:rsidP="00FD2EB1">
      <w:pPr>
        <w:pStyle w:val="a3"/>
        <w:numPr>
          <w:ilvl w:val="2"/>
          <w:numId w:val="1"/>
        </w:numPr>
        <w:spacing w:before="120" w:after="120" w:line="240" w:lineRule="auto"/>
        <w:ind w:left="505" w:hanging="505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783EAF">
        <w:rPr>
          <w:rFonts w:ascii="Times New Roman" w:hAnsi="Times New Roman"/>
        </w:rPr>
        <w:t>Принять и оплатить имущество на условиях, предусмотренных настоящим Договором.</w:t>
      </w:r>
    </w:p>
    <w:p w:rsidR="00FD2EB1" w:rsidRPr="00783EAF" w:rsidRDefault="00FD2EB1" w:rsidP="00FD2EB1">
      <w:pPr>
        <w:pStyle w:val="a3"/>
        <w:numPr>
          <w:ilvl w:val="2"/>
          <w:numId w:val="1"/>
        </w:numPr>
        <w:spacing w:before="120" w:after="120" w:line="240" w:lineRule="auto"/>
        <w:ind w:left="505" w:hanging="505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783EAF">
        <w:rPr>
          <w:rFonts w:ascii="Times New Roman" w:hAnsi="Times New Roman"/>
        </w:rPr>
        <w:t>Обеспечить явку своего уполномоченного представителя для подписания Акта приема-передачи и передачи имущества</w:t>
      </w:r>
      <w:r>
        <w:rPr>
          <w:rFonts w:ascii="Times New Roman" w:hAnsi="Times New Roman"/>
        </w:rPr>
        <w:t xml:space="preserve"> в установленное сторонами место и время</w:t>
      </w:r>
      <w:r w:rsidRPr="00783EAF">
        <w:rPr>
          <w:rFonts w:ascii="Times New Roman" w:hAnsi="Times New Roman"/>
        </w:rPr>
        <w:t>.</w:t>
      </w:r>
    </w:p>
    <w:p w:rsidR="00FD2EB1" w:rsidRDefault="00FD2EB1" w:rsidP="00FD2EB1">
      <w:pPr>
        <w:pStyle w:val="a3"/>
        <w:numPr>
          <w:ilvl w:val="2"/>
          <w:numId w:val="1"/>
        </w:numPr>
        <w:spacing w:before="120" w:after="120" w:line="240" w:lineRule="auto"/>
        <w:ind w:left="505" w:hanging="505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Pr="00783EAF">
        <w:rPr>
          <w:rFonts w:ascii="Times New Roman" w:hAnsi="Times New Roman"/>
        </w:rPr>
        <w:t>Обеспечить явку своего уполномоченного представителя для подачи документов в орган, осуществляющий государственную регистрацию прав на недвижимость и сделок с ней в установленное сторонами время и место.</w:t>
      </w:r>
    </w:p>
    <w:p w:rsidR="00FD2EB1" w:rsidRPr="00783EAF" w:rsidRDefault="00FD2EB1" w:rsidP="00FD2EB1">
      <w:pPr>
        <w:pStyle w:val="a3"/>
        <w:numPr>
          <w:ilvl w:val="2"/>
          <w:numId w:val="1"/>
        </w:numPr>
        <w:spacing w:before="120" w:after="120" w:line="240" w:lineRule="auto"/>
        <w:ind w:left="505" w:hanging="505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Возместить расходы Продавца по договорам на </w:t>
      </w:r>
      <w:r w:rsidRPr="00783EAF">
        <w:rPr>
          <w:rFonts w:ascii="Times New Roman" w:hAnsi="Times New Roman"/>
        </w:rPr>
        <w:t>предоставлени</w:t>
      </w:r>
      <w:r>
        <w:rPr>
          <w:rFonts w:ascii="Times New Roman" w:hAnsi="Times New Roman"/>
        </w:rPr>
        <w:t>е</w:t>
      </w:r>
      <w:r w:rsidRPr="00783EAF">
        <w:rPr>
          <w:rFonts w:ascii="Times New Roman" w:hAnsi="Times New Roman"/>
        </w:rPr>
        <w:t xml:space="preserve"> комплекса охранных услуг</w:t>
      </w:r>
      <w:r w:rsidR="0075068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возникших в период с момента подписания Акта приёмки – передачи до момента государственной регистрации Договора </w:t>
      </w:r>
      <w:r w:rsidRPr="00783EAF">
        <w:rPr>
          <w:rFonts w:ascii="Times New Roman" w:hAnsi="Times New Roman"/>
        </w:rPr>
        <w:t>орган</w:t>
      </w:r>
      <w:r>
        <w:rPr>
          <w:rFonts w:ascii="Times New Roman" w:hAnsi="Times New Roman"/>
        </w:rPr>
        <w:t>ом</w:t>
      </w:r>
      <w:r w:rsidRPr="00783EAF">
        <w:rPr>
          <w:rFonts w:ascii="Times New Roman" w:hAnsi="Times New Roman"/>
        </w:rPr>
        <w:t>, осуществляющи</w:t>
      </w:r>
      <w:r>
        <w:rPr>
          <w:rFonts w:ascii="Times New Roman" w:hAnsi="Times New Roman"/>
        </w:rPr>
        <w:t>м</w:t>
      </w:r>
      <w:r w:rsidRPr="00783EAF">
        <w:rPr>
          <w:rFonts w:ascii="Times New Roman" w:hAnsi="Times New Roman"/>
        </w:rPr>
        <w:t xml:space="preserve"> государственную регистрацию прав на недвижимость и сделок с ней</w:t>
      </w:r>
      <w:r>
        <w:rPr>
          <w:rFonts w:ascii="Times New Roman" w:hAnsi="Times New Roman"/>
        </w:rPr>
        <w:t>.</w:t>
      </w:r>
    </w:p>
    <w:p w:rsidR="00FD2EB1" w:rsidRPr="00783EAF" w:rsidRDefault="00FD2EB1" w:rsidP="00FD2EB1">
      <w:pPr>
        <w:pStyle w:val="a3"/>
        <w:numPr>
          <w:ilvl w:val="0"/>
          <w:numId w:val="1"/>
        </w:numPr>
        <w:spacing w:before="120" w:after="120" w:line="240" w:lineRule="auto"/>
        <w:contextualSpacing w:val="0"/>
        <w:jc w:val="center"/>
        <w:rPr>
          <w:rFonts w:ascii="Times New Roman" w:hAnsi="Times New Roman"/>
        </w:rPr>
      </w:pPr>
      <w:r w:rsidRPr="00783EAF">
        <w:rPr>
          <w:rFonts w:ascii="Times New Roman" w:hAnsi="Times New Roman"/>
          <w:b/>
        </w:rPr>
        <w:t>Разрешение споров.</w:t>
      </w:r>
    </w:p>
    <w:p w:rsidR="00F15F47" w:rsidRPr="00F15F47" w:rsidRDefault="00F15F47" w:rsidP="00F15F47">
      <w:pPr>
        <w:pStyle w:val="a3"/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="Times New Roman" w:hAnsi="Times New Roman"/>
        </w:rPr>
      </w:pPr>
      <w:r w:rsidRPr="00F15F47">
        <w:rPr>
          <w:rFonts w:ascii="Times New Roman" w:hAnsi="Times New Roman"/>
        </w:rPr>
        <w:t>Все возможные</w:t>
      </w:r>
      <w:bookmarkStart w:id="0" w:name="_GoBack"/>
      <w:bookmarkEnd w:id="0"/>
      <w:r w:rsidRPr="00F15F47">
        <w:rPr>
          <w:rFonts w:ascii="Times New Roman" w:hAnsi="Times New Roman"/>
        </w:rPr>
        <w:t xml:space="preserve"> споры и разногласия, связанные с исполнением настоящего Договора, будут разрешаться Сторонами путем переговоров. </w:t>
      </w:r>
    </w:p>
    <w:p w:rsidR="00F15F47" w:rsidRPr="00F15F47" w:rsidRDefault="00F15F47" w:rsidP="00F15F47">
      <w:pPr>
        <w:pStyle w:val="a3"/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="Times New Roman" w:hAnsi="Times New Roman"/>
        </w:rPr>
      </w:pPr>
      <w:r w:rsidRPr="00F15F47">
        <w:rPr>
          <w:rFonts w:ascii="Times New Roman" w:hAnsi="Times New Roman"/>
        </w:rPr>
        <w:t>В случае невозможности разрешения споров и разногласий путем переговоров они передаются на разрешение в Арбитражный суд Самарской области, если Заявитель – юридическое лицо, или Суд общей юрисдикции, если Заявитель является физическим лицом, в соответствии с действующим законодательством Российской Федерации.</w:t>
      </w:r>
    </w:p>
    <w:p w:rsidR="00FD2EB1" w:rsidRPr="00783EAF" w:rsidRDefault="00FD2EB1" w:rsidP="00FD2EB1">
      <w:pPr>
        <w:pStyle w:val="a3"/>
        <w:numPr>
          <w:ilvl w:val="0"/>
          <w:numId w:val="1"/>
        </w:numPr>
        <w:spacing w:before="120" w:after="120" w:line="240" w:lineRule="auto"/>
        <w:jc w:val="center"/>
        <w:rPr>
          <w:rFonts w:ascii="Times New Roman" w:hAnsi="Times New Roman"/>
        </w:rPr>
      </w:pPr>
      <w:r w:rsidRPr="00783EAF">
        <w:rPr>
          <w:rFonts w:ascii="Times New Roman" w:hAnsi="Times New Roman"/>
          <w:b/>
        </w:rPr>
        <w:t>Прочие положения.</w:t>
      </w:r>
    </w:p>
    <w:p w:rsidR="00FD2EB1" w:rsidRPr="00783EAF" w:rsidRDefault="00FD2EB1" w:rsidP="00FD2EB1">
      <w:pPr>
        <w:pStyle w:val="a3"/>
        <w:spacing w:before="120" w:after="120" w:line="240" w:lineRule="auto"/>
        <w:ind w:left="360"/>
        <w:jc w:val="both"/>
        <w:rPr>
          <w:rFonts w:ascii="Times New Roman" w:hAnsi="Times New Roman"/>
        </w:rPr>
      </w:pPr>
    </w:p>
    <w:p w:rsidR="00FD2EB1" w:rsidRDefault="00FD2EB1" w:rsidP="00FD2EB1">
      <w:pPr>
        <w:pStyle w:val="a3"/>
        <w:numPr>
          <w:ilvl w:val="1"/>
          <w:numId w:val="1"/>
        </w:numPr>
        <w:spacing w:before="120" w:after="120" w:line="240" w:lineRule="auto"/>
        <w:ind w:left="431" w:hanging="431"/>
        <w:jc w:val="both"/>
        <w:rPr>
          <w:rFonts w:ascii="Times New Roman" w:hAnsi="Times New Roman"/>
        </w:rPr>
      </w:pPr>
      <w:r w:rsidRPr="00783EAF">
        <w:rPr>
          <w:rFonts w:ascii="Times New Roman" w:hAnsi="Times New Roman"/>
        </w:rPr>
        <w:t>Настоящий договор составлен в 4 (четырёх) экземплярах, один - для Продавца, один - для Покупателя, один - для органа, осуществляющего государственную регистрацию прав на недвижимость и сделок с ней, один – для Арбитражного суда Самарской области.</w:t>
      </w:r>
    </w:p>
    <w:p w:rsidR="00FD2EB1" w:rsidRDefault="00FD2EB1" w:rsidP="00FD2EB1">
      <w:pPr>
        <w:pStyle w:val="a3"/>
        <w:numPr>
          <w:ilvl w:val="1"/>
          <w:numId w:val="1"/>
        </w:numPr>
        <w:spacing w:before="120" w:after="120" w:line="240" w:lineRule="auto"/>
        <w:ind w:left="431" w:hanging="43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момента государственной регистрации Покупатель не вправе вн</w:t>
      </w:r>
      <w:r w:rsidR="00750685">
        <w:rPr>
          <w:rFonts w:ascii="Times New Roman" w:hAnsi="Times New Roman"/>
        </w:rPr>
        <w:t>осить в имущество какие-</w:t>
      </w:r>
      <w:r>
        <w:rPr>
          <w:rFonts w:ascii="Times New Roman" w:hAnsi="Times New Roman"/>
        </w:rPr>
        <w:t>либо конструктивные, количественные и иные изменения без письменного согласования с Продавцом.</w:t>
      </w:r>
    </w:p>
    <w:p w:rsidR="00FD2EB1" w:rsidRPr="00783EAF" w:rsidRDefault="00FD2EB1" w:rsidP="00FD2EB1">
      <w:pPr>
        <w:pStyle w:val="a3"/>
        <w:spacing w:before="120" w:after="120" w:line="240" w:lineRule="auto"/>
        <w:ind w:left="431"/>
        <w:jc w:val="both"/>
        <w:rPr>
          <w:rFonts w:ascii="Times New Roman" w:hAnsi="Times New Roman"/>
        </w:rPr>
      </w:pPr>
    </w:p>
    <w:p w:rsidR="00FD2EB1" w:rsidRPr="00783EAF" w:rsidRDefault="00FD2EB1" w:rsidP="00FD2EB1">
      <w:pPr>
        <w:pStyle w:val="a3"/>
        <w:numPr>
          <w:ilvl w:val="0"/>
          <w:numId w:val="1"/>
        </w:numPr>
        <w:spacing w:before="120" w:after="120" w:line="240" w:lineRule="auto"/>
        <w:jc w:val="center"/>
        <w:rPr>
          <w:rFonts w:ascii="Times New Roman" w:hAnsi="Times New Roman"/>
        </w:rPr>
      </w:pPr>
      <w:r w:rsidRPr="00783EAF">
        <w:rPr>
          <w:rFonts w:ascii="Times New Roman" w:hAnsi="Times New Roman"/>
          <w:b/>
        </w:rPr>
        <w:t>Адреса, банковские реквизиты и подписи сторон:</w:t>
      </w:r>
    </w:p>
    <w:p w:rsidR="00FD2EB1" w:rsidRPr="00FC778C" w:rsidRDefault="00FD2EB1" w:rsidP="00FD2EB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4"/>
        <w:gridCol w:w="4657"/>
      </w:tblGrid>
      <w:tr w:rsidR="00FD2EB1" w:rsidRPr="00FC778C" w:rsidTr="00D02875">
        <w:tc>
          <w:tcPr>
            <w:tcW w:w="4914" w:type="dxa"/>
            <w:shd w:val="clear" w:color="auto" w:fill="auto"/>
          </w:tcPr>
          <w:p w:rsidR="00FD2EB1" w:rsidRPr="00FC778C" w:rsidRDefault="00FD2EB1" w:rsidP="00D0287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C778C">
              <w:rPr>
                <w:rFonts w:ascii="Times New Roman" w:hAnsi="Times New Roman"/>
                <w:b/>
                <w:color w:val="000000"/>
              </w:rPr>
              <w:t>«ПРОДАВЕЦ»</w:t>
            </w:r>
          </w:p>
        </w:tc>
        <w:tc>
          <w:tcPr>
            <w:tcW w:w="4657" w:type="dxa"/>
            <w:shd w:val="clear" w:color="auto" w:fill="auto"/>
          </w:tcPr>
          <w:p w:rsidR="00FD2EB1" w:rsidRPr="00FC778C" w:rsidRDefault="00FD2EB1" w:rsidP="00D0287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C778C">
              <w:rPr>
                <w:rFonts w:ascii="Times New Roman" w:hAnsi="Times New Roman"/>
                <w:b/>
                <w:color w:val="000000"/>
              </w:rPr>
              <w:t>«ПОКУПАТЕЛЬ»</w:t>
            </w:r>
          </w:p>
        </w:tc>
      </w:tr>
      <w:tr w:rsidR="00FD2EB1" w:rsidRPr="00FC778C" w:rsidTr="00D02875">
        <w:tc>
          <w:tcPr>
            <w:tcW w:w="4914" w:type="dxa"/>
            <w:shd w:val="clear" w:color="auto" w:fill="auto"/>
          </w:tcPr>
          <w:p w:rsidR="00750685" w:rsidRPr="00750685" w:rsidRDefault="00750685" w:rsidP="007506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50685">
              <w:rPr>
                <w:rFonts w:ascii="Times New Roman" w:hAnsi="Times New Roman"/>
                <w:color w:val="000000"/>
              </w:rPr>
              <w:t>ООО «</w:t>
            </w:r>
            <w:proofErr w:type="spellStart"/>
            <w:r w:rsidRPr="00750685">
              <w:rPr>
                <w:rFonts w:ascii="Times New Roman" w:hAnsi="Times New Roman"/>
                <w:color w:val="000000"/>
              </w:rPr>
              <w:t>Сотис</w:t>
            </w:r>
            <w:proofErr w:type="spellEnd"/>
            <w:r w:rsidRPr="00750685">
              <w:rPr>
                <w:rFonts w:ascii="Times New Roman" w:hAnsi="Times New Roman"/>
                <w:color w:val="000000"/>
              </w:rPr>
              <w:t>+»</w:t>
            </w:r>
          </w:p>
          <w:p w:rsidR="00750685" w:rsidRPr="00750685" w:rsidRDefault="00750685" w:rsidP="0075068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50685">
              <w:rPr>
                <w:rFonts w:ascii="Times New Roman" w:hAnsi="Times New Roman"/>
                <w:color w:val="000000"/>
              </w:rPr>
              <w:t xml:space="preserve">Адрес: </w:t>
            </w:r>
            <w:r w:rsidRPr="00750685">
              <w:rPr>
                <w:rFonts w:ascii="Times New Roman" w:eastAsia="Times New Roman" w:hAnsi="Times New Roman"/>
              </w:rPr>
              <w:t xml:space="preserve">445954, </w:t>
            </w:r>
            <w:proofErr w:type="gramStart"/>
            <w:r w:rsidRPr="00750685">
              <w:rPr>
                <w:rFonts w:ascii="Times New Roman" w:eastAsia="Times New Roman" w:hAnsi="Times New Roman"/>
              </w:rPr>
              <w:t>Самарская</w:t>
            </w:r>
            <w:proofErr w:type="gramEnd"/>
            <w:r w:rsidRPr="00750685">
              <w:rPr>
                <w:rFonts w:ascii="Times New Roman" w:eastAsia="Times New Roman" w:hAnsi="Times New Roman"/>
              </w:rPr>
              <w:t xml:space="preserve"> обл., </w:t>
            </w:r>
          </w:p>
          <w:p w:rsidR="00750685" w:rsidRPr="00750685" w:rsidRDefault="00750685" w:rsidP="0075068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50685">
              <w:rPr>
                <w:rFonts w:ascii="Times New Roman" w:eastAsia="Times New Roman" w:hAnsi="Times New Roman"/>
              </w:rPr>
              <w:t>г. Тольятти, ул. Борковская, 77</w:t>
            </w:r>
          </w:p>
          <w:p w:rsidR="00750685" w:rsidRPr="00750685" w:rsidRDefault="00750685" w:rsidP="00750685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50685">
              <w:rPr>
                <w:rFonts w:ascii="Times New Roman" w:eastAsiaTheme="minorHAnsi" w:hAnsi="Times New Roman"/>
              </w:rPr>
              <w:t>ИНН 6321230871, КПП 632101001</w:t>
            </w:r>
          </w:p>
          <w:p w:rsidR="00750685" w:rsidRPr="00750685" w:rsidRDefault="00750685" w:rsidP="00750685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50685">
              <w:rPr>
                <w:rFonts w:ascii="Times New Roman" w:eastAsiaTheme="minorHAnsi" w:hAnsi="Times New Roman"/>
              </w:rPr>
              <w:t xml:space="preserve">счет №40702810900000000510 </w:t>
            </w:r>
          </w:p>
          <w:p w:rsidR="00750685" w:rsidRPr="00750685" w:rsidRDefault="00750685" w:rsidP="00750685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50685">
              <w:rPr>
                <w:rFonts w:ascii="Times New Roman" w:eastAsiaTheme="minorHAnsi" w:hAnsi="Times New Roman"/>
              </w:rPr>
              <w:t xml:space="preserve">в ЗАО КБ «Лада-Кредит», </w:t>
            </w:r>
          </w:p>
          <w:p w:rsidR="00750685" w:rsidRPr="00750685" w:rsidRDefault="00750685" w:rsidP="00750685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50685">
              <w:rPr>
                <w:rFonts w:ascii="Times New Roman" w:eastAsiaTheme="minorHAnsi" w:hAnsi="Times New Roman"/>
              </w:rPr>
              <w:t xml:space="preserve">к/с 30101810800000000928, </w:t>
            </w:r>
          </w:p>
          <w:p w:rsidR="00750685" w:rsidRPr="00750685" w:rsidRDefault="00750685" w:rsidP="00750685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50685">
              <w:rPr>
                <w:rFonts w:ascii="Times New Roman" w:eastAsiaTheme="minorHAnsi" w:hAnsi="Times New Roman"/>
              </w:rPr>
              <w:t>БИК 043678928</w:t>
            </w:r>
          </w:p>
          <w:p w:rsidR="00FD2EB1" w:rsidRPr="00FF6683" w:rsidRDefault="00FD2EB1" w:rsidP="00D028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7" w:type="dxa"/>
            <w:shd w:val="clear" w:color="auto" w:fill="auto"/>
          </w:tcPr>
          <w:p w:rsidR="00FD2EB1" w:rsidRPr="00FC778C" w:rsidRDefault="00FD2EB1" w:rsidP="00750685">
            <w:pPr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FC778C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FD2EB1" w:rsidRPr="00FC778C" w:rsidTr="00D02875">
        <w:tc>
          <w:tcPr>
            <w:tcW w:w="4914" w:type="dxa"/>
            <w:shd w:val="clear" w:color="auto" w:fill="auto"/>
          </w:tcPr>
          <w:p w:rsidR="00FD2EB1" w:rsidRDefault="00FD2EB1" w:rsidP="00D028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D2EB1" w:rsidRDefault="00FD2EB1" w:rsidP="00D028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D2EB1" w:rsidRPr="00FF6683" w:rsidRDefault="00FD2EB1" w:rsidP="00D028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D2EB1" w:rsidRPr="00FF6683" w:rsidRDefault="00FD2EB1" w:rsidP="00D028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6683">
              <w:rPr>
                <w:rFonts w:ascii="Times New Roman" w:hAnsi="Times New Roman"/>
                <w:color w:val="000000"/>
              </w:rPr>
              <w:t>_____________________/Шевцов О.А.</w:t>
            </w:r>
          </w:p>
          <w:p w:rsidR="00FD2EB1" w:rsidRPr="00FF6683" w:rsidRDefault="00FD2EB1" w:rsidP="00D028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D2EB1" w:rsidRPr="00FF6683" w:rsidRDefault="00FD2EB1" w:rsidP="00D028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6683">
              <w:rPr>
                <w:rFonts w:ascii="Times New Roman" w:hAnsi="Times New Roman"/>
                <w:color w:val="000000"/>
              </w:rPr>
              <w:t>«____»___________2013г.</w:t>
            </w:r>
          </w:p>
          <w:p w:rsidR="00FD2EB1" w:rsidRPr="00FF6683" w:rsidRDefault="00FD2EB1" w:rsidP="00D028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7" w:type="dxa"/>
            <w:shd w:val="clear" w:color="auto" w:fill="auto"/>
          </w:tcPr>
          <w:p w:rsidR="00FD2EB1" w:rsidRDefault="00FD2EB1" w:rsidP="00D028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D2EB1" w:rsidRDefault="00FD2EB1" w:rsidP="00D028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D2EB1" w:rsidRPr="00FF6683" w:rsidRDefault="00FD2EB1" w:rsidP="00D028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D2EB1" w:rsidRPr="00FF6683" w:rsidRDefault="00FD2EB1" w:rsidP="00D028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6683">
              <w:rPr>
                <w:rFonts w:ascii="Times New Roman" w:hAnsi="Times New Roman"/>
                <w:color w:val="000000"/>
              </w:rPr>
              <w:t>_</w:t>
            </w:r>
            <w:r>
              <w:rPr>
                <w:rFonts w:ascii="Times New Roman" w:hAnsi="Times New Roman"/>
                <w:color w:val="000000"/>
              </w:rPr>
              <w:t>_</w:t>
            </w:r>
            <w:r w:rsidR="00750685">
              <w:rPr>
                <w:rFonts w:ascii="Times New Roman" w:hAnsi="Times New Roman"/>
                <w:color w:val="000000"/>
              </w:rPr>
              <w:t>___________________/____________</w:t>
            </w:r>
          </w:p>
          <w:p w:rsidR="00FD2EB1" w:rsidRPr="00FF6683" w:rsidRDefault="00FD2EB1" w:rsidP="00D028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D2EB1" w:rsidRPr="00FF6683" w:rsidRDefault="00FD2EB1" w:rsidP="00D028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6683">
              <w:rPr>
                <w:rFonts w:ascii="Times New Roman" w:hAnsi="Times New Roman"/>
                <w:color w:val="000000"/>
              </w:rPr>
              <w:t>«____»___________2013г.</w:t>
            </w:r>
          </w:p>
          <w:p w:rsidR="00FD2EB1" w:rsidRPr="00FF6683" w:rsidRDefault="00FD2EB1" w:rsidP="00D028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664C4F" w:rsidRDefault="007E384C"/>
    <w:sectPr w:rsidR="00664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A283F"/>
    <w:multiLevelType w:val="multilevel"/>
    <w:tmpl w:val="3AE6F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EB1"/>
    <w:rsid w:val="0003571E"/>
    <w:rsid w:val="00292A61"/>
    <w:rsid w:val="00567759"/>
    <w:rsid w:val="00750685"/>
    <w:rsid w:val="007E384C"/>
    <w:rsid w:val="00964F98"/>
    <w:rsid w:val="00B60B06"/>
    <w:rsid w:val="00C82630"/>
    <w:rsid w:val="00DF546B"/>
    <w:rsid w:val="00F15F47"/>
    <w:rsid w:val="00FD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E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2013-05-24T15:32:00Z</dcterms:created>
  <dcterms:modified xsi:type="dcterms:W3CDTF">2013-05-24T15:32:00Z</dcterms:modified>
</cp:coreProperties>
</file>