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C4" w:rsidRPr="007E0AC4" w:rsidRDefault="009F642E" w:rsidP="007E0A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="007E0AC4" w:rsidRPr="007E0AC4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7E0AC4" w:rsidRPr="007E0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0AC4" w:rsidRPr="007E0AC4" w:rsidRDefault="004E2285" w:rsidP="007E0A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уступки прав требования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5"/>
        <w:gridCol w:w="8286"/>
      </w:tblGrid>
      <w:tr w:rsidR="007E0AC4" w:rsidRPr="007E0AC4" w:rsidTr="007E0AC4">
        <w:trPr>
          <w:trHeight w:val="372"/>
        </w:trPr>
        <w:tc>
          <w:tcPr>
            <w:tcW w:w="1384" w:type="dxa"/>
            <w:hideMark/>
          </w:tcPr>
          <w:p w:rsidR="007E0AC4" w:rsidRPr="007E0AC4" w:rsidRDefault="007E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C4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9356" w:type="dxa"/>
            <w:hideMark/>
          </w:tcPr>
          <w:p w:rsidR="007E0AC4" w:rsidRPr="007E0AC4" w:rsidRDefault="007E0A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AC4">
              <w:rPr>
                <w:rFonts w:ascii="Times New Roman" w:hAnsi="Times New Roman" w:cs="Times New Roman"/>
                <w:sz w:val="20"/>
                <w:szCs w:val="20"/>
              </w:rPr>
              <w:t>_________________________ года</w:t>
            </w:r>
          </w:p>
        </w:tc>
      </w:tr>
    </w:tbl>
    <w:p w:rsidR="007E0AC4" w:rsidRPr="00F017A8" w:rsidRDefault="00367A5E" w:rsidP="00F017A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Конкурсный управляющий Индивидуального предпринимателя</w:t>
      </w:r>
      <w:r w:rsidR="009F642E">
        <w:rPr>
          <w:rFonts w:ascii="Times New Roman" w:hAnsi="Times New Roman" w:cs="Times New Roman"/>
          <w:sz w:val="20"/>
          <w:szCs w:val="20"/>
        </w:rPr>
        <w:t xml:space="preserve"> Шурыгин</w:t>
      </w:r>
      <w:r>
        <w:rPr>
          <w:rFonts w:ascii="Times New Roman" w:hAnsi="Times New Roman" w:cs="Times New Roman"/>
          <w:sz w:val="20"/>
          <w:szCs w:val="20"/>
        </w:rPr>
        <w:t>а Алексея</w:t>
      </w:r>
      <w:r w:rsidR="009F642E">
        <w:rPr>
          <w:rFonts w:ascii="Times New Roman" w:hAnsi="Times New Roman" w:cs="Times New Roman"/>
          <w:sz w:val="20"/>
          <w:szCs w:val="20"/>
        </w:rPr>
        <w:t xml:space="preserve"> Павлович</w:t>
      </w:r>
      <w:r>
        <w:rPr>
          <w:rFonts w:ascii="Times New Roman" w:hAnsi="Times New Roman" w:cs="Times New Roman"/>
          <w:sz w:val="20"/>
          <w:szCs w:val="20"/>
        </w:rPr>
        <w:t>а</w:t>
      </w:r>
      <w:r w:rsidR="007E0AC4" w:rsidRPr="007E0A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Леонгардт Мария Алексеевна, действующий</w:t>
      </w:r>
      <w:r w:rsidR="007E0AC4" w:rsidRPr="007E0AC4">
        <w:rPr>
          <w:rFonts w:ascii="Times New Roman" w:hAnsi="Times New Roman" w:cs="Times New Roman"/>
          <w:sz w:val="20"/>
          <w:szCs w:val="20"/>
        </w:rPr>
        <w:t xml:space="preserve"> на основании Решения  Арбитражного суда </w:t>
      </w:r>
      <w:r w:rsidR="007E0AC4">
        <w:rPr>
          <w:rFonts w:ascii="Times New Roman" w:hAnsi="Times New Roman" w:cs="Times New Roman"/>
          <w:sz w:val="20"/>
          <w:szCs w:val="20"/>
        </w:rPr>
        <w:t>Пермского края</w:t>
      </w:r>
      <w:r w:rsidR="009F642E">
        <w:rPr>
          <w:rFonts w:ascii="Times New Roman" w:hAnsi="Times New Roman" w:cs="Times New Roman"/>
          <w:sz w:val="20"/>
          <w:szCs w:val="20"/>
        </w:rPr>
        <w:t xml:space="preserve"> от 17.10.2011г. по делу №А50-4529</w:t>
      </w:r>
      <w:r w:rsidR="00F56356">
        <w:rPr>
          <w:rFonts w:ascii="Times New Roman" w:hAnsi="Times New Roman" w:cs="Times New Roman"/>
          <w:sz w:val="20"/>
          <w:szCs w:val="20"/>
        </w:rPr>
        <w:t>/2011</w:t>
      </w:r>
      <w:r>
        <w:rPr>
          <w:rFonts w:ascii="Times New Roman" w:hAnsi="Times New Roman" w:cs="Times New Roman"/>
          <w:sz w:val="20"/>
          <w:szCs w:val="20"/>
        </w:rPr>
        <w:t>, именуемый</w:t>
      </w:r>
      <w:bookmarkStart w:id="0" w:name="_GoBack"/>
      <w:bookmarkEnd w:id="0"/>
      <w:r w:rsidR="007E0AC4" w:rsidRPr="007E0AC4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7E0AC4" w:rsidRPr="007E0AC4">
        <w:rPr>
          <w:rFonts w:ascii="Times New Roman" w:hAnsi="Times New Roman" w:cs="Times New Roman"/>
          <w:b/>
          <w:sz w:val="20"/>
          <w:szCs w:val="20"/>
        </w:rPr>
        <w:t>«Цедент»</w:t>
      </w:r>
      <w:r w:rsidR="007E0AC4" w:rsidRPr="007E0AC4">
        <w:rPr>
          <w:rFonts w:ascii="Times New Roman" w:hAnsi="Times New Roman" w:cs="Times New Roman"/>
          <w:sz w:val="20"/>
          <w:szCs w:val="20"/>
        </w:rPr>
        <w:t>, с одной стороны,  и ___________________________________,</w:t>
      </w:r>
      <w:r w:rsidR="007E0AC4" w:rsidRPr="007E0A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0AC4" w:rsidRPr="007E0AC4">
        <w:rPr>
          <w:rFonts w:ascii="Times New Roman" w:hAnsi="Times New Roman" w:cs="Times New Roman"/>
          <w:sz w:val="20"/>
          <w:szCs w:val="20"/>
        </w:rPr>
        <w:t xml:space="preserve">именуемое </w:t>
      </w:r>
      <w:r w:rsidR="007E0AC4" w:rsidRPr="007E0AC4">
        <w:rPr>
          <w:rFonts w:ascii="Times New Roman" w:hAnsi="Times New Roman" w:cs="Times New Roman"/>
          <w:spacing w:val="-1"/>
          <w:sz w:val="20"/>
          <w:szCs w:val="20"/>
        </w:rPr>
        <w:t xml:space="preserve">в дальнейшем </w:t>
      </w:r>
      <w:r w:rsidR="007E0AC4" w:rsidRPr="007E0AC4">
        <w:rPr>
          <w:rFonts w:ascii="Times New Roman" w:hAnsi="Times New Roman" w:cs="Times New Roman"/>
          <w:b/>
          <w:spacing w:val="-1"/>
          <w:sz w:val="20"/>
          <w:szCs w:val="20"/>
        </w:rPr>
        <w:t>«Цессионарий»</w:t>
      </w:r>
      <w:r w:rsidR="007E0AC4" w:rsidRPr="007E0AC4">
        <w:rPr>
          <w:rFonts w:ascii="Times New Roman" w:hAnsi="Times New Roman" w:cs="Times New Roman"/>
          <w:spacing w:val="-1"/>
          <w:sz w:val="20"/>
          <w:szCs w:val="20"/>
        </w:rPr>
        <w:t>, в лице _______________________________</w:t>
      </w:r>
      <w:r w:rsidR="007E0AC4" w:rsidRPr="007E0AC4">
        <w:rPr>
          <w:rFonts w:ascii="Times New Roman" w:hAnsi="Times New Roman" w:cs="Times New Roman"/>
          <w:sz w:val="20"/>
          <w:szCs w:val="20"/>
        </w:rPr>
        <w:t>, действующего</w:t>
      </w:r>
      <w:r w:rsidR="007E0AC4" w:rsidRPr="007E0AC4">
        <w:rPr>
          <w:rFonts w:ascii="Times New Roman" w:hAnsi="Times New Roman" w:cs="Times New Roman"/>
          <w:spacing w:val="-1"/>
          <w:sz w:val="20"/>
          <w:szCs w:val="20"/>
        </w:rPr>
        <w:t xml:space="preserve"> на основании Устава</w:t>
      </w:r>
      <w:r w:rsidR="007E0AC4" w:rsidRPr="007E0AC4">
        <w:rPr>
          <w:rFonts w:ascii="Times New Roman" w:hAnsi="Times New Roman" w:cs="Times New Roman"/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9F642E">
        <w:rPr>
          <w:rFonts w:ascii="Times New Roman" w:hAnsi="Times New Roman" w:cs="Times New Roman"/>
          <w:sz w:val="20"/>
          <w:szCs w:val="20"/>
        </w:rPr>
        <w:t>ИП Шурыгина А.</w:t>
      </w:r>
      <w:proofErr w:type="gramEnd"/>
      <w:r w:rsidR="009F642E">
        <w:rPr>
          <w:rFonts w:ascii="Times New Roman" w:hAnsi="Times New Roman" w:cs="Times New Roman"/>
          <w:sz w:val="20"/>
          <w:szCs w:val="20"/>
        </w:rPr>
        <w:t>П.</w:t>
      </w:r>
      <w:r w:rsidR="00845412">
        <w:rPr>
          <w:rFonts w:ascii="Times New Roman" w:hAnsi="Times New Roman" w:cs="Times New Roman"/>
          <w:sz w:val="20"/>
          <w:szCs w:val="20"/>
        </w:rPr>
        <w:t xml:space="preserve"> от ____________2013</w:t>
      </w:r>
      <w:r w:rsidR="004E2285">
        <w:rPr>
          <w:rFonts w:ascii="Times New Roman" w:hAnsi="Times New Roman" w:cs="Times New Roman"/>
          <w:sz w:val="20"/>
          <w:szCs w:val="20"/>
        </w:rPr>
        <w:t>г.</w:t>
      </w:r>
      <w:r w:rsidR="007E0AC4" w:rsidRPr="007E0AC4">
        <w:rPr>
          <w:rFonts w:ascii="Times New Roman" w:hAnsi="Times New Roman" w:cs="Times New Roman"/>
          <w:sz w:val="20"/>
          <w:szCs w:val="20"/>
        </w:rPr>
        <w:t xml:space="preserve">, заключили настоящий договор о нижеследующем: </w:t>
      </w:r>
    </w:p>
    <w:p w:rsidR="007E0AC4" w:rsidRPr="007E0AC4" w:rsidRDefault="007E0AC4" w:rsidP="007E0AC4">
      <w:pPr>
        <w:pStyle w:val="a5"/>
        <w:ind w:firstLine="720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 xml:space="preserve">1. </w:t>
      </w:r>
      <w:r w:rsidRPr="007E0AC4">
        <w:rPr>
          <w:rFonts w:ascii="Times New Roman" w:hAnsi="Times New Roman"/>
          <w:color w:val="000000"/>
          <w:spacing w:val="2"/>
        </w:rPr>
        <w:t xml:space="preserve">В соответствии со ст. 382-390 Гражданского кодекса РФ, </w:t>
      </w:r>
      <w:r w:rsidRPr="007E0AC4">
        <w:rPr>
          <w:rFonts w:ascii="Times New Roman" w:hAnsi="Times New Roman"/>
        </w:rPr>
        <w:t>ст.ст. 110, 111, 139 ФЗ «О несостоятельности (банкротстве)»</w:t>
      </w:r>
      <w:r w:rsidRPr="007E0AC4">
        <w:rPr>
          <w:rFonts w:ascii="Times New Roman" w:hAnsi="Times New Roman"/>
          <w:color w:val="000000"/>
          <w:spacing w:val="2"/>
        </w:rPr>
        <w:t xml:space="preserve"> </w:t>
      </w:r>
      <w:r w:rsidRPr="007E0AC4">
        <w:rPr>
          <w:rFonts w:ascii="Times New Roman" w:hAnsi="Times New Roman"/>
          <w:b/>
        </w:rPr>
        <w:t>Цедент</w:t>
      </w:r>
      <w:r w:rsidRPr="007E0AC4">
        <w:rPr>
          <w:rFonts w:ascii="Times New Roman" w:hAnsi="Times New Roman"/>
        </w:rPr>
        <w:t xml:space="preserve"> уступает, а </w:t>
      </w:r>
      <w:r w:rsidRPr="007E0AC4">
        <w:rPr>
          <w:rFonts w:ascii="Times New Roman" w:hAnsi="Times New Roman"/>
          <w:b/>
        </w:rPr>
        <w:t>Цессионарий</w:t>
      </w:r>
      <w:r w:rsidRPr="007E0AC4">
        <w:rPr>
          <w:rFonts w:ascii="Times New Roman" w:hAnsi="Times New Roman"/>
        </w:rPr>
        <w:t xml:space="preserve"> принимает в полном объеме право требования с _____________ погашение задолженности.</w:t>
      </w:r>
    </w:p>
    <w:p w:rsidR="007E0AC4" w:rsidRPr="007E0AC4" w:rsidRDefault="007E0AC4" w:rsidP="007E0AC4">
      <w:pPr>
        <w:pStyle w:val="a5"/>
        <w:ind w:firstLine="720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 xml:space="preserve">2. Право требования </w:t>
      </w:r>
      <w:r w:rsidRPr="007E0AC4">
        <w:rPr>
          <w:rFonts w:ascii="Times New Roman" w:hAnsi="Times New Roman"/>
          <w:b/>
        </w:rPr>
        <w:t>Цедента</w:t>
      </w:r>
      <w:r w:rsidRPr="007E0AC4">
        <w:rPr>
          <w:rFonts w:ascii="Times New Roman" w:hAnsi="Times New Roman"/>
        </w:rPr>
        <w:t xml:space="preserve"> </w:t>
      </w:r>
      <w:proofErr w:type="gramStart"/>
      <w:r w:rsidRPr="007E0AC4">
        <w:rPr>
          <w:rFonts w:ascii="Times New Roman" w:hAnsi="Times New Roman"/>
        </w:rPr>
        <w:t>к</w:t>
      </w:r>
      <w:proofErr w:type="gramEnd"/>
      <w:r w:rsidRPr="007E0AC4">
        <w:rPr>
          <w:rFonts w:ascii="Times New Roman" w:hAnsi="Times New Roman"/>
        </w:rPr>
        <w:t xml:space="preserve"> _________________ (ИНН______________)  по состоянию на дату подписания настоящего договора составляет __________________ </w:t>
      </w:r>
      <w:r w:rsidRPr="007E0AC4">
        <w:rPr>
          <w:rFonts w:ascii="Times New Roman" w:hAnsi="Times New Roman"/>
          <w:b/>
        </w:rPr>
        <w:t>(____________________________) рубля  __ копеек</w:t>
      </w:r>
      <w:r w:rsidRPr="007E0AC4">
        <w:rPr>
          <w:rFonts w:ascii="Times New Roman" w:hAnsi="Times New Roman"/>
        </w:rPr>
        <w:t>.</w:t>
      </w:r>
    </w:p>
    <w:p w:rsidR="007E0AC4" w:rsidRPr="007E0AC4" w:rsidRDefault="007E0AC4" w:rsidP="007E0AC4">
      <w:pPr>
        <w:pStyle w:val="a5"/>
        <w:ind w:firstLine="720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 xml:space="preserve">3. </w:t>
      </w:r>
      <w:proofErr w:type="gramStart"/>
      <w:r w:rsidRPr="007E0AC4">
        <w:rPr>
          <w:rFonts w:ascii="Times New Roman" w:hAnsi="Times New Roman"/>
        </w:rPr>
        <w:t xml:space="preserve">Уступка права требования </w:t>
      </w:r>
      <w:r w:rsidRPr="007E0AC4">
        <w:rPr>
          <w:rFonts w:ascii="Times New Roman" w:hAnsi="Times New Roman"/>
          <w:b/>
        </w:rPr>
        <w:t>Цедента</w:t>
      </w:r>
      <w:r w:rsidRPr="007E0AC4">
        <w:rPr>
          <w:rFonts w:ascii="Times New Roman" w:hAnsi="Times New Roman"/>
        </w:rPr>
        <w:t xml:space="preserve"> к ______________________ (ИНН __________), осуществляемая по настоящему договору, является возмездной.</w:t>
      </w:r>
      <w:proofErr w:type="gramEnd"/>
      <w:r w:rsidRPr="007E0AC4">
        <w:rPr>
          <w:rFonts w:ascii="Times New Roman" w:hAnsi="Times New Roman"/>
        </w:rPr>
        <w:t xml:space="preserve"> Общая стоимость уступаемого права требования составляет _________________ руб</w:t>
      </w:r>
      <w:r w:rsidR="009F642E">
        <w:rPr>
          <w:rFonts w:ascii="Times New Roman" w:hAnsi="Times New Roman"/>
        </w:rPr>
        <w:t xml:space="preserve">. (НДС не облагается). </w:t>
      </w:r>
    </w:p>
    <w:p w:rsidR="007E0AC4" w:rsidRPr="007E0AC4" w:rsidRDefault="007E0AC4" w:rsidP="007E0AC4">
      <w:pPr>
        <w:pStyle w:val="a5"/>
        <w:ind w:firstLine="720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>4.За вычетом суммы задатка в размере</w:t>
      </w:r>
      <w:proofErr w:type="gramStart"/>
      <w:r w:rsidRPr="007E0AC4">
        <w:rPr>
          <w:rFonts w:ascii="Times New Roman" w:hAnsi="Times New Roman"/>
        </w:rPr>
        <w:t xml:space="preserve"> _______________ (___________________) </w:t>
      </w:r>
      <w:proofErr w:type="gramEnd"/>
      <w:r w:rsidRPr="007E0AC4">
        <w:rPr>
          <w:rFonts w:ascii="Times New Roman" w:hAnsi="Times New Roman"/>
        </w:rPr>
        <w:t xml:space="preserve">рублей, внесенного Цессионарием при подаче заявки на участие в торгах, Цессионарий в течение 30 (Тридцати) календарных дней с момента подписания настоящего Договора, обязуется оплатить _________ (__________________) рублей на расчетный счет </w:t>
      </w:r>
      <w:r w:rsidR="009F642E">
        <w:rPr>
          <w:rFonts w:ascii="Times New Roman" w:hAnsi="Times New Roman"/>
        </w:rPr>
        <w:t>ИП Шурыгина А.П.</w:t>
      </w:r>
    </w:p>
    <w:p w:rsidR="007E0AC4" w:rsidRPr="007E0AC4" w:rsidRDefault="007E0AC4" w:rsidP="007E0AC4">
      <w:pPr>
        <w:pStyle w:val="a5"/>
        <w:ind w:firstLine="709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  <w:spacing w:val="4"/>
        </w:rPr>
        <w:t>5.Одновременно с передачей права требования основного долга к «</w:t>
      </w:r>
      <w:r w:rsidRPr="007E0AC4">
        <w:rPr>
          <w:rFonts w:ascii="Times New Roman" w:hAnsi="Times New Roman"/>
          <w:b/>
          <w:spacing w:val="4"/>
        </w:rPr>
        <w:t>Цессионарию</w:t>
      </w:r>
      <w:r w:rsidRPr="007E0AC4">
        <w:rPr>
          <w:rFonts w:ascii="Times New Roman" w:hAnsi="Times New Roman"/>
          <w:spacing w:val="4"/>
        </w:rPr>
        <w:t>» переходят все процессуальные права, связанные с взысканием задолженности с «Должника», в том числе право взыскания штрафных санкций, процентов за пользование чужими денежными средствами и судебных расходов.</w:t>
      </w:r>
    </w:p>
    <w:p w:rsidR="007E0AC4" w:rsidRPr="007E0AC4" w:rsidRDefault="007E0AC4" w:rsidP="007E0AC4">
      <w:pPr>
        <w:pStyle w:val="a5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ab/>
        <w:t xml:space="preserve">6. </w:t>
      </w:r>
      <w:r w:rsidRPr="007E0AC4">
        <w:rPr>
          <w:rFonts w:ascii="Times New Roman" w:hAnsi="Times New Roman"/>
          <w:b/>
        </w:rPr>
        <w:t>Цедент</w:t>
      </w:r>
      <w:r w:rsidRPr="007E0AC4">
        <w:rPr>
          <w:rFonts w:ascii="Times New Roman" w:hAnsi="Times New Roman"/>
        </w:rPr>
        <w:t xml:space="preserve"> подтверждает, что уступаемое по настоящему договору право требования никому другому не передано, не заложено, в споре и под запрещением не стоит, не обременено какими-либо обязательствами.</w:t>
      </w:r>
    </w:p>
    <w:p w:rsidR="007E0AC4" w:rsidRPr="007E0AC4" w:rsidRDefault="007E0AC4" w:rsidP="007E0AC4">
      <w:pPr>
        <w:pStyle w:val="a5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ab/>
        <w:t xml:space="preserve">7. </w:t>
      </w:r>
      <w:r w:rsidRPr="007E0AC4">
        <w:rPr>
          <w:rFonts w:ascii="Times New Roman" w:hAnsi="Times New Roman"/>
          <w:b/>
        </w:rPr>
        <w:t>Цедент</w:t>
      </w:r>
      <w:r w:rsidRPr="007E0AC4">
        <w:rPr>
          <w:rFonts w:ascii="Times New Roman" w:hAnsi="Times New Roman"/>
        </w:rPr>
        <w:t xml:space="preserve"> в течение 10-х дней с момента подписания настоящего договора обязан письменно уведомить должников о состоявшемся переходе права требования, а также передать </w:t>
      </w:r>
      <w:r w:rsidRPr="007E0AC4">
        <w:rPr>
          <w:rFonts w:ascii="Times New Roman" w:hAnsi="Times New Roman"/>
          <w:b/>
        </w:rPr>
        <w:t>Цессионарию</w:t>
      </w:r>
      <w:r w:rsidRPr="007E0AC4">
        <w:rPr>
          <w:rFonts w:ascii="Times New Roman" w:hAnsi="Times New Roman"/>
        </w:rPr>
        <w:t xml:space="preserve"> все имеющиеся у него документы, подтверждающие право требования и все сведения, имеющие значение для вышеуказанного права требования.</w:t>
      </w:r>
    </w:p>
    <w:p w:rsidR="007E0AC4" w:rsidRPr="007E0AC4" w:rsidRDefault="007E0AC4" w:rsidP="007E0AC4">
      <w:pPr>
        <w:pStyle w:val="a5"/>
        <w:ind w:firstLine="720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>8. За  неисполнение  или ненадлежащее исполнение своих обязательств по настоящему соглашению стороны несут  ответственность в соответствии с действующим законодательством России.</w:t>
      </w:r>
    </w:p>
    <w:p w:rsidR="007E0AC4" w:rsidRPr="007E0AC4" w:rsidRDefault="007E0AC4" w:rsidP="007E0AC4">
      <w:pPr>
        <w:pStyle w:val="a5"/>
        <w:ind w:firstLine="720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>9. Настоящий договор  вступает  в  силу с момента его подписания сторонами.</w:t>
      </w:r>
    </w:p>
    <w:p w:rsidR="007E0AC4" w:rsidRPr="007E0AC4" w:rsidRDefault="007E0AC4" w:rsidP="00464FCE">
      <w:pPr>
        <w:pStyle w:val="a5"/>
        <w:ind w:firstLine="720"/>
        <w:jc w:val="both"/>
        <w:rPr>
          <w:rFonts w:ascii="Times New Roman" w:hAnsi="Times New Roman"/>
        </w:rPr>
      </w:pPr>
      <w:r w:rsidRPr="007E0AC4">
        <w:rPr>
          <w:rFonts w:ascii="Times New Roman" w:hAnsi="Times New Roman"/>
        </w:rPr>
        <w:t>10. Настоящее соглашение составлено в двух экземплярах, имеющих равную одинаковую юридическую силу.</w:t>
      </w:r>
    </w:p>
    <w:p w:rsidR="007E0AC4" w:rsidRPr="007E0AC4" w:rsidRDefault="007E0AC4" w:rsidP="007E0AC4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796"/>
        <w:gridCol w:w="4761"/>
      </w:tblGrid>
      <w:tr w:rsidR="007E0AC4" w:rsidRPr="009F642E" w:rsidTr="007E0AC4">
        <w:trPr>
          <w:trHeight w:val="1359"/>
        </w:trPr>
        <w:tc>
          <w:tcPr>
            <w:tcW w:w="5495" w:type="dxa"/>
            <w:hideMark/>
          </w:tcPr>
          <w:p w:rsidR="007E0AC4" w:rsidRPr="009F642E" w:rsidRDefault="007E0AC4" w:rsidP="009F64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Цедент:</w:t>
            </w:r>
          </w:p>
          <w:p w:rsidR="009F642E" w:rsidRPr="009F642E" w:rsidRDefault="009F642E" w:rsidP="009F642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bCs/>
                <w:sz w:val="20"/>
                <w:szCs w:val="20"/>
              </w:rPr>
              <w:t>ИП Шурыгин Алексей Павлович</w:t>
            </w:r>
          </w:p>
          <w:p w:rsidR="009F642E" w:rsidRPr="009F642E" w:rsidRDefault="009F642E" w:rsidP="009F64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ОГРН 304590535600293</w:t>
            </w:r>
          </w:p>
          <w:p w:rsidR="009F642E" w:rsidRPr="009F642E" w:rsidRDefault="009F642E" w:rsidP="009F64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ИНН 590503047810</w:t>
            </w:r>
          </w:p>
          <w:p w:rsidR="009F642E" w:rsidRPr="009F642E" w:rsidRDefault="009F642E" w:rsidP="009F64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  <w:p w:rsidR="009F642E" w:rsidRPr="009F642E" w:rsidRDefault="009F642E" w:rsidP="009F64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66, г"/>
              </w:smartTagPr>
              <w:r w:rsidRPr="009F642E">
                <w:rPr>
                  <w:rFonts w:ascii="Times New Roman" w:hAnsi="Times New Roman" w:cs="Times New Roman"/>
                  <w:sz w:val="20"/>
                  <w:szCs w:val="20"/>
                </w:rPr>
                <w:t>614066, г</w:t>
              </w:r>
            </w:smartTag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. Пермь, ул. Кавалерийская, 2-39</w:t>
            </w:r>
          </w:p>
          <w:p w:rsidR="009F642E" w:rsidRPr="009F642E" w:rsidRDefault="009F642E" w:rsidP="009F642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F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F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40802810549090100749 в Западно-Уральском банке ОАО "Сбербанк России" г. Пермь, БИК 045773603, к/с 30101810900000000603.</w:t>
            </w:r>
          </w:p>
          <w:p w:rsidR="00464FCE" w:rsidRPr="009F642E" w:rsidRDefault="00464FCE" w:rsidP="009F642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6" w:type="dxa"/>
          </w:tcPr>
          <w:p w:rsidR="007E0AC4" w:rsidRPr="009F642E" w:rsidRDefault="007E0AC4" w:rsidP="009F64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 xml:space="preserve">Цессионарий: </w:t>
            </w:r>
          </w:p>
          <w:p w:rsidR="007E0AC4" w:rsidRPr="009F642E" w:rsidRDefault="007E0AC4" w:rsidP="009F64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AC4" w:rsidRPr="009F642E" w:rsidTr="007E0AC4">
        <w:trPr>
          <w:trHeight w:val="622"/>
        </w:trPr>
        <w:tc>
          <w:tcPr>
            <w:tcW w:w="5495" w:type="dxa"/>
          </w:tcPr>
          <w:p w:rsidR="007E0AC4" w:rsidRPr="009F642E" w:rsidRDefault="007E0AC4" w:rsidP="009F6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</w:t>
            </w:r>
          </w:p>
          <w:p w:rsidR="007E0AC4" w:rsidRPr="009F642E" w:rsidRDefault="007E0AC4" w:rsidP="009F64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________________/</w:t>
            </w:r>
            <w:r w:rsidR="009F642E">
              <w:rPr>
                <w:rFonts w:ascii="Times New Roman" w:hAnsi="Times New Roman" w:cs="Times New Roman"/>
                <w:sz w:val="20"/>
                <w:szCs w:val="20"/>
              </w:rPr>
              <w:t>М.А.Леонгардт</w:t>
            </w: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7E0AC4" w:rsidRPr="009F642E" w:rsidRDefault="007E0AC4" w:rsidP="009F6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AC4" w:rsidRPr="009F642E" w:rsidRDefault="007E0AC4" w:rsidP="009F6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2E">
              <w:rPr>
                <w:rFonts w:ascii="Times New Roman" w:hAnsi="Times New Roman" w:cs="Times New Roman"/>
                <w:sz w:val="20"/>
                <w:szCs w:val="20"/>
              </w:rPr>
              <w:t>______________/______________/</w:t>
            </w:r>
          </w:p>
        </w:tc>
      </w:tr>
    </w:tbl>
    <w:p w:rsidR="007E0AC4" w:rsidRPr="009F642E" w:rsidRDefault="007E0AC4" w:rsidP="009F6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E0AC4" w:rsidRPr="009F642E" w:rsidSect="009F64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63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5440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EA90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1A8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F4B9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6C7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A248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1EEE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AC4"/>
    <w:rsid w:val="000F31C7"/>
    <w:rsid w:val="00303C6D"/>
    <w:rsid w:val="00367A5E"/>
    <w:rsid w:val="00464FCE"/>
    <w:rsid w:val="004E2285"/>
    <w:rsid w:val="006219B1"/>
    <w:rsid w:val="007276EB"/>
    <w:rsid w:val="007E0AC4"/>
    <w:rsid w:val="007E6FA1"/>
    <w:rsid w:val="00845412"/>
    <w:rsid w:val="009F642E"/>
    <w:rsid w:val="00CB50D2"/>
    <w:rsid w:val="00CF0991"/>
    <w:rsid w:val="00E53121"/>
    <w:rsid w:val="00E94F80"/>
    <w:rsid w:val="00F017A8"/>
    <w:rsid w:val="00F56356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0A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E0AC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7E0AC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E0AC4"/>
    <w:rPr>
      <w:rFonts w:ascii="Garamond" w:eastAsia="Times New Roman" w:hAnsi="Garamond" w:cs="Times New Roman"/>
      <w:sz w:val="20"/>
      <w:szCs w:val="20"/>
    </w:rPr>
  </w:style>
  <w:style w:type="paragraph" w:styleId="a5">
    <w:name w:val="Plain Text"/>
    <w:basedOn w:val="a"/>
    <w:link w:val="a6"/>
    <w:unhideWhenUsed/>
    <w:rsid w:val="007E0AC4"/>
    <w:pPr>
      <w:spacing w:after="0" w:line="240" w:lineRule="auto"/>
    </w:pPr>
    <w:rPr>
      <w:rFonts w:ascii="Courier (W1)" w:eastAsia="Courier (W1)" w:hAnsi="Courier (W1)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E0AC4"/>
    <w:rPr>
      <w:rFonts w:ascii="Courier (W1)" w:eastAsia="Courier (W1)" w:hAnsi="Courier (W1)" w:cs="Times New Roman"/>
      <w:sz w:val="20"/>
      <w:szCs w:val="20"/>
    </w:rPr>
  </w:style>
  <w:style w:type="paragraph" w:styleId="a7">
    <w:name w:val="No Spacing"/>
    <w:uiPriority w:val="1"/>
    <w:qFormat/>
    <w:rsid w:val="009F6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3W+nu1ic+NzXYWHgN/M6qsU/Ec1my56Ccxj41FNIYnY=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q4LpLYgSIFVpFskGEDqY9lvmh9OKZWxiclkgnOjjcFU=</DigestValue>
    </Reference>
  </SignedInfo>
  <SignatureValue>KQ5yR+xOE7RHQkvzmrQT7JUsnEGj8SG+hKTfEVWEx7GTbF6JZeoDPpjhLfmEJpUj
OOpmfBxyQ7sDD92DBNZE6g==</SignatureValue>
  <KeyInfo>
    <X509Data>
      <X509Certificate>MIIF7TCCBZqgAwIBAgIKR8Zp4gAAAAFjKDAKBgYqhQMCAgMFADCBkjEeMBwGCSqG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+rbBoPH+3fwm6b/SshcFPyYoshM=</DigestValue>
      </Reference>
      <Reference URI="/word/fontTable.xml?ContentType=application/vnd.openxmlformats-officedocument.wordprocessingml.fontTable+xml">
        <DigestMethod Algorithm="http://www.w3.org/2000/09/xmldsig#sha1"/>
        <DigestValue>Bj+/czoSUr38aNCCi2+IpsOFnnw=</DigestValue>
      </Reference>
      <Reference URI="/word/numbering.xml?ContentType=application/vnd.openxmlformats-officedocument.wordprocessingml.numbering+xml">
        <DigestMethod Algorithm="http://www.w3.org/2000/09/xmldsig#sha1"/>
        <DigestValue>7m03FiACOuIHzjF5dT+6ho7yQYA=</DigestValue>
      </Reference>
      <Reference URI="/word/settings.xml?ContentType=application/vnd.openxmlformats-officedocument.wordprocessingml.settings+xml">
        <DigestMethod Algorithm="http://www.w3.org/2000/09/xmldsig#sha1"/>
        <DigestValue>tb7VC4BTXy+h2gRAQEEGgz//cFc=</DigestValue>
      </Reference>
      <Reference URI="/word/styles.xml?ContentType=application/vnd.openxmlformats-officedocument.wordprocessingml.styles+xml">
        <DigestMethod Algorithm="http://www.w3.org/2000/09/xmldsig#sha1"/>
        <DigestValue>6izLQAHbys7mqw0PCsMmByB4uMc=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8k6nXWwTOx1fpd2DCVmJRWjbHi0=</DigestValue>
      </Reference>
    </Manifest>
    <SignatureProperties>
      <SignatureProperty Id="idSignatureTime" Target="#idPackageSignature">
        <mdssi:SignatureTime>
          <mdssi:Format>YYYY-MM-DDThh:mm:ssTZD</mdssi:Format>
          <mdssi:Value>2013-07-11T10:41:01Z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2013-07-11T10:41:01Z</xd:SigningTime>
          <xd:SigningCertificate>
            <xd:Cert>
              <xd:CertDigest>
                <DigestMethod Algorithm="http://www.w3.org/2000/09/xmldsig#sha1"/>
                <DigestValue>fvnQ6XzO28hi7BbKTCTisowCX+s=</DigestValue>
              </xd:CertDigest>
              <xd:IssuerSerial>
                <X509IssuerName>CN=CA ekey.ru, O=ЗАО Удостоверяющий центр, L=Москва, C=RU, E=contact@ekey.ru</X509IssuerName>
                <X509SerialNumber>338948105271058020524840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12</cp:revision>
  <dcterms:created xsi:type="dcterms:W3CDTF">2012-06-29T06:05:00Z</dcterms:created>
  <dcterms:modified xsi:type="dcterms:W3CDTF">2013-07-11T10:40:00Z</dcterms:modified>
</cp:coreProperties>
</file>