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7" w:rsidRPr="00EF0ADD" w:rsidRDefault="003E14C7" w:rsidP="003E14C7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№25225</w:t>
      </w:r>
    </w:p>
    <w:p w:rsidR="003E14C7" w:rsidRPr="00EF0ADD" w:rsidRDefault="003E14C7" w:rsidP="003E14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4C7" w:rsidRPr="001B4562" w:rsidRDefault="003E14C7" w:rsidP="003E14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4C7" w:rsidRPr="001D2D62" w:rsidRDefault="003E14C7" w:rsidP="003E14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 w:rsidRPr="00C95946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95946">
              <w:rPr>
                <w:sz w:val="28"/>
                <w:szCs w:val="28"/>
              </w:rPr>
              <w:t>Уфастройкомплект</w:t>
            </w:r>
            <w:proofErr w:type="spellEnd"/>
            <w:r w:rsidRPr="00C95946">
              <w:rPr>
                <w:sz w:val="28"/>
                <w:szCs w:val="28"/>
              </w:rPr>
              <w:t xml:space="preserve">", </w:t>
            </w:r>
          </w:p>
          <w:p w:rsidR="003E14C7" w:rsidRPr="001D2D62" w:rsidRDefault="003E14C7" w:rsidP="00DA572E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95946">
              <w:rPr>
                <w:sz w:val="28"/>
                <w:szCs w:val="28"/>
              </w:rPr>
              <w:t xml:space="preserve">450092, Республика Башкортостан, </w:t>
            </w:r>
            <w:proofErr w:type="gramStart"/>
            <w:r w:rsidRPr="00C95946">
              <w:rPr>
                <w:sz w:val="28"/>
                <w:szCs w:val="28"/>
              </w:rPr>
              <w:t>г</w:t>
            </w:r>
            <w:proofErr w:type="gramEnd"/>
            <w:r w:rsidRPr="00C95946">
              <w:rPr>
                <w:sz w:val="28"/>
                <w:szCs w:val="28"/>
              </w:rPr>
              <w:t xml:space="preserve">. Уфа, ул. </w:t>
            </w:r>
            <w:proofErr w:type="spellStart"/>
            <w:r>
              <w:rPr>
                <w:sz w:val="28"/>
                <w:szCs w:val="28"/>
                <w:lang w:val="en-US"/>
              </w:rPr>
              <w:t>Мубарякова</w:t>
            </w:r>
            <w:proofErr w:type="spellEnd"/>
            <w:r>
              <w:rPr>
                <w:sz w:val="28"/>
                <w:szCs w:val="28"/>
                <w:lang w:val="en-US"/>
              </w:rPr>
              <w:t>, 11-3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1050204208592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0276090033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E14C7" w:rsidRPr="00C95946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 Инна Владимировна,</w:t>
            </w:r>
          </w:p>
          <w:p w:rsidR="003E14C7" w:rsidRPr="00C9594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"Альянс" (Некоммерческое партнерство "</w:t>
            </w:r>
            <w:proofErr w:type="spellStart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"Альянс").</w:t>
            </w:r>
          </w:p>
        </w:tc>
      </w:tr>
      <w:tr w:rsidR="003E14C7" w:rsidRPr="00C95946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 w:rsidRPr="00C95946">
              <w:rPr>
                <w:sz w:val="28"/>
                <w:szCs w:val="28"/>
              </w:rPr>
              <w:t>Арбитражный суд Республики Башкортостан, дело о банкротстве № А07-26199/2009</w:t>
            </w:r>
          </w:p>
        </w:tc>
      </w:tr>
      <w:tr w:rsidR="003E14C7" w:rsidRPr="00C95946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 Решение от 10.06.2010 г.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6/25 долей в праве общей долевой собственности* ДОК «Дружный», расположенный по адресу: Московская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Наро-Фоминск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пос. Александровка.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10.09.2013 г. с 10:00 по 19.10.2014 г. до 16:00 </w:t>
            </w:r>
            <w:r w:rsidRPr="001D2D62">
              <w:rPr>
                <w:sz w:val="28"/>
                <w:szCs w:val="28"/>
              </w:rPr>
              <w:t>(время московское).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торгах, а также прилагаемые к ней документы должны соответствовать п.11 ст. 110 ФЗ «О несостоятельности (банкротстве)», п.4.3 Приказа Минэкономразвития № 54 от 15 февраля 2010 г., регламенту электронной площадки, и представляться оператору электронной площадки в форме электронных документов, подписанных электронной цифровой подписью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3E14C7" w:rsidRPr="00C95946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E14C7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E14C7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Начальная стоимость 175 134 533  руб.</w:t>
            </w:r>
          </w:p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4C7" w:rsidRPr="00C9594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9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5% от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начальной стоимости 8 756 726 </w:t>
            </w:r>
            <w:r w:rsidRPr="00C959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3E14C7" w:rsidRPr="00C95946" w:rsidRDefault="003E14C7" w:rsidP="00DA572E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подать заявку в электронном виде на электронную площадку ОАО «Российский аукционный дом», оплатить задаток на </w:t>
            </w:r>
            <w:proofErr w:type="spellStart"/>
            <w:proofErr w:type="gramStart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№40702810438040032267 в ОАО «Сбербанк России», к/</w:t>
            </w:r>
            <w:proofErr w:type="spellStart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30101810400000000225, БИК 044525225, получатель ООО «</w:t>
            </w:r>
            <w:proofErr w:type="spellStart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Уфастройкомплект</w:t>
            </w:r>
            <w:proofErr w:type="spellEnd"/>
            <w:r w:rsidRPr="00C959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E14C7" w:rsidRPr="003C1F3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1: 175 134 533 </w:t>
            </w:r>
            <w:r w:rsidRPr="003C1F3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E14C7" w:rsidRPr="003C1F3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с 10.09.2013 г в 10:00 цена 175 134 533 величина снижения 0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 25.09.2013 г. в 10:00 цена 152 367 044 величина снижения 22 767 489 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10.10.2013 г. в 10:00 цена 129 599 555 величина снижения 22 767 489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25.10.2013 г. в 10:00 цена 106 832 066 величина снижения 22 767 489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 09.11.2013 г. в 10:00 цена 84 064 577 величина снижения 22 767 489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24.11.2013 г. в 10:00 цена 80 561 886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09.12.2013 г. в 10:00 цена 77 059 195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24.12.2013 г. в 10:00 цена 73 556 504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08.01.2014 г. в 10:00 цена 70 053 813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23.01.2014 г. в 10:00 цена 66 551 122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07.02.2014 г  в 10:00 цена 63 048 431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22.02.2014 г. в 10:00 цена 59 545 740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09.03.2014 г. в 10:00 цена 56 043 049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24.03.2014 г. в 10:00 цена 52 540 358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08.04.2014 г. в 10:00 цена 49 037 667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23.04.2014 г. в 10:00 цена 45 534 976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08.05.2014 г. в 10:00 цена 42 032 285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23.05.2014 г. в 10:00 цена 38 529 594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07.06.2014 г. в 10:00 цена 35 026 903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22.06.2014 г. в 10:00 цена 31 524 212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07.07.2014 г. в 10:00 цена 28 021 521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22.07.2014 г. в 10:00 цена 24 518 830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06.08.2014 г. в 10:00 цена 21 016 139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21.08.2014 г. в 10:00 цена 17 513 448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05.09.2014 г. в 10:00 цена 14 010 757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20.09.2014 г. в 10:00 цена 10 508 066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 05.10.2014 г. в 10:00 цена 7 005 375 величина снижения 3 502 691</w:t>
            </w:r>
          </w:p>
          <w:p w:rsidR="003E14C7" w:rsidRDefault="003E14C7" w:rsidP="00DA572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:rsidR="003E14C7" w:rsidRPr="00C95946" w:rsidRDefault="003E14C7" w:rsidP="00DA572E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и Время подведения итогов торгов 19.10.2014 г. в 16:00, место подведения итогов торгов  на электронной площадке ОАО «Российский аукционный дом».</w:t>
            </w:r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E14C7" w:rsidRPr="001D2D62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опубликования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торгов.         Величина снижения начальной цены продажи имущества устанавливается в размере 13 процентов от установленной начальной цены продажи имущества на повторных торгах. Срок, по истечении которого последовательно снижается указанная начальная цена, устанавливается длительностью 15 календарных дней. </w:t>
            </w:r>
            <w:proofErr w:type="gramStart"/>
            <w:r>
              <w:rPr>
                <w:color w:val="auto"/>
                <w:sz w:val="28"/>
                <w:szCs w:val="28"/>
              </w:rPr>
              <w:t>После достижения цены реализации в размере 48 % от начальной на повторных торгах величина снижения цены продажи в публичном предложении снижается с 13 % до 2 % от начальной на повторных торгах, а срок, по истечении которого указанная цена последовательно снижается, остается прежним 15 календарных дней.</w:t>
            </w:r>
            <w:proofErr w:type="gramEnd"/>
          </w:p>
        </w:tc>
      </w:tr>
      <w:tr w:rsidR="003E14C7" w:rsidRPr="001D2D62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участия в торгах необходимо подать заявку в электронном виде на электронную площадку ОАО «Российский аукционный дом», оплатить задаток на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№40702810438040032267 в ОАО «Сбербанк России», к/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lastRenderedPageBreak/>
              <w:t>30101810400000000225, БИК 044525225, получатель ООО «</w:t>
            </w:r>
            <w:proofErr w:type="spellStart"/>
            <w:r>
              <w:rPr>
                <w:color w:val="auto"/>
                <w:sz w:val="28"/>
                <w:szCs w:val="28"/>
              </w:rPr>
              <w:t>Уфастройкомплект</w:t>
            </w:r>
            <w:proofErr w:type="spellEnd"/>
            <w:r>
              <w:rPr>
                <w:color w:val="auto"/>
                <w:sz w:val="28"/>
                <w:szCs w:val="28"/>
              </w:rPr>
              <w:t>».</w:t>
            </w:r>
          </w:p>
        </w:tc>
      </w:tr>
      <w:tr w:rsidR="003E14C7" w:rsidRPr="00C95946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3E14C7" w:rsidRPr="00C95946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Балашова Инна Владимировна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622901030148,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</w:t>
            </w:r>
            <w:proofErr w:type="gramStart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язань, ул. </w:t>
            </w:r>
            <w:proofErr w:type="spellStart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Новатороа</w:t>
            </w:r>
            <w:proofErr w:type="spellEnd"/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д.7, кв.13, тел. +79209562777,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BIW</w:t>
              </w:r>
              <w:r w:rsidRPr="00C959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RYazan</w:t>
              </w:r>
              <w:r w:rsidRPr="00C959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C959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9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3E14C7" w:rsidRPr="00E600A4" w:rsidTr="00DA572E">
        <w:tc>
          <w:tcPr>
            <w:tcW w:w="5076" w:type="dxa"/>
            <w:shd w:val="clear" w:color="auto" w:fill="FFFFFF"/>
          </w:tcPr>
          <w:p w:rsidR="003E14C7" w:rsidRPr="001D2D62" w:rsidRDefault="003E14C7" w:rsidP="00DA572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3E14C7" w:rsidRPr="001D2D62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4C7" w:rsidRPr="00E600A4" w:rsidRDefault="003E14C7" w:rsidP="00DA572E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07.09.2013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3E14C7" w:rsidRPr="00E600A4" w:rsidRDefault="003E14C7" w:rsidP="00DA572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E14C7" w:rsidRPr="00E600A4" w:rsidRDefault="003E14C7" w:rsidP="003E14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E14C7" w:rsidRPr="001D2D62" w:rsidRDefault="003E14C7" w:rsidP="003E14C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4C7" w:rsidRDefault="003E14C7" w:rsidP="003E14C7"/>
    <w:p w:rsidR="008E62EA" w:rsidRDefault="008E62EA"/>
    <w:sectPr w:rsidR="008E62EA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E14C7"/>
    <w:rsid w:val="003E14C7"/>
    <w:rsid w:val="00784A96"/>
    <w:rsid w:val="008E62EA"/>
    <w:rsid w:val="00A2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14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kF1idH1g1tUROE12HLx+RJBAItdP4DFhEOa56tIXKkc=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KAr8uHmFtGoOKQ4jejt9QVk7Pa4RCjbfd0ZQa5BqtALflLDVub1/5FfL5pTOsxuJ
PZ4mYNIQv/u6s6K694IgJg==</SignatureValue>
  <KeyInfo>
    <X509Data>
      <X509Certificate>MIIFSzCCBPqgAwIBAgIKItIG6QABAAC/djAIBgYqhQMCAgMwgY4xHzAdBgkqhkiG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PNiwEAWs575HF6xraroEx4h01N0=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Ts3h/CsvqhwNBc8QBd7dWlqKCQM=</DigestValue>
      </Reference>
      <Reference URI="/word/styles.xml?ContentType=application/vnd.openxmlformats-officedocument.wordprocessingml.styles+xml">
        <DigestMethod Algorithm="http://www.w3.org/2000/09/xmldsig#sha1"/>
        <DigestValue>Dh4OTmc22EnC1dkkrRyBOoXene8=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2013-09-18T08:29:06Z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2013-09-18T08:27:00Z</dcterms:created>
  <dcterms:modified xsi:type="dcterms:W3CDTF">2013-09-18T08:28:00Z</dcterms:modified>
</cp:coreProperties>
</file>