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E2" w:rsidRDefault="009A38E2" w:rsidP="009A38E2"/>
    <w:p w:rsidR="009A38E2" w:rsidRPr="00B94549" w:rsidRDefault="009A38E2" w:rsidP="009A38E2">
      <w:pPr>
        <w:pStyle w:val="a7"/>
        <w:rPr>
          <w:sz w:val="20"/>
          <w:szCs w:val="20"/>
        </w:rPr>
      </w:pPr>
      <w:r w:rsidRPr="00B94549">
        <w:rPr>
          <w:sz w:val="20"/>
          <w:szCs w:val="20"/>
        </w:rPr>
        <w:t>Договор задатка</w:t>
      </w:r>
    </w:p>
    <w:p w:rsidR="009A38E2" w:rsidRPr="00B94549" w:rsidRDefault="009A38E2" w:rsidP="009A38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38E2" w:rsidRPr="00B94549" w:rsidRDefault="009A38E2" w:rsidP="009A38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>«___» ______________ 201</w:t>
      </w:r>
      <w:r>
        <w:rPr>
          <w:rFonts w:ascii="Times New Roman" w:hAnsi="Times New Roman" w:cs="Times New Roman"/>
          <w:sz w:val="20"/>
          <w:szCs w:val="20"/>
        </w:rPr>
        <w:t xml:space="preserve">3 </w:t>
      </w:r>
      <w:r w:rsidRPr="00B94549">
        <w:rPr>
          <w:rFonts w:ascii="Times New Roman" w:hAnsi="Times New Roman" w:cs="Times New Roman"/>
          <w:sz w:val="20"/>
          <w:szCs w:val="20"/>
        </w:rPr>
        <w:t xml:space="preserve">года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945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94549">
        <w:rPr>
          <w:rFonts w:ascii="Times New Roman" w:hAnsi="Times New Roman" w:cs="Times New Roman"/>
          <w:sz w:val="20"/>
          <w:szCs w:val="20"/>
        </w:rPr>
        <w:t xml:space="preserve">                                                 г. Хабаровск</w:t>
      </w:r>
    </w:p>
    <w:p w:rsidR="009A38E2" w:rsidRPr="00B94549" w:rsidRDefault="009A38E2" w:rsidP="009A38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38E2" w:rsidRPr="0012318D" w:rsidRDefault="009A38E2" w:rsidP="009A38E2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ОАО "</w:t>
      </w:r>
      <w:proofErr w:type="spellStart"/>
      <w:r w:rsidRPr="004B15DB">
        <w:rPr>
          <w:sz w:val="20"/>
          <w:szCs w:val="20"/>
        </w:rPr>
        <w:t>Боготольский</w:t>
      </w:r>
      <w:proofErr w:type="spellEnd"/>
      <w:r w:rsidRPr="004B15DB">
        <w:rPr>
          <w:sz w:val="20"/>
          <w:szCs w:val="20"/>
        </w:rPr>
        <w:t xml:space="preserve"> теплоэнергетический комплекс", именуемое в дальнейшем «</w:t>
      </w:r>
      <w:r w:rsidRPr="004B15DB">
        <w:rPr>
          <w:b/>
          <w:sz w:val="20"/>
          <w:szCs w:val="20"/>
        </w:rPr>
        <w:t>Продавец</w:t>
      </w:r>
      <w:r w:rsidRPr="004B15DB">
        <w:rPr>
          <w:sz w:val="20"/>
          <w:szCs w:val="20"/>
        </w:rPr>
        <w:t>», в лице конкурсного управляющего Шабалина Павла Анатольевича, действующего на основании решения Арбитражного суда Красноярского края от 31.08.2012г. по делу №А33-20077/2011</w:t>
      </w:r>
      <w:r>
        <w:rPr>
          <w:sz w:val="20"/>
          <w:szCs w:val="20"/>
        </w:rPr>
        <w:t xml:space="preserve"> </w:t>
      </w:r>
      <w:r w:rsidRPr="0012318D">
        <w:rPr>
          <w:sz w:val="20"/>
          <w:szCs w:val="20"/>
        </w:rPr>
        <w:t>и  ______________________________________________________________________________________________, в лице__________________________________</w:t>
      </w:r>
      <w:r>
        <w:rPr>
          <w:sz w:val="20"/>
          <w:szCs w:val="20"/>
        </w:rPr>
        <w:t>_</w:t>
      </w:r>
      <w:r w:rsidRPr="0012318D">
        <w:rPr>
          <w:sz w:val="20"/>
          <w:szCs w:val="20"/>
        </w:rPr>
        <w:t xml:space="preserve">________________________________________________________, действующего на основании ____________________________________________________________________, именуемый в дальнейшем </w:t>
      </w:r>
      <w:r w:rsidRPr="0012318D">
        <w:rPr>
          <w:b/>
          <w:sz w:val="20"/>
          <w:szCs w:val="20"/>
        </w:rPr>
        <w:t>«</w:t>
      </w:r>
      <w:r w:rsidRPr="00B94549">
        <w:rPr>
          <w:b/>
          <w:sz w:val="20"/>
          <w:szCs w:val="20"/>
        </w:rPr>
        <w:t>Претендент</w:t>
      </w:r>
      <w:r w:rsidRPr="0012318D">
        <w:rPr>
          <w:b/>
          <w:sz w:val="20"/>
          <w:szCs w:val="20"/>
        </w:rPr>
        <w:t>»</w:t>
      </w:r>
      <w:r w:rsidRPr="0012318D">
        <w:rPr>
          <w:sz w:val="20"/>
          <w:szCs w:val="20"/>
        </w:rPr>
        <w:t>, с другой стороны, заключили настоящий договор о нижеследующем:</w:t>
      </w:r>
    </w:p>
    <w:p w:rsidR="009A38E2" w:rsidRPr="00B94549" w:rsidRDefault="009A38E2" w:rsidP="009A38E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 xml:space="preserve">За участие в открытых торгах в форме аукциона по продаже – лота </w:t>
      </w:r>
      <w:r>
        <w:rPr>
          <w:rFonts w:ascii="Times New Roman" w:hAnsi="Times New Roman" w:cs="Times New Roman"/>
          <w:sz w:val="20"/>
          <w:szCs w:val="20"/>
        </w:rPr>
        <w:t xml:space="preserve">№__ 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«Претендент» </w:t>
      </w:r>
      <w:r w:rsidRPr="00B94549">
        <w:rPr>
          <w:rFonts w:ascii="Times New Roman" w:hAnsi="Times New Roman" w:cs="Times New Roman"/>
          <w:sz w:val="20"/>
          <w:szCs w:val="20"/>
        </w:rPr>
        <w:t xml:space="preserve">вносит задаток в размере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94549">
        <w:rPr>
          <w:rFonts w:ascii="Times New Roman" w:hAnsi="Times New Roman" w:cs="Times New Roman"/>
          <w:sz w:val="20"/>
          <w:szCs w:val="20"/>
        </w:rPr>
        <w:t>% от начальной цены лота №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B94549">
        <w:rPr>
          <w:rFonts w:ascii="Times New Roman" w:hAnsi="Times New Roman" w:cs="Times New Roman"/>
          <w:spacing w:val="6"/>
          <w:sz w:val="20"/>
          <w:szCs w:val="20"/>
        </w:rPr>
        <w:t>.</w:t>
      </w:r>
      <w:r w:rsidRPr="00B9454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:rsidR="009A38E2" w:rsidRDefault="009A38E2" w:rsidP="009A38E2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Задаток вносится «Претендентом» на расчетный счет, указанный в объявлении о проведении торгов не позднее срока, указанного в объявлении о проведении торгов. </w:t>
      </w:r>
    </w:p>
    <w:p w:rsidR="009A38E2" w:rsidRPr="00B94549" w:rsidRDefault="009A38E2" w:rsidP="009A38E2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>Все споры и разногласия из настоящего Договора рассматриваются судом по месту заключения Договора.</w:t>
      </w:r>
    </w:p>
    <w:p w:rsidR="009A38E2" w:rsidRPr="00B94549" w:rsidRDefault="009A38E2" w:rsidP="009A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94549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Сторонами.</w:t>
      </w:r>
    </w:p>
    <w:p w:rsidR="009A38E2" w:rsidRPr="00B94549" w:rsidRDefault="009A38E2" w:rsidP="009A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изменен, дополнен или расторгнут путем составления дополнительного соглашения, подписываемого Сторонами. </w:t>
      </w:r>
    </w:p>
    <w:p w:rsidR="009A38E2" w:rsidRPr="00B94549" w:rsidRDefault="009A38E2" w:rsidP="009A38E2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В случае победы на аукционе задаток засчитывается в окончательную стоимость. Сумма задатка возвращается «Претенденту», за исключением победителя торгов в течение 5 дней </w:t>
      </w:r>
      <w:proofErr w:type="gramStart"/>
      <w:r w:rsidRPr="00B94549">
        <w:rPr>
          <w:sz w:val="20"/>
          <w:szCs w:val="20"/>
        </w:rPr>
        <w:t>с даты утверждения</w:t>
      </w:r>
      <w:proofErr w:type="gramEnd"/>
      <w:r w:rsidRPr="00B94549">
        <w:rPr>
          <w:sz w:val="20"/>
          <w:szCs w:val="20"/>
        </w:rPr>
        <w:t xml:space="preserve"> протокола об итогах аукциона. При уклонении (отказе) победителя аукциона от заключения договора купли-продажи задаток ему не возвращается.</w:t>
      </w:r>
    </w:p>
    <w:p w:rsidR="009A38E2" w:rsidRPr="00B94549" w:rsidRDefault="009A38E2" w:rsidP="009A38E2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4.Подписи и РЕКВИЗИТЫ Сторон</w:t>
      </w:r>
      <w:proofErr w:type="gramStart"/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 xml:space="preserve"> :</w:t>
      </w:r>
      <w:proofErr w:type="gramEnd"/>
    </w:p>
    <w:p w:rsidR="009A38E2" w:rsidRPr="00B94549" w:rsidRDefault="009A38E2" w:rsidP="009A38E2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00"/>
      </w:tblGrid>
      <w:tr w:rsidR="009A38E2" w:rsidRPr="00B94549" w:rsidTr="00F574FD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E2" w:rsidRPr="00B94549" w:rsidRDefault="009A38E2" w:rsidP="00F57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9A38E2" w:rsidRPr="004B15DB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</w:t>
            </w:r>
            <w:proofErr w:type="gram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оготольский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 теплоэнергетический комплекс"</w:t>
            </w:r>
            <w:r w:rsidRPr="004B15DB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 </w:t>
            </w: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ИНН 2444303071/ КПП 244301001 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/счет 40702810501110000691 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/счет 30101810300000000765 БИК 041012765 в "Азиатско-Тихоокеанский Банк" (ОАО)</w:t>
            </w:r>
          </w:p>
          <w:p w:rsidR="009A38E2" w:rsidRPr="00B94549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Default="009A38E2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A38E2" w:rsidRDefault="009A38E2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A38E2" w:rsidRPr="00B94549" w:rsidRDefault="009A38E2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A38E2" w:rsidRPr="0012318D" w:rsidRDefault="009A38E2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A38E2" w:rsidRPr="0012318D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1231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П.А. Шабалин</w:t>
            </w:r>
          </w:p>
          <w:p w:rsidR="009A38E2" w:rsidRPr="00B94549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9A38E2" w:rsidRPr="00B94549" w:rsidRDefault="009A38E2" w:rsidP="00F57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«ПРЕТЕНДЕНТ»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9A38E2" w:rsidRPr="00B94549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302696" w:rsidRDefault="00302696"/>
    <w:sectPr w:rsidR="00302696" w:rsidSect="0030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38E2"/>
    <w:rsid w:val="002343F3"/>
    <w:rsid w:val="002B1518"/>
    <w:rsid w:val="002B6B35"/>
    <w:rsid w:val="002D719A"/>
    <w:rsid w:val="002E40E1"/>
    <w:rsid w:val="00302696"/>
    <w:rsid w:val="00383032"/>
    <w:rsid w:val="003B3BA9"/>
    <w:rsid w:val="004B36D3"/>
    <w:rsid w:val="00550D5C"/>
    <w:rsid w:val="005C206F"/>
    <w:rsid w:val="006D09B6"/>
    <w:rsid w:val="0073644A"/>
    <w:rsid w:val="00785F7C"/>
    <w:rsid w:val="007C6113"/>
    <w:rsid w:val="00806088"/>
    <w:rsid w:val="008448A4"/>
    <w:rsid w:val="0091457D"/>
    <w:rsid w:val="009A38E2"/>
    <w:rsid w:val="00A4191D"/>
    <w:rsid w:val="00A70692"/>
    <w:rsid w:val="00A815AA"/>
    <w:rsid w:val="00B25B16"/>
    <w:rsid w:val="00C04918"/>
    <w:rsid w:val="00C1304D"/>
    <w:rsid w:val="00C933BE"/>
    <w:rsid w:val="00CD60D7"/>
    <w:rsid w:val="00E11A78"/>
    <w:rsid w:val="00E56E68"/>
    <w:rsid w:val="00F22AC3"/>
    <w:rsid w:val="00F51A5F"/>
    <w:rsid w:val="00F573D5"/>
    <w:rsid w:val="00FE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38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A3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A38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A3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A38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9A38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паша</cp:lastModifiedBy>
  <cp:revision>2</cp:revision>
  <dcterms:created xsi:type="dcterms:W3CDTF">2013-10-10T01:47:00Z</dcterms:created>
  <dcterms:modified xsi:type="dcterms:W3CDTF">2013-10-10T01:47:00Z</dcterms:modified>
</cp:coreProperties>
</file>