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C5" w:rsidRPr="00754CC5" w:rsidRDefault="00754CC5" w:rsidP="00754CC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CC5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1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(Транспортно-логистический комплекс, расположенный по адресу: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Россия, Калининградская область, Гурьевский район, пос. Дружный, ул. Дзержинского, дом №246) в составе:</w:t>
      </w:r>
      <w:proofErr w:type="gramEnd"/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>Производственно-складской комплекс – здание приема грузов с железнодорожного транспорта, общей площадью 2752,2 кв.м., инвентарный номер: 2-8812, литер: Ц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, этажность: 1, расположенный по адресу: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Россия, Калининградская обл., Гурьевский район, пос. Дружный, ул. Дзержинского, дом 246.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Условный номер: 39-39-01/065/2009-133.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 xml:space="preserve">Транспортно-складской комплекс – здание склада, общей площадью 14423 кв.м., инвентарный номер: 2-8812, литер: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Ц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, этажность: 1, расположенный по адресу: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Россия, Калининградская обл., Гурьевский район, пос. Дружный, ул. Дзержинского, дом 246.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Условный номер: 39-39-01/065/2009-134.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>Производственно-складской комплекс – здание приема грузов с автомобильного транспорта, общей площадью 2419,9 кв.м., инвентарный номер: 2-8812, литер: Ц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, этажность: 1, расположенный по адресу: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Россия, Калининградская обл., Гурьевский район, пос. Дружный, ул. Дзержинского, дом 246.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Условный номер: 39-39-01/065/2009-129.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>Земельный участок, категория земель: земли населенных пунктов – для строительства транспортно-складского комплекса, общей площадью 15809 кв.м., расположенный по адресу: установлено относительно ориентира, расположенного в границах участка по адресу Россия, Калининградская обл., Гурьевский район, пос. Дружный, ул. Дзержинского, 246. Кадастровый номер: 39:03:090107:28.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>Земельный участок, категория земель: земли населенных пунктов – для строительства транспортно-складского комплекса, общей площадью 16158 кв.м., расположенный по адресу: установлено относительно ориентира, расположенного в границах участка по адресу Россия, Калининградская обл., Гурьевский район, пос. Дружный, ул. Дзержинского, 246. Кадастровый номер: 39:03:090107:27.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>Земельный участок, категория земель: земли населенных пунктов – для строительства транспортно-складского комплекса, общей площадью 2480 кв.м., расположенный по адресу: установлено относительно ориентира, расположенного в границах участка по адресу Россия, Калининградская обл., Гурьевский район, пос. Дружный, ул. Дзержинского, 246. Кадастровый номер: 39:03:090107:31.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>Земельный участок, категория земель: земли населенных пунктов – для строительства транспортно-складского комплекса, общей площадью 2206 кв.м., расположенный по адресу: установлено относительно ориентира, расположенного в границах участка по адресу Россия, Калининградская обл., Гурьевский район, пос. Дружный, ул. Дзержинского, 246. Кадастровый номер: 39:03:090107:32.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lastRenderedPageBreak/>
        <w:t>Конвейерная транспортировочная линия  PROMAG  Р1925-С (производство Италия, 2008 год выпуска), в том числе: конвейеры обслуживания подъемно-транспортных машин, обеспечивающих прием и подачу паллет на КТЛ «авторампа-склад-железнодорожная рампа» (18 штук, инвентарные номера 122-139); Конвейерная система подачи грузов «авторампа-склад» (34 штуки, инвентарные номера 150-183); Конвейерная система подачи грузов «склад-авторампа» (14 штук, инвентарные номера 184-197);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Конвейерная система подачи грузов «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склад-ж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/д рампа» (14 штук, инвентарные номера 198-211); Конвейерная система подачи грузов «ж/д рампа-склад» (8 штук, инвентарные номера 212-219); Автоматизированная система кодирования, нанесения кодов и считывания кодов паллетированных грузов (инвентарный номер 140); Автоматическая система фиксации грузов на паллетах с помощью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</w:rPr>
        <w:t>пленосной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упаковки (инвентарный номер 121).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>Компьютеризированные ПТМ со шкафами управления (производство Италия, 2009 год выпуска), в том числе: Подъемно-транспортировочная машина, предназначенная для перемещения поддонов (9 штук, инвентарные номера 100-108); Шкаф управления ПТМ (10 штук, инвентарные номера 109-119); Щит электрический (инвентарный номер 120); Питание-комплектующие для ПТМ (9 штук, инвентарные номера 141-149).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 xml:space="preserve">Подъездной путь к зданию приема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грузов ж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>/д пути (458 метров, 2008 год постройки).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 xml:space="preserve">Комплексная автоматизированная система пожаротушения и сигнализации ПСК: склад, железнодорожная рампа, авторампа (2008 год постройки), в том числе: Ороситель сприклерный CBS0-ПН0-0,13-К 1/2 Р68.В3; Клапан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</w:rPr>
        <w:t>спринклерный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AVO 942 BA с замедлителем камерным; Шкаф пожарный ШПК-310 Н3Б белый; Рукав напорный диаметром 66 мм.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 xml:space="preserve">Трансформаторная подстанция ТМГ 630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</w:rPr>
        <w:t>кВа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. 15/0,4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</w:rPr>
        <w:t>кВ.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(2008 год постройки).</w:t>
      </w:r>
    </w:p>
    <w:p w:rsidR="00754CC5" w:rsidRPr="00754CC5" w:rsidRDefault="00754CC5" w:rsidP="00754CC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>Ограждение участка (сетка, столбики, 2007 год постройки).</w:t>
      </w:r>
    </w:p>
    <w:p w:rsidR="00754CC5" w:rsidRPr="00754CC5" w:rsidRDefault="00754CC5" w:rsidP="00754CC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CC5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2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(Оборудование для производства продукции из полистирола и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</w:rPr>
        <w:t>пенополистирола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>, расположенное по адресу: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Россия, Калининградская обл.,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</w:rPr>
        <w:t>Светловский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округ, п. Веселовка) в составе:</w:t>
      </w:r>
      <w:proofErr w:type="gramEnd"/>
    </w:p>
    <w:p w:rsidR="00754CC5" w:rsidRPr="00754CC5" w:rsidRDefault="00754CC5" w:rsidP="00754CC5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 xml:space="preserve">Компрессор серии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CSDX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137Т, тип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ABE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162 (2006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KAESER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KOMPRESSOREN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(Германия), инвентарный номер 1.8071.0);</w:t>
      </w:r>
    </w:p>
    <w:p w:rsidR="00754CC5" w:rsidRPr="00754CC5" w:rsidRDefault="00754CC5" w:rsidP="00754CC5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Парогенератор серии РВ40СЕ (2006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MINGAZZINI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(Италия) в комплекте: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Дымоход М16 (2006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MINGAZZINI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(Италия); Паропровод (2006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MINGAZZINI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(Италия) инвентарный номер 8521); Группа снижения давления пара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LT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61 (2006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Schmidt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armaturen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(Германия), инвентарный номер 621939/6); Аккумулятор пара (2006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SRL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(Италия), инвентарный номер29938); Моноблочная дизельная генерирующая горелка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</w:t>
      </w:r>
      <w:r w:rsidRPr="00754CC5">
        <w:rPr>
          <w:rFonts w:ascii="Times New Roman" w:hAnsi="Times New Roman" w:cs="Times New Roman"/>
          <w:bCs/>
          <w:sz w:val="24"/>
          <w:szCs w:val="24"/>
        </w:rPr>
        <w:t>450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54CC5">
        <w:rPr>
          <w:rFonts w:ascii="Times New Roman" w:hAnsi="Times New Roman" w:cs="Times New Roman"/>
          <w:bCs/>
          <w:sz w:val="24"/>
          <w:szCs w:val="24"/>
        </w:rPr>
        <w:t>/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(2006 год выпуска, марка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Riello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SPA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(Италия), инвентарный номер 2244000349); Градирня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TAL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90/21  в комплекте (2006 год выпуска, марка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Boldrocchi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54CC5">
        <w:rPr>
          <w:rFonts w:ascii="Times New Roman" w:hAnsi="Times New Roman" w:cs="Times New Roman"/>
          <w:bCs/>
          <w:sz w:val="24"/>
          <w:szCs w:val="24"/>
        </w:rPr>
        <w:t>. (Италия) инвентарный номер 06ТО681); Комплектующие для установки генератора (2006 год выпуска);</w:t>
      </w:r>
    </w:p>
    <w:p w:rsidR="00754CC5" w:rsidRPr="00754CC5" w:rsidRDefault="00754CC5" w:rsidP="00754CC5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Предвспениватель непрерывного действия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500 (2007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PROMASS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(Италия), инвентарный номер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754CC5">
        <w:rPr>
          <w:rFonts w:ascii="Times New Roman" w:hAnsi="Times New Roman" w:cs="Times New Roman"/>
          <w:bCs/>
          <w:sz w:val="24"/>
          <w:szCs w:val="24"/>
        </w:rPr>
        <w:t>00928);</w:t>
      </w:r>
      <w:proofErr w:type="gramEnd"/>
    </w:p>
    <w:p w:rsidR="00754CC5" w:rsidRPr="00754CC5" w:rsidRDefault="00754CC5" w:rsidP="00754CC5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 xml:space="preserve">Воздушные </w:t>
      </w:r>
      <w:proofErr w:type="spellStart"/>
      <w:r w:rsidRPr="00754CC5">
        <w:rPr>
          <w:rFonts w:ascii="Times New Roman" w:hAnsi="Times New Roman" w:cs="Times New Roman"/>
          <w:bCs/>
          <w:sz w:val="24"/>
          <w:szCs w:val="24"/>
        </w:rPr>
        <w:t>рессиверы</w:t>
      </w:r>
      <w:proofErr w:type="spell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к компрессору (2006 год выпуска, 3 штуки,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ATLAS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COPCO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(Германия), инвентарные номера 06088, 06093, 06101);</w:t>
      </w:r>
    </w:p>
    <w:p w:rsidR="00754CC5" w:rsidRPr="00754CC5" w:rsidRDefault="00754CC5" w:rsidP="00754CC5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Система автоматического контроля плотности (2007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PROMASS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>(Италия), инвентарный номер 5167);</w:t>
      </w:r>
      <w:proofErr w:type="gramEnd"/>
    </w:p>
    <w:p w:rsidR="00754CC5" w:rsidRPr="00754CC5" w:rsidRDefault="00754CC5" w:rsidP="00754CC5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Cs/>
          <w:sz w:val="24"/>
          <w:szCs w:val="24"/>
        </w:rPr>
        <w:t xml:space="preserve">Установка для фильтрования и очистки воды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ORP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8000 (2006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HIDROMATIC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(Италия), инвентарный номер 061_06);</w:t>
      </w:r>
    </w:p>
    <w:p w:rsidR="00754CC5" w:rsidRPr="00754CC5" w:rsidRDefault="00754CC5" w:rsidP="00754CC5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Штамповочная машина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PS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2113 (2007 год выпуска, марка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PROMASS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54C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4CC5">
        <w:rPr>
          <w:rFonts w:ascii="Times New Roman" w:hAnsi="Times New Roman" w:cs="Times New Roman"/>
          <w:bCs/>
          <w:sz w:val="24"/>
          <w:szCs w:val="24"/>
        </w:rPr>
        <w:t xml:space="preserve">(Италия), инвентарный номер </w:t>
      </w:r>
      <w:r w:rsidRPr="00754CC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754CC5">
        <w:rPr>
          <w:rFonts w:ascii="Times New Roman" w:hAnsi="Times New Roman" w:cs="Times New Roman"/>
          <w:bCs/>
          <w:sz w:val="24"/>
          <w:szCs w:val="24"/>
        </w:rPr>
        <w:t>00850).</w:t>
      </w:r>
      <w:bookmarkStart w:id="0" w:name="_GoBack"/>
      <w:bookmarkEnd w:id="0"/>
      <w:proofErr w:type="gramEnd"/>
    </w:p>
    <w:p w:rsidR="00754CC5" w:rsidRPr="00754CC5" w:rsidRDefault="00754CC5" w:rsidP="00754CC5">
      <w:pPr>
        <w:rPr>
          <w:rFonts w:ascii="Times New Roman" w:hAnsi="Times New Roman" w:cs="Times New Roman"/>
          <w:bCs/>
          <w:sz w:val="24"/>
          <w:szCs w:val="24"/>
        </w:rPr>
      </w:pPr>
    </w:p>
    <w:p w:rsidR="00754CC5" w:rsidRPr="00754CC5" w:rsidRDefault="00754CC5" w:rsidP="00754CC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CC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Обременение объектов в составе Лота 1: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объекты с 1) по 5) -  залог в пользу ОАО «Сбербанк России», объект 4) - охранная зона; объекты с 6) по13) – обременения отсутствуют.</w:t>
      </w:r>
      <w:proofErr w:type="gramEnd"/>
    </w:p>
    <w:p w:rsidR="00754CC5" w:rsidRPr="00754CC5" w:rsidRDefault="00754CC5" w:rsidP="00754CC5">
      <w:pPr>
        <w:rPr>
          <w:rFonts w:ascii="Times New Roman" w:hAnsi="Times New Roman" w:cs="Times New Roman"/>
          <w:bCs/>
          <w:sz w:val="24"/>
          <w:szCs w:val="24"/>
        </w:rPr>
      </w:pPr>
      <w:r w:rsidRPr="00754CC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Обременение объектов в составе Лота 2:</w:t>
      </w:r>
      <w:r w:rsidRPr="00754CC5">
        <w:rPr>
          <w:rFonts w:ascii="Times New Roman" w:hAnsi="Times New Roman" w:cs="Times New Roman"/>
          <w:bCs/>
          <w:sz w:val="24"/>
          <w:szCs w:val="24"/>
        </w:rPr>
        <w:t xml:space="preserve">  все объекты – залог в пользу ОАО «Сбербанк России».</w:t>
      </w:r>
    </w:p>
    <w:p w:rsidR="00A73239" w:rsidRPr="00754CC5" w:rsidRDefault="00A73239">
      <w:pPr>
        <w:rPr>
          <w:rFonts w:ascii="Times New Roman" w:hAnsi="Times New Roman" w:cs="Times New Roman"/>
          <w:sz w:val="24"/>
          <w:szCs w:val="24"/>
        </w:rPr>
      </w:pPr>
    </w:p>
    <w:sectPr w:rsidR="00A73239" w:rsidRPr="0075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89B"/>
    <w:multiLevelType w:val="hybridMultilevel"/>
    <w:tmpl w:val="45A2B0E0"/>
    <w:lvl w:ilvl="0" w:tplc="783E8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86D42"/>
    <w:multiLevelType w:val="hybridMultilevel"/>
    <w:tmpl w:val="108C10BE"/>
    <w:lvl w:ilvl="0" w:tplc="783E8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83"/>
    <w:rsid w:val="00692783"/>
    <w:rsid w:val="00754CC5"/>
    <w:rsid w:val="00A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2</cp:revision>
  <dcterms:created xsi:type="dcterms:W3CDTF">2013-07-02T07:30:00Z</dcterms:created>
  <dcterms:modified xsi:type="dcterms:W3CDTF">2013-07-02T07:31:00Z</dcterms:modified>
</cp:coreProperties>
</file>