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36" w:rsidRDefault="000C3B36">
      <w:pPr>
        <w:pStyle w:val="Con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ДОГОВОР </w:t>
      </w:r>
    </w:p>
    <w:p w:rsidR="000C3B36" w:rsidRPr="00CF0DFD" w:rsidRDefault="000C3B3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CF0DFD">
        <w:rPr>
          <w:rFonts w:ascii="Times New Roman" w:hAnsi="Times New Roman" w:cs="Times New Roman"/>
          <w:b/>
          <w:sz w:val="24"/>
        </w:rPr>
        <w:t xml:space="preserve">купли-продажи </w:t>
      </w:r>
      <w:r w:rsidR="00CD65B9" w:rsidRPr="00CF0DFD">
        <w:rPr>
          <w:rFonts w:ascii="Times New Roman" w:hAnsi="Times New Roman" w:cs="Times New Roman"/>
          <w:b/>
          <w:sz w:val="24"/>
        </w:rPr>
        <w:t>недвижимого имущества</w:t>
      </w:r>
    </w:p>
    <w:p w:rsidR="000C3B36" w:rsidRDefault="000C3B36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0C3B36" w:rsidRDefault="000C3B36">
      <w:pPr>
        <w:pStyle w:val="Con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4B7172">
        <w:rPr>
          <w:rFonts w:ascii="Times New Roman" w:hAnsi="Times New Roman" w:cs="Times New Roman"/>
          <w:sz w:val="24"/>
        </w:rPr>
        <w:t>Кемерово</w:t>
      </w:r>
      <w:r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B7172">
        <w:rPr>
          <w:rFonts w:ascii="Times New Roman" w:hAnsi="Times New Roman" w:cs="Times New Roman"/>
          <w:sz w:val="24"/>
        </w:rPr>
        <w:tab/>
      </w:r>
      <w:r w:rsidR="008A303E">
        <w:rPr>
          <w:rFonts w:ascii="Times New Roman" w:hAnsi="Times New Roman" w:cs="Times New Roman"/>
          <w:sz w:val="24"/>
        </w:rPr>
        <w:t>___________  _______</w:t>
      </w:r>
      <w:r w:rsidR="00327D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0C3B36" w:rsidRDefault="000C3B36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0C3B36" w:rsidRPr="009C56CF" w:rsidRDefault="008564F7" w:rsidP="00B91239">
      <w:pPr>
        <w:pStyle w:val="a6"/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Общество с ограниченной ответственностью «Тяжинский нефтеперерабатывающий завод», </w:t>
      </w:r>
      <w:r w:rsidRPr="00B91239">
        <w:rPr>
          <w:b w:val="0"/>
          <w:sz w:val="24"/>
          <w:szCs w:val="24"/>
        </w:rPr>
        <w:t>именуем</w:t>
      </w:r>
      <w:r>
        <w:rPr>
          <w:b w:val="0"/>
          <w:sz w:val="24"/>
          <w:szCs w:val="24"/>
        </w:rPr>
        <w:t>ое</w:t>
      </w:r>
      <w:r w:rsidRPr="00B91239">
        <w:rPr>
          <w:b w:val="0"/>
          <w:sz w:val="24"/>
          <w:szCs w:val="24"/>
        </w:rPr>
        <w:t xml:space="preserve"> в дальнейшем </w:t>
      </w:r>
      <w:r w:rsidRPr="00B91239">
        <w:rPr>
          <w:sz w:val="24"/>
          <w:szCs w:val="24"/>
        </w:rPr>
        <w:t>«</w:t>
      </w:r>
      <w:r>
        <w:rPr>
          <w:sz w:val="24"/>
          <w:szCs w:val="24"/>
        </w:rPr>
        <w:t>Продавец</w:t>
      </w:r>
      <w:r w:rsidRPr="00B91239">
        <w:rPr>
          <w:sz w:val="24"/>
          <w:szCs w:val="24"/>
        </w:rPr>
        <w:t>»</w:t>
      </w:r>
      <w:r w:rsidRPr="00B9123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 лице к</w:t>
      </w:r>
      <w:r w:rsidR="00B91239" w:rsidRPr="00B91239">
        <w:rPr>
          <w:b w:val="0"/>
          <w:sz w:val="24"/>
          <w:szCs w:val="24"/>
        </w:rPr>
        <w:t>онкурсн</w:t>
      </w:r>
      <w:r>
        <w:rPr>
          <w:b w:val="0"/>
          <w:sz w:val="24"/>
          <w:szCs w:val="24"/>
        </w:rPr>
        <w:t>ого</w:t>
      </w:r>
      <w:r w:rsidR="00B91239" w:rsidRPr="00B91239">
        <w:rPr>
          <w:b w:val="0"/>
          <w:sz w:val="24"/>
          <w:szCs w:val="24"/>
        </w:rPr>
        <w:t xml:space="preserve"> управляющ</w:t>
      </w:r>
      <w:r>
        <w:rPr>
          <w:b w:val="0"/>
          <w:sz w:val="24"/>
          <w:szCs w:val="24"/>
        </w:rPr>
        <w:t>его</w:t>
      </w:r>
      <w:r w:rsidR="00B91239" w:rsidRPr="00B91239">
        <w:rPr>
          <w:b w:val="0"/>
          <w:sz w:val="24"/>
          <w:szCs w:val="24"/>
        </w:rPr>
        <w:t xml:space="preserve"> Кириченко Александр</w:t>
      </w:r>
      <w:r>
        <w:rPr>
          <w:b w:val="0"/>
          <w:sz w:val="24"/>
          <w:szCs w:val="24"/>
        </w:rPr>
        <w:t>а</w:t>
      </w:r>
      <w:r w:rsidR="00B91239" w:rsidRPr="00B91239">
        <w:rPr>
          <w:b w:val="0"/>
          <w:sz w:val="24"/>
          <w:szCs w:val="24"/>
        </w:rPr>
        <w:t xml:space="preserve"> Владимирович</w:t>
      </w:r>
      <w:r>
        <w:rPr>
          <w:b w:val="0"/>
          <w:sz w:val="24"/>
          <w:szCs w:val="24"/>
        </w:rPr>
        <w:t>а</w:t>
      </w:r>
      <w:r w:rsidR="00B91239" w:rsidRPr="00B91239">
        <w:rPr>
          <w:b w:val="0"/>
          <w:sz w:val="24"/>
          <w:szCs w:val="24"/>
        </w:rPr>
        <w:t>, действующ</w:t>
      </w:r>
      <w:r>
        <w:rPr>
          <w:b w:val="0"/>
          <w:sz w:val="24"/>
          <w:szCs w:val="24"/>
        </w:rPr>
        <w:t>его</w:t>
      </w:r>
      <w:r w:rsidR="00B91239" w:rsidRPr="00B91239">
        <w:rPr>
          <w:b w:val="0"/>
          <w:sz w:val="24"/>
          <w:szCs w:val="24"/>
        </w:rPr>
        <w:t xml:space="preserve">  на основании решения Арбитражного суда Кемеровской области от 01.12.2010 г. по делу №А27-7670/2010 и определения Арбитражного суда Кемеровской области от 01.12.2010 г. по делу № А27-7670/2010  с одной стороны, и _______________________, в лице______________________________, действующего на основании__________________, именуемый в дальнейшем </w:t>
      </w:r>
      <w:r w:rsidR="00B91239" w:rsidRPr="00B91239">
        <w:rPr>
          <w:sz w:val="24"/>
          <w:szCs w:val="24"/>
        </w:rPr>
        <w:t>«</w:t>
      </w:r>
      <w:r w:rsidR="00B91239">
        <w:rPr>
          <w:sz w:val="24"/>
          <w:szCs w:val="24"/>
        </w:rPr>
        <w:t>Покупатель</w:t>
      </w:r>
      <w:r w:rsidR="00B91239" w:rsidRPr="00B91239">
        <w:rPr>
          <w:sz w:val="24"/>
          <w:szCs w:val="24"/>
        </w:rPr>
        <w:t>»</w:t>
      </w:r>
      <w:r w:rsidR="00B91239" w:rsidRPr="00B91239">
        <w:rPr>
          <w:b w:val="0"/>
          <w:sz w:val="24"/>
          <w:szCs w:val="24"/>
        </w:rPr>
        <w:t xml:space="preserve">, с другой стороны, </w:t>
      </w:r>
      <w:r w:rsidR="009C56CF" w:rsidRPr="009C56CF">
        <w:rPr>
          <w:sz w:val="24"/>
          <w:szCs w:val="24"/>
        </w:rPr>
        <w:t xml:space="preserve"> </w:t>
      </w:r>
      <w:r w:rsidR="009C56CF" w:rsidRPr="00B91239">
        <w:rPr>
          <w:b w:val="0"/>
          <w:sz w:val="24"/>
          <w:szCs w:val="24"/>
        </w:rPr>
        <w:t>на основании протокола №</w:t>
      </w:r>
      <w:r w:rsidR="000C6D16">
        <w:rPr>
          <w:b w:val="0"/>
          <w:sz w:val="24"/>
          <w:szCs w:val="24"/>
        </w:rPr>
        <w:t>___</w:t>
      </w:r>
      <w:r w:rsidR="009C56CF" w:rsidRPr="00B91239">
        <w:rPr>
          <w:b w:val="0"/>
          <w:sz w:val="24"/>
          <w:szCs w:val="24"/>
        </w:rPr>
        <w:t xml:space="preserve"> </w:t>
      </w:r>
      <w:r w:rsidR="008A303E">
        <w:rPr>
          <w:b w:val="0"/>
          <w:sz w:val="24"/>
          <w:szCs w:val="24"/>
        </w:rPr>
        <w:t>от «___»__________  ______</w:t>
      </w:r>
      <w:r w:rsidR="00327D72">
        <w:rPr>
          <w:b w:val="0"/>
          <w:sz w:val="24"/>
          <w:szCs w:val="24"/>
        </w:rPr>
        <w:t xml:space="preserve"> </w:t>
      </w:r>
      <w:r w:rsidR="00B91239">
        <w:rPr>
          <w:b w:val="0"/>
          <w:sz w:val="24"/>
          <w:szCs w:val="24"/>
        </w:rPr>
        <w:t xml:space="preserve"> г. </w:t>
      </w:r>
      <w:r w:rsidR="009C56CF" w:rsidRPr="00B91239">
        <w:rPr>
          <w:b w:val="0"/>
          <w:sz w:val="24"/>
          <w:szCs w:val="24"/>
        </w:rPr>
        <w:t xml:space="preserve">о результатах </w:t>
      </w:r>
      <w:r w:rsidR="00B91239">
        <w:rPr>
          <w:b w:val="0"/>
          <w:sz w:val="24"/>
          <w:szCs w:val="24"/>
        </w:rPr>
        <w:t xml:space="preserve">открытых </w:t>
      </w:r>
      <w:r w:rsidR="009C56CF" w:rsidRPr="00B91239">
        <w:rPr>
          <w:b w:val="0"/>
          <w:sz w:val="24"/>
          <w:szCs w:val="24"/>
        </w:rPr>
        <w:t>торгов по продаже имущества</w:t>
      </w:r>
      <w:r w:rsidR="000C6D16">
        <w:rPr>
          <w:b w:val="0"/>
          <w:sz w:val="24"/>
          <w:szCs w:val="24"/>
        </w:rPr>
        <w:t xml:space="preserve"> </w:t>
      </w:r>
      <w:r w:rsidR="000C6D16" w:rsidRPr="00B91239">
        <w:rPr>
          <w:b w:val="0"/>
          <w:sz w:val="24"/>
          <w:szCs w:val="24"/>
        </w:rPr>
        <w:t>ООО «Тяжинский НПЗ»</w:t>
      </w:r>
      <w:r w:rsidR="000C6D16">
        <w:rPr>
          <w:b w:val="0"/>
          <w:sz w:val="24"/>
          <w:szCs w:val="24"/>
        </w:rPr>
        <w:t xml:space="preserve"> посредством публичного предложения</w:t>
      </w:r>
      <w:r w:rsidR="009C56CF" w:rsidRPr="00B91239">
        <w:rPr>
          <w:b w:val="0"/>
          <w:sz w:val="24"/>
          <w:szCs w:val="24"/>
        </w:rPr>
        <w:t xml:space="preserve">,  </w:t>
      </w:r>
      <w:r w:rsidR="000C3B36" w:rsidRPr="00B91239">
        <w:rPr>
          <w:b w:val="0"/>
          <w:sz w:val="24"/>
          <w:szCs w:val="24"/>
        </w:rPr>
        <w:t>заключили настоящий договор о нижеследующем:</w:t>
      </w:r>
    </w:p>
    <w:p w:rsidR="000C3B36" w:rsidRDefault="000C3B36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0C3B36" w:rsidRPr="00CF0DFD" w:rsidRDefault="000C3B36" w:rsidP="00B91239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</w:rPr>
      </w:pPr>
      <w:r w:rsidRPr="00CF0DFD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244609" w:rsidRPr="00CF0DFD" w:rsidRDefault="000C3B36" w:rsidP="00244609">
      <w:pPr>
        <w:pStyle w:val="ConsPlusCel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F0DFD">
        <w:rPr>
          <w:rFonts w:ascii="Times New Roman" w:hAnsi="Times New Roman" w:cs="Times New Roman"/>
          <w:sz w:val="24"/>
        </w:rPr>
        <w:t>Продавец передает в собственность, а Покупатель</w:t>
      </w:r>
      <w:r w:rsidR="00B91239" w:rsidRPr="00CF0DFD">
        <w:rPr>
          <w:rFonts w:ascii="Times New Roman" w:hAnsi="Times New Roman" w:cs="Times New Roman"/>
          <w:sz w:val="24"/>
        </w:rPr>
        <w:t xml:space="preserve"> принимает и оплачивает </w:t>
      </w:r>
    </w:p>
    <w:p w:rsidR="00B91239" w:rsidRPr="00CF0DFD" w:rsidRDefault="00B91239" w:rsidP="00CF0DFD">
      <w:pPr>
        <w:pStyle w:val="ConsPlusCell"/>
        <w:widowControl/>
        <w:jc w:val="both"/>
        <w:rPr>
          <w:rFonts w:ascii="Times New Roman" w:hAnsi="Times New Roman"/>
          <w:sz w:val="24"/>
          <w:szCs w:val="24"/>
        </w:rPr>
      </w:pPr>
      <w:r w:rsidRPr="00CF0DFD">
        <w:rPr>
          <w:rFonts w:ascii="Times New Roman" w:hAnsi="Times New Roman" w:cs="Times New Roman"/>
          <w:sz w:val="24"/>
        </w:rPr>
        <w:t>следующее недвижимое имущество</w:t>
      </w:r>
      <w:r w:rsidR="002D34FF" w:rsidRPr="00CF0DFD">
        <w:rPr>
          <w:rFonts w:ascii="Times New Roman" w:hAnsi="Times New Roman" w:cs="Times New Roman"/>
          <w:sz w:val="24"/>
        </w:rPr>
        <w:t>:</w:t>
      </w:r>
      <w:r w:rsidR="00CF0DFD">
        <w:rPr>
          <w:rFonts w:ascii="Times New Roman" w:hAnsi="Times New Roman" w:cs="Times New Roman"/>
          <w:sz w:val="24"/>
        </w:rPr>
        <w:t xml:space="preserve"> </w:t>
      </w:r>
      <w:r w:rsidRPr="00CF0DFD">
        <w:rPr>
          <w:rFonts w:ascii="Times New Roman" w:hAnsi="Times New Roman" w:cs="Times New Roman"/>
          <w:sz w:val="24"/>
          <w:szCs w:val="24"/>
        </w:rPr>
        <w:t>объект незавершенный строительством</w:t>
      </w:r>
      <w:r w:rsidR="00AC1A86" w:rsidRPr="00CF0DFD">
        <w:rPr>
          <w:rFonts w:ascii="Times New Roman" w:hAnsi="Times New Roman" w:cs="Times New Roman"/>
          <w:sz w:val="24"/>
          <w:szCs w:val="24"/>
        </w:rPr>
        <w:t xml:space="preserve">, общая </w:t>
      </w:r>
      <w:r w:rsidRPr="00CF0DFD">
        <w:rPr>
          <w:rFonts w:ascii="Times New Roman" w:hAnsi="Times New Roman"/>
          <w:sz w:val="24"/>
          <w:szCs w:val="24"/>
        </w:rPr>
        <w:t>площадь 12 946,4 кв.м.</w:t>
      </w:r>
      <w:r w:rsidR="00AC1A86" w:rsidRPr="00CF0DFD">
        <w:rPr>
          <w:rFonts w:ascii="Times New Roman" w:hAnsi="Times New Roman"/>
          <w:sz w:val="24"/>
          <w:szCs w:val="24"/>
        </w:rPr>
        <w:t>, степень готовности 56%, инв. № 43-312, лит. В,</w:t>
      </w:r>
      <w:r w:rsidRPr="00CF0DFD">
        <w:rPr>
          <w:rFonts w:ascii="Times New Roman" w:hAnsi="Times New Roman"/>
          <w:sz w:val="24"/>
          <w:szCs w:val="24"/>
        </w:rPr>
        <w:t xml:space="preserve"> расположен</w:t>
      </w:r>
      <w:r w:rsidR="00AC1A86" w:rsidRPr="00CF0DFD">
        <w:rPr>
          <w:rFonts w:ascii="Times New Roman" w:hAnsi="Times New Roman"/>
          <w:sz w:val="24"/>
          <w:szCs w:val="24"/>
        </w:rPr>
        <w:t>ный по адресу</w:t>
      </w:r>
      <w:r w:rsidRPr="00CF0DFD">
        <w:rPr>
          <w:rFonts w:ascii="Times New Roman" w:hAnsi="Times New Roman"/>
          <w:sz w:val="24"/>
          <w:szCs w:val="24"/>
        </w:rPr>
        <w:t xml:space="preserve"> Кемеровская область, Тяжинский район, пгт.</w:t>
      </w:r>
      <w:r w:rsidR="00AC1A86" w:rsidRPr="00CF0DFD">
        <w:rPr>
          <w:rFonts w:ascii="Times New Roman" w:hAnsi="Times New Roman"/>
          <w:sz w:val="24"/>
          <w:szCs w:val="24"/>
        </w:rPr>
        <w:t xml:space="preserve"> </w:t>
      </w:r>
      <w:r w:rsidRPr="00CF0DFD">
        <w:rPr>
          <w:rFonts w:ascii="Times New Roman" w:hAnsi="Times New Roman"/>
          <w:sz w:val="24"/>
          <w:szCs w:val="24"/>
        </w:rPr>
        <w:t>Тяжинский, ул.</w:t>
      </w:r>
      <w:r w:rsidR="00AC1A86" w:rsidRPr="00CF0DFD">
        <w:rPr>
          <w:rFonts w:ascii="Times New Roman" w:hAnsi="Times New Roman"/>
          <w:sz w:val="24"/>
          <w:szCs w:val="24"/>
        </w:rPr>
        <w:t xml:space="preserve"> </w:t>
      </w:r>
      <w:r w:rsidR="007B7E9F" w:rsidRPr="00CF0DFD">
        <w:rPr>
          <w:rFonts w:ascii="Times New Roman" w:hAnsi="Times New Roman"/>
          <w:sz w:val="24"/>
          <w:szCs w:val="24"/>
        </w:rPr>
        <w:t>Рабочая, 43</w:t>
      </w:r>
      <w:r w:rsidRPr="00CF0DFD">
        <w:rPr>
          <w:rFonts w:ascii="Times New Roman" w:hAnsi="Times New Roman"/>
          <w:sz w:val="24"/>
          <w:szCs w:val="24"/>
        </w:rPr>
        <w:t xml:space="preserve">, </w:t>
      </w:r>
      <w:r w:rsidR="00AC1A86" w:rsidRPr="00CF0DFD">
        <w:rPr>
          <w:rFonts w:ascii="Times New Roman" w:hAnsi="Times New Roman"/>
          <w:sz w:val="24"/>
          <w:szCs w:val="24"/>
        </w:rPr>
        <w:t>кадастровый номер 42:15:0103008:50:1</w:t>
      </w:r>
      <w:r w:rsidR="00CF0DFD">
        <w:rPr>
          <w:rFonts w:ascii="Times New Roman" w:hAnsi="Times New Roman"/>
          <w:sz w:val="24"/>
          <w:szCs w:val="24"/>
        </w:rPr>
        <w:t>,</w:t>
      </w:r>
    </w:p>
    <w:p w:rsidR="00253906" w:rsidRPr="00CF0DFD" w:rsidRDefault="00B91239" w:rsidP="00B9123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CF0DFD">
        <w:rPr>
          <w:rFonts w:ascii="Times New Roman" w:hAnsi="Times New Roman"/>
          <w:sz w:val="24"/>
          <w:szCs w:val="24"/>
        </w:rPr>
        <w:t>д</w:t>
      </w:r>
      <w:r w:rsidR="00253906" w:rsidRPr="00CF0DFD">
        <w:rPr>
          <w:rFonts w:ascii="Times New Roman" w:hAnsi="Times New Roman" w:cs="Times New Roman"/>
          <w:sz w:val="24"/>
        </w:rPr>
        <w:t xml:space="preserve">алее по тексту </w:t>
      </w:r>
      <w:r w:rsidRPr="00CF0DFD">
        <w:rPr>
          <w:rFonts w:ascii="Times New Roman" w:hAnsi="Times New Roman" w:cs="Times New Roman"/>
          <w:sz w:val="24"/>
        </w:rPr>
        <w:t>именуемое</w:t>
      </w:r>
      <w:r w:rsidR="00253906" w:rsidRPr="00CF0DFD">
        <w:rPr>
          <w:rFonts w:ascii="Times New Roman" w:hAnsi="Times New Roman" w:cs="Times New Roman"/>
          <w:sz w:val="24"/>
        </w:rPr>
        <w:t xml:space="preserve"> </w:t>
      </w:r>
      <w:r w:rsidRPr="00CF0DFD">
        <w:rPr>
          <w:rFonts w:ascii="Times New Roman" w:hAnsi="Times New Roman" w:cs="Times New Roman"/>
          <w:sz w:val="24"/>
        </w:rPr>
        <w:t>«</w:t>
      </w:r>
      <w:r w:rsidR="00253906" w:rsidRPr="00CF0DFD">
        <w:rPr>
          <w:rFonts w:ascii="Times New Roman" w:hAnsi="Times New Roman" w:cs="Times New Roman"/>
          <w:sz w:val="24"/>
        </w:rPr>
        <w:t>Имущество</w:t>
      </w:r>
      <w:r w:rsidRPr="00CF0DFD">
        <w:rPr>
          <w:rFonts w:ascii="Times New Roman" w:hAnsi="Times New Roman" w:cs="Times New Roman"/>
          <w:sz w:val="24"/>
        </w:rPr>
        <w:t>»</w:t>
      </w:r>
      <w:r w:rsidR="00253906" w:rsidRPr="00CF0DFD">
        <w:rPr>
          <w:rFonts w:ascii="Times New Roman" w:hAnsi="Times New Roman" w:cs="Times New Roman"/>
          <w:sz w:val="24"/>
        </w:rPr>
        <w:t>.</w:t>
      </w:r>
    </w:p>
    <w:p w:rsidR="001B3503" w:rsidRPr="00CF0DFD" w:rsidRDefault="000C3B36" w:rsidP="001B3503">
      <w:pPr>
        <w:autoSpaceDE w:val="0"/>
        <w:autoSpaceDN w:val="0"/>
        <w:adjustRightInd w:val="0"/>
        <w:ind w:firstLine="540"/>
        <w:jc w:val="both"/>
      </w:pPr>
      <w:r w:rsidRPr="00CF0DFD">
        <w:t xml:space="preserve">1.2. </w:t>
      </w:r>
      <w:r w:rsidR="001B3503" w:rsidRPr="00CF0DFD">
        <w:t>Имущество принадлежит Продавцу на праве собственности, что подтверждается свидетельством о государственной регистрации права  42-АГ  773656 от 05.12.2011 г.</w:t>
      </w:r>
    </w:p>
    <w:p w:rsidR="00AC1A86" w:rsidRPr="00CF0DFD" w:rsidRDefault="001B3503" w:rsidP="00AC1A86">
      <w:pPr>
        <w:autoSpaceDE w:val="0"/>
        <w:autoSpaceDN w:val="0"/>
        <w:adjustRightInd w:val="0"/>
        <w:ind w:firstLine="540"/>
        <w:jc w:val="both"/>
      </w:pPr>
      <w:r w:rsidRPr="00CF0DFD">
        <w:t xml:space="preserve">Продавец гарантирует, что </w:t>
      </w:r>
      <w:r w:rsidR="007B7E9F" w:rsidRPr="00CF0DFD">
        <w:t xml:space="preserve">Имущество </w:t>
      </w:r>
      <w:r w:rsidRPr="00CF0DFD">
        <w:t>свободн</w:t>
      </w:r>
      <w:r w:rsidR="007B7E9F" w:rsidRPr="00CF0DFD">
        <w:t>о</w:t>
      </w:r>
      <w:r w:rsidRPr="00CF0DFD">
        <w:t xml:space="preserve"> от прав третьи</w:t>
      </w:r>
      <w:r w:rsidR="004F4047" w:rsidRPr="00CF0DFD">
        <w:t>х лиц, не находится под арестом</w:t>
      </w:r>
      <w:r w:rsidRPr="00CF0DFD">
        <w:t xml:space="preserve"> и не является предметом спора</w:t>
      </w:r>
      <w:r w:rsidR="008564F7" w:rsidRPr="00CF0DFD">
        <w:t>.</w:t>
      </w:r>
      <w:r w:rsidR="004F4047" w:rsidRPr="00CF0DFD">
        <w:t xml:space="preserve"> </w:t>
      </w:r>
      <w:r w:rsidR="000C6D16" w:rsidRPr="00CF0DFD">
        <w:t>Право залога (ипотек</w:t>
      </w:r>
      <w:r w:rsidR="004F4047" w:rsidRPr="00CF0DFD">
        <w:t>а</w:t>
      </w:r>
      <w:r w:rsidR="000C6D16" w:rsidRPr="00CF0DFD">
        <w:t>)</w:t>
      </w:r>
      <w:r w:rsidR="004F4047" w:rsidRPr="00CF0DFD">
        <w:t xml:space="preserve"> </w:t>
      </w:r>
      <w:r w:rsidR="000C6D16" w:rsidRPr="00CF0DFD">
        <w:t>ОАО Банк</w:t>
      </w:r>
      <w:r w:rsidR="004F4047" w:rsidRPr="00CF0DFD">
        <w:t xml:space="preserve"> ВТБ подлежит прекращению в силу </w:t>
      </w:r>
      <w:r w:rsidR="00AC1A86" w:rsidRPr="00CF0DFD">
        <w:t xml:space="preserve">п. 5 </w:t>
      </w:r>
      <w:r w:rsidR="004F4047" w:rsidRPr="00CF0DFD">
        <w:t>ст.</w:t>
      </w:r>
      <w:r w:rsidR="00AC1A86" w:rsidRPr="00CF0DFD">
        <w:t xml:space="preserve"> 18.1 ФЗ «О несостоятельности (банкротстве)» № 127-ФЗ от 26.10.2002г.</w:t>
      </w:r>
    </w:p>
    <w:p w:rsidR="00AC1A86" w:rsidRPr="00CF0DFD" w:rsidRDefault="00AC1A86" w:rsidP="00AC1A86">
      <w:pPr>
        <w:autoSpaceDE w:val="0"/>
        <w:autoSpaceDN w:val="0"/>
        <w:adjustRightInd w:val="0"/>
        <w:ind w:firstLine="540"/>
        <w:jc w:val="both"/>
      </w:pPr>
      <w:r w:rsidRPr="00CF0DFD">
        <w:t>1.3. В состав Имущества (объекта незавершенного строительством) входят следующие объекты: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DFD">
        <w:rPr>
          <w:rFonts w:ascii="Times New Roman" w:hAnsi="Times New Roman" w:cs="Times New Roman"/>
          <w:sz w:val="24"/>
          <w:szCs w:val="24"/>
        </w:rPr>
        <w:t>Контора</w:t>
      </w:r>
      <w:r w:rsidRPr="00AC1A86">
        <w:rPr>
          <w:rFonts w:ascii="Times New Roman" w:hAnsi="Times New Roman" w:cs="Times New Roman"/>
          <w:sz w:val="24"/>
          <w:szCs w:val="24"/>
        </w:rPr>
        <w:t>, площадью застройки 1099,8 кв.м.;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Столовая, площадью застройки 432 кв.м.;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Мини-тэц (угольный склад), площадью застройки 1728 кв.м.;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Гараж-стоянка с мех.цехом, площадью застройки 1159 кв.м.;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Бытовой корпус, площадью застройки 756 кв.м.;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Склад №1, площадью застройки 290,4 кв.м.;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Склад №2, площадью застройки 540 кв.м.;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Скважина;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Резервуар объемом 3000 куб.м., площадью застройки 184,7 кв.м. (2 шт.);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Резервуар объемом 5000 куб.м., площадью застройки 307,9 кв.м. (6 шт.);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Фундамент резервуара объемом 5000 куб.м., площадью застройки 307,9 кв.м. (3 шт.);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Фундамент резервуара объемом 10000 куб.м., площадью застройки 615,8 кв.м. (4 шт.);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Административный корпус, площадью застройки 424,8 кв.м.;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Весовая, площадью застройки 102,6 кв.м.;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Пожарное депо, площадью застройки 792 кв.м.;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Трансформаторная подстанция, площадью застройки 9 кв.м.;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Водонапорная башня, площадью застройки 9,1 кв.м.;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Воздушные распределительные сети 1500 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Воздушные распределительные сети 1300 м. (ЛЭП 10 кВт);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Воздушные распределительные сети 7000 м. (распределительная подстанция);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Погрузочный ж/д тупик (ж/д пути) 450 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Железнодорожный путь 250 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lastRenderedPageBreak/>
        <w:t>Балластный путь 200 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Автодорога 2 км.;</w:t>
      </w:r>
    </w:p>
    <w:p w:rsidR="00AC1A86" w:rsidRPr="00AC1A86" w:rsidRDefault="00AC1A86" w:rsidP="00AC1A86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A86">
        <w:rPr>
          <w:rFonts w:ascii="Times New Roman" w:hAnsi="Times New Roman" w:cs="Times New Roman"/>
          <w:sz w:val="24"/>
          <w:szCs w:val="24"/>
        </w:rPr>
        <w:t>Ограждение;</w:t>
      </w:r>
    </w:p>
    <w:p w:rsidR="000C3B36" w:rsidRPr="00CF0DFD" w:rsidRDefault="000C6D16" w:rsidP="00CF0DFD">
      <w:pPr>
        <w:autoSpaceDE w:val="0"/>
        <w:autoSpaceDN w:val="0"/>
        <w:adjustRightInd w:val="0"/>
        <w:ind w:firstLine="540"/>
        <w:jc w:val="both"/>
      </w:pPr>
      <w:r w:rsidRPr="00CF0DFD">
        <w:t>1.</w:t>
      </w:r>
      <w:r w:rsidR="00AC1A86" w:rsidRPr="00CF0DFD">
        <w:t>4</w:t>
      </w:r>
      <w:r w:rsidRPr="00CF0DFD">
        <w:t xml:space="preserve">. </w:t>
      </w:r>
      <w:r w:rsidR="001720EA" w:rsidRPr="00CF0DFD">
        <w:t>Вместе с переходом права собственности на Имущество к Покупателю переходит право пользования земельным участком</w:t>
      </w:r>
      <w:r w:rsidR="004F4047" w:rsidRPr="00CF0DFD">
        <w:t>,</w:t>
      </w:r>
      <w:r w:rsidR="001720EA" w:rsidRPr="00CF0DFD">
        <w:t xml:space="preserve"> на котором Имущество находится и который необходим для его использования.</w:t>
      </w:r>
    </w:p>
    <w:p w:rsidR="000C6D16" w:rsidRDefault="000C6D16" w:rsidP="000C6D16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4"/>
        </w:rPr>
      </w:pPr>
    </w:p>
    <w:p w:rsidR="000C3B36" w:rsidRPr="00CF0DFD" w:rsidRDefault="001B3503" w:rsidP="000C6D16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</w:rPr>
      </w:pPr>
      <w:r w:rsidRPr="00CF0DFD">
        <w:rPr>
          <w:rFonts w:ascii="Times New Roman" w:hAnsi="Times New Roman" w:cs="Times New Roman"/>
          <w:b/>
          <w:bCs/>
          <w:sz w:val="24"/>
        </w:rPr>
        <w:t xml:space="preserve">ЦЕНА И ПОРЯДОК </w:t>
      </w:r>
      <w:r w:rsidR="000C3B36" w:rsidRPr="00CF0DFD">
        <w:rPr>
          <w:rFonts w:ascii="Times New Roman" w:hAnsi="Times New Roman" w:cs="Times New Roman"/>
          <w:b/>
          <w:bCs/>
          <w:sz w:val="24"/>
        </w:rPr>
        <w:t>РАСЧЕТ</w:t>
      </w:r>
      <w:r w:rsidRPr="00CF0DFD">
        <w:rPr>
          <w:rFonts w:ascii="Times New Roman" w:hAnsi="Times New Roman" w:cs="Times New Roman"/>
          <w:b/>
          <w:bCs/>
          <w:sz w:val="24"/>
        </w:rPr>
        <w:t>ОВ</w:t>
      </w:r>
    </w:p>
    <w:p w:rsidR="009C56CF" w:rsidRPr="009C56CF" w:rsidRDefault="000C3B36" w:rsidP="009C56CF">
      <w:pPr>
        <w:pStyle w:val="a5"/>
        <w:ind w:firstLine="360"/>
        <w:rPr>
          <w:szCs w:val="24"/>
        </w:rPr>
      </w:pPr>
      <w:r>
        <w:t xml:space="preserve">2.1. </w:t>
      </w:r>
      <w:r w:rsidR="000C6D16">
        <w:t>Цена</w:t>
      </w:r>
      <w:r>
        <w:t xml:space="preserve"> </w:t>
      </w:r>
      <w:r w:rsidR="00253906">
        <w:t>Имущества</w:t>
      </w:r>
      <w:r w:rsidR="000C6D16">
        <w:t xml:space="preserve"> </w:t>
      </w:r>
      <w:r>
        <w:t>составляет</w:t>
      </w:r>
      <w:r w:rsidR="009C56CF">
        <w:t xml:space="preserve"> </w:t>
      </w:r>
      <w:r w:rsidR="001B3503">
        <w:t>__________________</w:t>
      </w:r>
      <w:r w:rsidR="00253906">
        <w:t xml:space="preserve"> (</w:t>
      </w:r>
      <w:r w:rsidR="001B3503">
        <w:t>__________________) руб. в том числе НДС</w:t>
      </w:r>
      <w:r w:rsidR="009E6E9E">
        <w:t xml:space="preserve"> (18%)</w:t>
      </w:r>
      <w:r w:rsidR="009C56CF" w:rsidRPr="009C56CF">
        <w:rPr>
          <w:b/>
          <w:szCs w:val="24"/>
        </w:rPr>
        <w:t>.</w:t>
      </w:r>
      <w:r w:rsidR="009C56CF" w:rsidRPr="009C56CF">
        <w:rPr>
          <w:szCs w:val="24"/>
        </w:rPr>
        <w:t xml:space="preserve">                           </w:t>
      </w:r>
    </w:p>
    <w:p w:rsidR="00CF392B" w:rsidRDefault="000C3B36" w:rsidP="009C56C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1B3503">
        <w:rPr>
          <w:rFonts w:ascii="Times New Roman" w:hAnsi="Times New Roman" w:cs="Times New Roman"/>
          <w:sz w:val="24"/>
        </w:rPr>
        <w:t xml:space="preserve">Задаток в сумме </w:t>
      </w:r>
      <w:r w:rsidR="00CF392B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9E6E9E" w:rsidRDefault="00CF392B" w:rsidP="009C56C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0C6D16">
        <w:rPr>
          <w:rFonts w:ascii="Times New Roman" w:hAnsi="Times New Roman" w:cs="Times New Roman"/>
          <w:sz w:val="24"/>
          <w:szCs w:val="24"/>
        </w:rPr>
        <w:t xml:space="preserve">, </w:t>
      </w:r>
      <w:r w:rsidR="00324359">
        <w:rPr>
          <w:rFonts w:ascii="Times New Roman" w:hAnsi="Times New Roman" w:cs="Times New Roman"/>
          <w:sz w:val="24"/>
        </w:rPr>
        <w:t xml:space="preserve">внесенный Покупателем </w:t>
      </w:r>
      <w:r w:rsidR="00324359" w:rsidRPr="00F0626A">
        <w:rPr>
          <w:rFonts w:ascii="Times New Roman" w:hAnsi="Times New Roman" w:cs="Times New Roman"/>
          <w:sz w:val="24"/>
        </w:rPr>
        <w:t xml:space="preserve">с целью участия </w:t>
      </w:r>
      <w:r w:rsidR="00324359" w:rsidRPr="00F0626A">
        <w:rPr>
          <w:rFonts w:ascii="Times New Roman" w:hAnsi="Times New Roman" w:cs="Times New Roman"/>
          <w:sz w:val="24"/>
          <w:szCs w:val="24"/>
        </w:rPr>
        <w:t>в открытых торгах по продаже имущества посредством публичного предложения</w:t>
      </w:r>
      <w:r w:rsidR="00324359">
        <w:rPr>
          <w:sz w:val="24"/>
          <w:szCs w:val="24"/>
        </w:rPr>
        <w:t xml:space="preserve"> </w:t>
      </w:r>
      <w:r w:rsidR="008564F7">
        <w:rPr>
          <w:rFonts w:ascii="Times New Roman" w:hAnsi="Times New Roman" w:cs="Times New Roman"/>
          <w:sz w:val="24"/>
        </w:rPr>
        <w:t>в соответствии с условиями договора о задатке №_____ от_______201___г.</w:t>
      </w:r>
      <w:r w:rsidR="00327D72">
        <w:rPr>
          <w:rFonts w:ascii="Times New Roman" w:hAnsi="Times New Roman" w:cs="Times New Roman"/>
          <w:sz w:val="24"/>
        </w:rPr>
        <w:t>,</w:t>
      </w:r>
      <w:r w:rsidR="008564F7">
        <w:rPr>
          <w:rFonts w:ascii="Times New Roman" w:hAnsi="Times New Roman" w:cs="Times New Roman"/>
          <w:sz w:val="24"/>
        </w:rPr>
        <w:t xml:space="preserve">  </w:t>
      </w:r>
      <w:r w:rsidR="001B3503">
        <w:rPr>
          <w:rFonts w:ascii="Times New Roman" w:hAnsi="Times New Roman" w:cs="Times New Roman"/>
          <w:sz w:val="24"/>
        </w:rPr>
        <w:t>засчитывается в счет оплаты Имущества.</w:t>
      </w:r>
      <w:r w:rsidR="00244609">
        <w:rPr>
          <w:rFonts w:ascii="Times New Roman" w:hAnsi="Times New Roman" w:cs="Times New Roman"/>
          <w:sz w:val="24"/>
        </w:rPr>
        <w:t xml:space="preserve"> </w:t>
      </w:r>
    </w:p>
    <w:p w:rsidR="004F7903" w:rsidRDefault="009E6E9E" w:rsidP="009C56C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244609">
        <w:rPr>
          <w:rFonts w:ascii="Times New Roman" w:hAnsi="Times New Roman" w:cs="Times New Roman"/>
          <w:sz w:val="24"/>
        </w:rPr>
        <w:t>ставшаяся часть оплаты</w:t>
      </w:r>
      <w:r w:rsidR="000C6D16">
        <w:rPr>
          <w:rFonts w:ascii="Times New Roman" w:hAnsi="Times New Roman" w:cs="Times New Roman"/>
          <w:sz w:val="24"/>
        </w:rPr>
        <w:t xml:space="preserve"> </w:t>
      </w:r>
      <w:r w:rsidR="00244609">
        <w:rPr>
          <w:rFonts w:ascii="Times New Roman" w:hAnsi="Times New Roman" w:cs="Times New Roman"/>
          <w:sz w:val="24"/>
        </w:rPr>
        <w:t>в сумме ______</w:t>
      </w:r>
      <w:r w:rsidR="000C6D16">
        <w:rPr>
          <w:rFonts w:ascii="Times New Roman" w:hAnsi="Times New Roman" w:cs="Times New Roman"/>
          <w:sz w:val="24"/>
        </w:rPr>
        <w:t>__________</w:t>
      </w:r>
      <w:r w:rsidR="00244609">
        <w:rPr>
          <w:rFonts w:ascii="Times New Roman" w:hAnsi="Times New Roman" w:cs="Times New Roman"/>
          <w:sz w:val="24"/>
        </w:rPr>
        <w:t>__(_________) руб.</w:t>
      </w:r>
      <w:r w:rsidR="001E7495">
        <w:rPr>
          <w:rFonts w:ascii="Times New Roman" w:hAnsi="Times New Roman" w:cs="Times New Roman"/>
          <w:sz w:val="24"/>
        </w:rPr>
        <w:t xml:space="preserve">, </w:t>
      </w:r>
      <w:r w:rsidR="00253906">
        <w:rPr>
          <w:rFonts w:ascii="Times New Roman" w:hAnsi="Times New Roman" w:cs="Times New Roman"/>
          <w:sz w:val="24"/>
          <w:szCs w:val="24"/>
        </w:rPr>
        <w:t xml:space="preserve"> </w:t>
      </w:r>
      <w:r w:rsidR="008E6C76">
        <w:t xml:space="preserve"> </w:t>
      </w:r>
      <w:r w:rsidR="000C3B36">
        <w:rPr>
          <w:rFonts w:ascii="Times New Roman" w:hAnsi="Times New Roman" w:cs="Times New Roman"/>
          <w:sz w:val="24"/>
        </w:rPr>
        <w:t>производится</w:t>
      </w:r>
      <w:r w:rsidR="00244609">
        <w:rPr>
          <w:rFonts w:ascii="Times New Roman" w:hAnsi="Times New Roman" w:cs="Times New Roman"/>
          <w:sz w:val="24"/>
        </w:rPr>
        <w:t xml:space="preserve"> Покупателем </w:t>
      </w:r>
      <w:r w:rsidR="000C3B36">
        <w:rPr>
          <w:rFonts w:ascii="Times New Roman" w:hAnsi="Times New Roman" w:cs="Times New Roman"/>
          <w:sz w:val="24"/>
        </w:rPr>
        <w:t xml:space="preserve"> в срок до </w:t>
      </w:r>
      <w:r w:rsidR="008A303E">
        <w:rPr>
          <w:rFonts w:ascii="Times New Roman" w:hAnsi="Times New Roman" w:cs="Times New Roman"/>
          <w:sz w:val="24"/>
        </w:rPr>
        <w:t>________ ______</w:t>
      </w:r>
      <w:r w:rsidR="00327D72">
        <w:rPr>
          <w:rFonts w:ascii="Times New Roman" w:hAnsi="Times New Roman" w:cs="Times New Roman"/>
          <w:sz w:val="24"/>
        </w:rPr>
        <w:t xml:space="preserve"> </w:t>
      </w:r>
      <w:r w:rsidR="000C3B36">
        <w:rPr>
          <w:rFonts w:ascii="Times New Roman" w:hAnsi="Times New Roman" w:cs="Times New Roman"/>
          <w:sz w:val="24"/>
        </w:rPr>
        <w:t xml:space="preserve">г. </w:t>
      </w:r>
      <w:r w:rsidR="001B3503">
        <w:rPr>
          <w:rFonts w:ascii="Times New Roman" w:hAnsi="Times New Roman" w:cs="Times New Roman"/>
          <w:sz w:val="24"/>
        </w:rPr>
        <w:t>путем перечисления денежных средств по следующим реквизитам:</w:t>
      </w:r>
      <w:r w:rsidR="004F7903">
        <w:rPr>
          <w:rFonts w:ascii="Times New Roman" w:hAnsi="Times New Roman" w:cs="Times New Roman"/>
          <w:sz w:val="24"/>
        </w:rPr>
        <w:t xml:space="preserve"> </w:t>
      </w:r>
    </w:p>
    <w:p w:rsidR="004F7903" w:rsidRDefault="004F7903" w:rsidP="009C56C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F7903">
        <w:rPr>
          <w:rFonts w:ascii="Times New Roman" w:hAnsi="Times New Roman" w:cs="Times New Roman"/>
          <w:sz w:val="24"/>
          <w:szCs w:val="24"/>
        </w:rPr>
        <w:t>счет № 40702810700000001510 в ООО «Банк РБ», кор/счет: 30101810900000000776, БИК 043207776,  получатель платежа: ООО «Тяжинский НПЗ» (ИНН 4243006139, КПП 424301001)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609" w:rsidRDefault="00244609" w:rsidP="000C6D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назначением платежа «оплата по договору к</w:t>
      </w:r>
      <w:r w:rsidR="008A303E">
        <w:rPr>
          <w:rFonts w:ascii="Times New Roman" w:hAnsi="Times New Roman" w:cs="Times New Roman"/>
          <w:sz w:val="24"/>
        </w:rPr>
        <w:t>упли-продажи от __________ _______</w:t>
      </w:r>
      <w:r>
        <w:rPr>
          <w:rFonts w:ascii="Times New Roman" w:hAnsi="Times New Roman" w:cs="Times New Roman"/>
          <w:sz w:val="24"/>
        </w:rPr>
        <w:t xml:space="preserve"> г.»</w:t>
      </w:r>
      <w:r w:rsidR="000C3B3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Перечисление денежных средств по иным реквизитам или с иным назначением платежа не является оплатой Имущества в соответствии с настоящим договором.</w:t>
      </w:r>
    </w:p>
    <w:p w:rsidR="000B1AE3" w:rsidRDefault="00327D72" w:rsidP="00327D72">
      <w:pPr>
        <w:autoSpaceDE w:val="0"/>
        <w:autoSpaceDN w:val="0"/>
        <w:adjustRightInd w:val="0"/>
        <w:ind w:left="360"/>
      </w:pPr>
      <w:r>
        <w:t xml:space="preserve">            </w:t>
      </w:r>
      <w:r w:rsidR="001E7495">
        <w:t xml:space="preserve">      </w:t>
      </w:r>
    </w:p>
    <w:p w:rsidR="00244609" w:rsidRPr="00CF0DFD" w:rsidRDefault="00327D72" w:rsidP="000C6D16">
      <w:pPr>
        <w:autoSpaceDE w:val="0"/>
        <w:autoSpaceDN w:val="0"/>
        <w:adjustRightInd w:val="0"/>
        <w:ind w:left="1068" w:firstLine="348"/>
        <w:jc w:val="center"/>
        <w:rPr>
          <w:b/>
        </w:rPr>
      </w:pPr>
      <w:r w:rsidRPr="00CF0DFD">
        <w:rPr>
          <w:b/>
        </w:rPr>
        <w:t xml:space="preserve">3.     </w:t>
      </w:r>
      <w:r w:rsidR="00244609" w:rsidRPr="00CF0DFD">
        <w:rPr>
          <w:b/>
        </w:rPr>
        <w:t xml:space="preserve">ПОРЯДОК ПЕРЕДАЧИ </w:t>
      </w:r>
      <w:r w:rsidRPr="00CF0DFD">
        <w:rPr>
          <w:b/>
        </w:rPr>
        <w:t>ИМУЩЕ</w:t>
      </w:r>
      <w:r w:rsidR="00244609" w:rsidRPr="00CF0DFD">
        <w:rPr>
          <w:b/>
        </w:rPr>
        <w:t>СТВА</w:t>
      </w:r>
    </w:p>
    <w:p w:rsidR="00CF0DFD" w:rsidRDefault="00CF0DFD" w:rsidP="00CF0DFD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r w:rsidR="00244609">
        <w:t xml:space="preserve">Имущество, а также имеющаяся у Продавца </w:t>
      </w:r>
      <w:r w:rsidR="004F7903">
        <w:t>на момент заключения</w:t>
      </w:r>
      <w:r>
        <w:t xml:space="preserve"> </w:t>
      </w:r>
      <w:r w:rsidR="004F7903">
        <w:t xml:space="preserve">настоящего договора </w:t>
      </w:r>
      <w:r w:rsidR="00244609">
        <w:t>строительная и техническая документация на  Имущество</w:t>
      </w:r>
      <w:r w:rsidR="008564F7">
        <w:t>,</w:t>
      </w:r>
      <w:r w:rsidR="00244609">
        <w:t xml:space="preserve"> передается Продавцом Покупателю по акту приема-передачи в течение 5 (пяти) рабочих  дней с момента полной оплаты Покупателем Имущества в порядке, указанном в п.2.2. настоящего договора.</w:t>
      </w:r>
      <w:r w:rsidR="009E6E9E">
        <w:t xml:space="preserve"> </w:t>
      </w:r>
    </w:p>
    <w:p w:rsidR="00244609" w:rsidRDefault="009E6E9E" w:rsidP="00CF0DFD">
      <w:pPr>
        <w:autoSpaceDE w:val="0"/>
        <w:autoSpaceDN w:val="0"/>
        <w:adjustRightInd w:val="0"/>
        <w:ind w:firstLine="540"/>
        <w:jc w:val="both"/>
      </w:pPr>
      <w:r>
        <w:t>При этом Покупатель извещен, что Продавец не располагает всей требующейся строительной и технической документацией</w:t>
      </w:r>
      <w:r w:rsidR="00651878">
        <w:t>, полностью  ознакомлен с объемом и содержанием всей имеющейся у Продавца строительной и технической документации и претензий по поводу перечня и содержания  указанной документации не имеет.</w:t>
      </w:r>
    </w:p>
    <w:p w:rsidR="00244609" w:rsidRDefault="001720EA" w:rsidP="00244609">
      <w:pPr>
        <w:autoSpaceDE w:val="0"/>
        <w:autoSpaceDN w:val="0"/>
        <w:adjustRightInd w:val="0"/>
        <w:ind w:firstLine="540"/>
        <w:jc w:val="both"/>
      </w:pPr>
      <w:r>
        <w:t>3</w:t>
      </w:r>
      <w:r w:rsidR="00244609">
        <w:t xml:space="preserve">.2. С даты подписания акта приема-передачи </w:t>
      </w:r>
      <w:r>
        <w:t>Имущества</w:t>
      </w:r>
      <w:r w:rsidR="00244609">
        <w:t xml:space="preserve"> ответственность за сохранность </w:t>
      </w:r>
      <w:r>
        <w:t>И</w:t>
      </w:r>
      <w:r w:rsidR="00244609">
        <w:t xml:space="preserve">мущества, равно как и риск случайной порчи или гибели </w:t>
      </w:r>
      <w:r>
        <w:t>И</w:t>
      </w:r>
      <w:r w:rsidR="00244609">
        <w:t>мущества</w:t>
      </w:r>
      <w:r>
        <w:t xml:space="preserve"> или его части</w:t>
      </w:r>
      <w:r w:rsidR="00244609">
        <w:t>, несет Покупатель.</w:t>
      </w:r>
    </w:p>
    <w:p w:rsidR="00244609" w:rsidRDefault="001720EA" w:rsidP="00244609">
      <w:pPr>
        <w:autoSpaceDE w:val="0"/>
        <w:autoSpaceDN w:val="0"/>
        <w:adjustRightInd w:val="0"/>
        <w:ind w:firstLine="540"/>
        <w:jc w:val="both"/>
      </w:pPr>
      <w:r>
        <w:t>3</w:t>
      </w:r>
      <w:r w:rsidR="00244609">
        <w:t xml:space="preserve">.3. Обязательство Продавца передать </w:t>
      </w:r>
      <w:r>
        <w:t>И</w:t>
      </w:r>
      <w:r w:rsidR="00244609">
        <w:t>мущество Покупателю считается исполненным после подписания Сторонами акта приема-передачи.</w:t>
      </w:r>
    </w:p>
    <w:p w:rsidR="001720EA" w:rsidRDefault="001720EA" w:rsidP="001720EA">
      <w:pPr>
        <w:autoSpaceDE w:val="0"/>
        <w:autoSpaceDN w:val="0"/>
        <w:adjustRightInd w:val="0"/>
        <w:jc w:val="center"/>
        <w:outlineLvl w:val="0"/>
      </w:pPr>
    </w:p>
    <w:p w:rsidR="001720EA" w:rsidRPr="00CF0DFD" w:rsidRDefault="00CF0DFD" w:rsidP="00CF0DFD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4. </w:t>
      </w:r>
      <w:r w:rsidR="001720EA" w:rsidRPr="00CF0DFD">
        <w:rPr>
          <w:b/>
        </w:rPr>
        <w:t xml:space="preserve">ГОСУДАРСТВЕННАЯ РЕГИСТРАЦИЯ </w:t>
      </w:r>
      <w:r>
        <w:rPr>
          <w:b/>
        </w:rPr>
        <w:t>ПЕРЕХОДА ПРАВА СОБСТВЕННОСТИ</w:t>
      </w:r>
    </w:p>
    <w:p w:rsidR="00CF0DFD" w:rsidRDefault="001720EA" w:rsidP="001720EA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r w:rsidR="00CF0DFD">
        <w:t>Право собственности на Имущество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ним.</w:t>
      </w:r>
    </w:p>
    <w:p w:rsidR="00CF0DFD" w:rsidRDefault="001720EA" w:rsidP="00CF0DFD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r w:rsidR="00CF0DFD">
        <w:t xml:space="preserve">Стороны договорились, что государственная регистрация перехода права собственности на Имущество производится только после полной оплаты Имущества в порядке, предусмотренном п.2.2. настоящего договора. </w:t>
      </w:r>
    </w:p>
    <w:p w:rsidR="001720EA" w:rsidRDefault="001720EA" w:rsidP="00244609">
      <w:pPr>
        <w:autoSpaceDE w:val="0"/>
        <w:autoSpaceDN w:val="0"/>
        <w:adjustRightInd w:val="0"/>
        <w:ind w:firstLine="540"/>
        <w:jc w:val="both"/>
      </w:pPr>
      <w:r>
        <w:t xml:space="preserve">4.3. Все расходы по государственной регистрации перехода права собственности на имущество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</w:t>
      </w:r>
      <w:r>
        <w:lastRenderedPageBreak/>
        <w:t>Имущество в течение 3 (трех) рабочих дней с момента передачи ему Имущества по акту приема-передачи.</w:t>
      </w:r>
    </w:p>
    <w:p w:rsidR="000C3B36" w:rsidRDefault="00244609" w:rsidP="001720EA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B3503">
        <w:rPr>
          <w:rFonts w:ascii="Times New Roman" w:hAnsi="Times New Roman" w:cs="Times New Roman"/>
          <w:sz w:val="24"/>
        </w:rPr>
        <w:t xml:space="preserve"> </w:t>
      </w:r>
    </w:p>
    <w:p w:rsidR="000C3B36" w:rsidRPr="00CF0DFD" w:rsidRDefault="000C3B36" w:rsidP="00CF0DFD">
      <w:pPr>
        <w:pStyle w:val="Con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</w:rPr>
      </w:pPr>
      <w:r w:rsidRPr="00CF0DFD">
        <w:rPr>
          <w:rFonts w:ascii="Times New Roman" w:hAnsi="Times New Roman" w:cs="Times New Roman"/>
          <w:b/>
          <w:bCs/>
          <w:sz w:val="24"/>
        </w:rPr>
        <w:t>ОТВЕТСТВЕННОСТЬ СТОРОН</w:t>
      </w:r>
    </w:p>
    <w:p w:rsidR="00966852" w:rsidRDefault="009668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C3B36">
        <w:rPr>
          <w:rFonts w:ascii="Times New Roman" w:hAnsi="Times New Roman" w:cs="Times New Roman"/>
          <w:sz w:val="24"/>
        </w:rPr>
        <w:t xml:space="preserve">.1. В случае </w:t>
      </w:r>
      <w:r w:rsidR="001720EA">
        <w:rPr>
          <w:rFonts w:ascii="Times New Roman" w:hAnsi="Times New Roman" w:cs="Times New Roman"/>
          <w:sz w:val="24"/>
        </w:rPr>
        <w:t>нарушения сроков оплаты Имущества, указанных в п.2.2. настоящего договора,</w:t>
      </w:r>
      <w:r w:rsidR="000C3B36">
        <w:rPr>
          <w:rFonts w:ascii="Times New Roman" w:hAnsi="Times New Roman" w:cs="Times New Roman"/>
          <w:sz w:val="24"/>
        </w:rPr>
        <w:t xml:space="preserve"> Покупате</w:t>
      </w:r>
      <w:r w:rsidR="009C56CF">
        <w:rPr>
          <w:rFonts w:ascii="Times New Roman" w:hAnsi="Times New Roman" w:cs="Times New Roman"/>
          <w:sz w:val="24"/>
        </w:rPr>
        <w:t>ль уплачивает пеню в размере 0,</w:t>
      </w:r>
      <w:r w:rsidR="000C3B36">
        <w:rPr>
          <w:rFonts w:ascii="Times New Roman" w:hAnsi="Times New Roman" w:cs="Times New Roman"/>
          <w:sz w:val="24"/>
        </w:rPr>
        <w:t xml:space="preserve">1% от стоимости </w:t>
      </w:r>
      <w:r w:rsidR="00253906">
        <w:rPr>
          <w:rFonts w:ascii="Times New Roman" w:hAnsi="Times New Roman" w:cs="Times New Roman"/>
          <w:sz w:val="24"/>
          <w:szCs w:val="24"/>
        </w:rPr>
        <w:t>Имущества</w:t>
      </w:r>
      <w:r w:rsidR="001720EA">
        <w:rPr>
          <w:rFonts w:ascii="Times New Roman" w:hAnsi="Times New Roman" w:cs="Times New Roman"/>
          <w:sz w:val="24"/>
          <w:szCs w:val="24"/>
        </w:rPr>
        <w:t>, указанной в п.2.1. настоящего договора,</w:t>
      </w:r>
      <w:r w:rsidR="00253906">
        <w:rPr>
          <w:rFonts w:ascii="Times New Roman" w:hAnsi="Times New Roman" w:cs="Times New Roman"/>
          <w:sz w:val="24"/>
          <w:szCs w:val="24"/>
        </w:rPr>
        <w:t xml:space="preserve"> </w:t>
      </w:r>
      <w:r w:rsidR="008E6C76">
        <w:t xml:space="preserve"> </w:t>
      </w:r>
      <w:r w:rsidR="000C3B36">
        <w:rPr>
          <w:rFonts w:ascii="Times New Roman" w:hAnsi="Times New Roman" w:cs="Times New Roman"/>
          <w:sz w:val="24"/>
        </w:rPr>
        <w:t>за каждый день просрочки.</w:t>
      </w:r>
      <w:r w:rsidR="001720EA">
        <w:rPr>
          <w:rFonts w:ascii="Times New Roman" w:hAnsi="Times New Roman" w:cs="Times New Roman"/>
          <w:sz w:val="24"/>
        </w:rPr>
        <w:t xml:space="preserve"> </w:t>
      </w:r>
    </w:p>
    <w:p w:rsidR="00966852" w:rsidRDefault="001720E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в случае нарушения сроков оплаты Имущества, указанных</w:t>
      </w:r>
      <w:r w:rsidR="00651878">
        <w:rPr>
          <w:rFonts w:ascii="Times New Roman" w:hAnsi="Times New Roman" w:cs="Times New Roman"/>
          <w:sz w:val="24"/>
        </w:rPr>
        <w:t xml:space="preserve"> в </w:t>
      </w:r>
      <w:r w:rsidR="000B1AE3">
        <w:rPr>
          <w:rFonts w:ascii="Times New Roman" w:hAnsi="Times New Roman" w:cs="Times New Roman"/>
          <w:sz w:val="24"/>
        </w:rPr>
        <w:t xml:space="preserve">п.2.2. настоящего договора  </w:t>
      </w:r>
      <w:r w:rsidR="00966852">
        <w:rPr>
          <w:rFonts w:ascii="Times New Roman" w:hAnsi="Times New Roman" w:cs="Times New Roman"/>
          <w:sz w:val="24"/>
        </w:rPr>
        <w:t xml:space="preserve">Продавец вправе в одностороннем </w:t>
      </w:r>
      <w:r w:rsidR="00324359">
        <w:rPr>
          <w:rFonts w:ascii="Times New Roman" w:hAnsi="Times New Roman" w:cs="Times New Roman"/>
          <w:sz w:val="24"/>
        </w:rPr>
        <w:t xml:space="preserve">внесудебном </w:t>
      </w:r>
      <w:r w:rsidR="00966852">
        <w:rPr>
          <w:rFonts w:ascii="Times New Roman" w:hAnsi="Times New Roman" w:cs="Times New Roman"/>
          <w:sz w:val="24"/>
        </w:rPr>
        <w:t xml:space="preserve">порядке отказаться от настоящего договора.  </w:t>
      </w:r>
      <w:r w:rsidR="00324359">
        <w:rPr>
          <w:rFonts w:ascii="Times New Roman" w:hAnsi="Times New Roman" w:cs="Times New Roman"/>
          <w:sz w:val="24"/>
        </w:rPr>
        <w:t>В этом случае з</w:t>
      </w:r>
      <w:r w:rsidR="008564F7">
        <w:rPr>
          <w:rFonts w:ascii="Times New Roman" w:hAnsi="Times New Roman" w:cs="Times New Roman"/>
          <w:sz w:val="24"/>
        </w:rPr>
        <w:t>адаток, р</w:t>
      </w:r>
      <w:r w:rsidR="00966852">
        <w:rPr>
          <w:rFonts w:ascii="Times New Roman" w:hAnsi="Times New Roman" w:cs="Times New Roman"/>
          <w:sz w:val="24"/>
        </w:rPr>
        <w:t xml:space="preserve">анее внесенный Покупателем </w:t>
      </w:r>
      <w:r w:rsidR="008564F7">
        <w:rPr>
          <w:rFonts w:ascii="Times New Roman" w:hAnsi="Times New Roman" w:cs="Times New Roman"/>
          <w:sz w:val="24"/>
        </w:rPr>
        <w:t>в соответствии с условиями догово</w:t>
      </w:r>
      <w:r w:rsidR="008A303E">
        <w:rPr>
          <w:rFonts w:ascii="Times New Roman" w:hAnsi="Times New Roman" w:cs="Times New Roman"/>
          <w:sz w:val="24"/>
        </w:rPr>
        <w:t>ра о задатке №_____ от________ ______</w:t>
      </w:r>
      <w:r w:rsidR="00327D72">
        <w:rPr>
          <w:rFonts w:ascii="Times New Roman" w:hAnsi="Times New Roman" w:cs="Times New Roman"/>
          <w:sz w:val="24"/>
        </w:rPr>
        <w:t xml:space="preserve"> </w:t>
      </w:r>
      <w:r w:rsidR="008564F7">
        <w:rPr>
          <w:rFonts w:ascii="Times New Roman" w:hAnsi="Times New Roman" w:cs="Times New Roman"/>
          <w:sz w:val="24"/>
        </w:rPr>
        <w:t xml:space="preserve">г.  </w:t>
      </w:r>
      <w:r w:rsidR="00966852">
        <w:rPr>
          <w:rFonts w:ascii="Times New Roman" w:hAnsi="Times New Roman" w:cs="Times New Roman"/>
          <w:sz w:val="24"/>
        </w:rPr>
        <w:t>для участия в открытых торгах</w:t>
      </w:r>
      <w:r w:rsidR="00324359" w:rsidRPr="00324359">
        <w:rPr>
          <w:rFonts w:ascii="Times New Roman" w:hAnsi="Times New Roman" w:cs="Times New Roman"/>
          <w:sz w:val="24"/>
        </w:rPr>
        <w:t xml:space="preserve"> </w:t>
      </w:r>
      <w:r w:rsidR="00324359" w:rsidRPr="00F0626A">
        <w:rPr>
          <w:rFonts w:ascii="Times New Roman" w:hAnsi="Times New Roman" w:cs="Times New Roman"/>
          <w:sz w:val="24"/>
          <w:szCs w:val="24"/>
        </w:rPr>
        <w:t>по продаже имущества посредством публичного предложения</w:t>
      </w:r>
      <w:r w:rsidR="008564F7">
        <w:rPr>
          <w:rFonts w:ascii="Times New Roman" w:hAnsi="Times New Roman" w:cs="Times New Roman"/>
          <w:sz w:val="24"/>
        </w:rPr>
        <w:t>,</w:t>
      </w:r>
      <w:r w:rsidR="00966852">
        <w:rPr>
          <w:rFonts w:ascii="Times New Roman" w:hAnsi="Times New Roman" w:cs="Times New Roman"/>
          <w:sz w:val="24"/>
        </w:rPr>
        <w:t xml:space="preserve"> а также иные денежные средства, поступившие Продавцу от Покупателя во исполнение настоящего договора или по иным основаниям</w:t>
      </w:r>
      <w:r w:rsidR="00324359">
        <w:rPr>
          <w:rFonts w:ascii="Times New Roman" w:hAnsi="Times New Roman" w:cs="Times New Roman"/>
          <w:sz w:val="24"/>
        </w:rPr>
        <w:t>,</w:t>
      </w:r>
      <w:r w:rsidR="00966852">
        <w:rPr>
          <w:rFonts w:ascii="Times New Roman" w:hAnsi="Times New Roman" w:cs="Times New Roman"/>
          <w:sz w:val="24"/>
        </w:rPr>
        <w:t xml:space="preserve">  Покупателю не возвращаются.</w:t>
      </w:r>
    </w:p>
    <w:p w:rsidR="000C3B36" w:rsidRDefault="0096685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C3B36">
        <w:rPr>
          <w:rFonts w:ascii="Times New Roman" w:hAnsi="Times New Roman" w:cs="Times New Roman"/>
          <w:sz w:val="24"/>
        </w:rPr>
        <w:t>.2.  В случаях, не предусмотренных настоящим договором, ответственность сторон определяется в соответствии с действующим законодательством РФ.</w:t>
      </w:r>
    </w:p>
    <w:p w:rsidR="00651878" w:rsidRDefault="006518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66852" w:rsidRPr="00CF0DFD" w:rsidRDefault="00966852" w:rsidP="00CF0DFD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CF0DFD">
        <w:rPr>
          <w:b/>
        </w:rPr>
        <w:t>ЗАКЛЮЧИТЕЛЬНЫЕ  ПОЛОЖЕНИЯ</w:t>
      </w:r>
    </w:p>
    <w:p w:rsidR="00966852" w:rsidRDefault="00CF0DFD" w:rsidP="00966852">
      <w:pPr>
        <w:autoSpaceDE w:val="0"/>
        <w:autoSpaceDN w:val="0"/>
        <w:adjustRightInd w:val="0"/>
        <w:ind w:firstLine="540"/>
        <w:jc w:val="both"/>
      </w:pPr>
      <w:r>
        <w:t>6</w:t>
      </w:r>
      <w:r w:rsidR="00966852">
        <w:t xml:space="preserve">.1. Настоящий Договор вступает силу с даты его </w:t>
      </w:r>
      <w:r w:rsidR="00324359">
        <w:t>подписания Сторонами</w:t>
      </w:r>
      <w:r w:rsidR="00966852">
        <w:t>.</w:t>
      </w:r>
    </w:p>
    <w:p w:rsidR="00324359" w:rsidRDefault="00CF0DFD" w:rsidP="00324359">
      <w:pPr>
        <w:autoSpaceDE w:val="0"/>
        <w:autoSpaceDN w:val="0"/>
        <w:adjustRightInd w:val="0"/>
        <w:ind w:firstLine="540"/>
        <w:jc w:val="both"/>
      </w:pPr>
      <w:r>
        <w:t>6</w:t>
      </w:r>
      <w:r w:rsidR="00966852">
        <w:t xml:space="preserve">.2. Отношения Сторон, не урегулированные настоящим </w:t>
      </w:r>
      <w:r w:rsidR="00C80C82">
        <w:t>д</w:t>
      </w:r>
      <w:r w:rsidR="00966852">
        <w:t>оговором, регулируются законодательством Российской Федерации.</w:t>
      </w:r>
    </w:p>
    <w:p w:rsidR="00966852" w:rsidRDefault="00CF0DFD" w:rsidP="00324359">
      <w:pPr>
        <w:autoSpaceDE w:val="0"/>
        <w:autoSpaceDN w:val="0"/>
        <w:adjustRightInd w:val="0"/>
        <w:ind w:firstLine="540"/>
        <w:jc w:val="both"/>
      </w:pPr>
      <w:r>
        <w:t>6</w:t>
      </w:r>
      <w:r w:rsidR="00324359">
        <w:t xml:space="preserve">.3. </w:t>
      </w:r>
      <w:r w:rsidR="00966852" w:rsidRPr="00966852">
        <w:t>Все споры, возника</w:t>
      </w:r>
      <w:r w:rsidR="00C80C82">
        <w:t>ющие при исполнении настоящего д</w:t>
      </w:r>
      <w:r w:rsidR="00966852" w:rsidRPr="00966852">
        <w:t>оговора, разрешаются Сторонами путем переговоров.</w:t>
      </w:r>
      <w:r w:rsidR="00966852">
        <w:t xml:space="preserve"> В случае невозможности </w:t>
      </w:r>
      <w:r w:rsidR="00324359">
        <w:t xml:space="preserve">внесудебного </w:t>
      </w:r>
      <w:r w:rsidR="00966852">
        <w:t>урегулирования споров</w:t>
      </w:r>
      <w:r w:rsidR="00324359">
        <w:t>, вытекающих из настоящего договора (в т.ч.о его исполнении, прекращении или действительности)</w:t>
      </w:r>
      <w:r w:rsidR="00966852">
        <w:t xml:space="preserve">, они передаются на рассмотрение в </w:t>
      </w:r>
      <w:r w:rsidR="00324359">
        <w:t>А</w:t>
      </w:r>
      <w:r w:rsidR="00966852">
        <w:t xml:space="preserve">рбитражный суд </w:t>
      </w:r>
      <w:r w:rsidR="00324359">
        <w:t>Кемеровской области</w:t>
      </w:r>
      <w:r w:rsidR="00966852">
        <w:t>.</w:t>
      </w:r>
    </w:p>
    <w:p w:rsidR="00966852" w:rsidRDefault="00CF0DFD" w:rsidP="00966852">
      <w:pPr>
        <w:autoSpaceDE w:val="0"/>
        <w:autoSpaceDN w:val="0"/>
        <w:adjustRightInd w:val="0"/>
        <w:ind w:firstLine="540"/>
        <w:jc w:val="both"/>
      </w:pPr>
      <w:r>
        <w:t>6</w:t>
      </w:r>
      <w:r w:rsidR="00966852">
        <w:t>.</w:t>
      </w:r>
      <w:r w:rsidR="00324359">
        <w:t>4</w:t>
      </w:r>
      <w:r w:rsidR="00966852">
        <w:t>. Измен</w:t>
      </w:r>
      <w:r w:rsidR="00C80C82">
        <w:t>ения и дополнения к настоящему д</w:t>
      </w:r>
      <w:r w:rsidR="00966852">
        <w:t>оговору считаются действительными, если они совершены в письменной форме</w:t>
      </w:r>
      <w:r w:rsidR="00C80C82">
        <w:t xml:space="preserve"> и</w:t>
      </w:r>
      <w:r w:rsidR="00966852">
        <w:t xml:space="preserve"> подписаны </w:t>
      </w:r>
      <w:r w:rsidR="00C80C82">
        <w:t xml:space="preserve">обеими </w:t>
      </w:r>
      <w:r w:rsidR="00966852">
        <w:t>Сторонами.</w:t>
      </w:r>
    </w:p>
    <w:p w:rsidR="000C3B36" w:rsidRDefault="00CF0DFD" w:rsidP="00C80C82">
      <w:pPr>
        <w:autoSpaceDE w:val="0"/>
        <w:autoSpaceDN w:val="0"/>
        <w:adjustRightInd w:val="0"/>
        <w:ind w:firstLine="540"/>
        <w:jc w:val="both"/>
      </w:pPr>
      <w:r>
        <w:t>6</w:t>
      </w:r>
      <w:r w:rsidR="00966852">
        <w:t>.</w:t>
      </w:r>
      <w:r w:rsidR="00324359">
        <w:t>5</w:t>
      </w:r>
      <w:r w:rsidR="00C80C82">
        <w:t xml:space="preserve">. </w:t>
      </w:r>
      <w:r w:rsidR="000C3B36">
        <w:t xml:space="preserve"> Настоящий договор составлен в </w:t>
      </w:r>
      <w:r w:rsidR="008E6C76">
        <w:t>трех</w:t>
      </w:r>
      <w:r w:rsidR="000C3B36">
        <w:t xml:space="preserve"> экземплярах, имеющих одинаковую юридическую силу, по одному экземпляру для каждой из </w:t>
      </w:r>
      <w:r w:rsidR="00C80C82">
        <w:t>С</w:t>
      </w:r>
      <w:r w:rsidR="000C3B36">
        <w:t>торон</w:t>
      </w:r>
      <w:r w:rsidR="008E6C76">
        <w:t>, а также для государственного органа, осуществляющего регистрацию.</w:t>
      </w:r>
    </w:p>
    <w:p w:rsidR="00C80C82" w:rsidRDefault="00C80C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0C3B36" w:rsidRPr="00CF0DFD" w:rsidRDefault="00CF0DF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CF0DFD">
        <w:rPr>
          <w:rFonts w:ascii="Times New Roman" w:hAnsi="Times New Roman" w:cs="Times New Roman"/>
          <w:b/>
          <w:bCs/>
          <w:sz w:val="24"/>
        </w:rPr>
        <w:t>7</w:t>
      </w:r>
      <w:r w:rsidR="000C3B36" w:rsidRPr="00CF0DFD">
        <w:rPr>
          <w:rFonts w:ascii="Times New Roman" w:hAnsi="Times New Roman" w:cs="Times New Roman"/>
          <w:b/>
          <w:bCs/>
          <w:sz w:val="24"/>
        </w:rPr>
        <w:t>. АДРЕСА</w:t>
      </w:r>
      <w:r w:rsidR="00F24ADA" w:rsidRPr="00CF0DFD">
        <w:rPr>
          <w:rFonts w:ascii="Times New Roman" w:hAnsi="Times New Roman" w:cs="Times New Roman"/>
          <w:b/>
          <w:bCs/>
          <w:sz w:val="24"/>
        </w:rPr>
        <w:t>, РЕКВИЗИТЫ</w:t>
      </w:r>
      <w:r w:rsidR="000C3B36" w:rsidRPr="00CF0DFD">
        <w:rPr>
          <w:rFonts w:ascii="Times New Roman" w:hAnsi="Times New Roman" w:cs="Times New Roman"/>
          <w:b/>
          <w:bCs/>
          <w:sz w:val="24"/>
        </w:rPr>
        <w:t xml:space="preserve"> И </w:t>
      </w:r>
      <w:r w:rsidR="009C56CF" w:rsidRPr="00CF0DFD">
        <w:rPr>
          <w:rFonts w:ascii="Times New Roman" w:hAnsi="Times New Roman" w:cs="Times New Roman"/>
          <w:b/>
          <w:bCs/>
          <w:sz w:val="24"/>
        </w:rPr>
        <w:t xml:space="preserve">ПОДПИСИ </w:t>
      </w:r>
      <w:r w:rsidR="000C3B36" w:rsidRPr="00CF0DFD">
        <w:rPr>
          <w:rFonts w:ascii="Times New Roman" w:hAnsi="Times New Roman" w:cs="Times New Roman"/>
          <w:b/>
          <w:bCs/>
          <w:sz w:val="24"/>
        </w:rPr>
        <w:t>СТОРОН</w:t>
      </w:r>
    </w:p>
    <w:p w:rsidR="000C3B36" w:rsidRPr="00C80C82" w:rsidRDefault="000C3B36">
      <w:pPr>
        <w:pStyle w:val="ConsNonformat"/>
        <w:widowControl/>
        <w:rPr>
          <w:rFonts w:ascii="Times New Roman" w:hAnsi="Times New Roman" w:cs="Times New Roman"/>
          <w:sz w:val="24"/>
        </w:rPr>
      </w:pPr>
    </w:p>
    <w:tbl>
      <w:tblPr>
        <w:tblW w:w="10008" w:type="dxa"/>
        <w:tblLook w:val="0000"/>
      </w:tblPr>
      <w:tblGrid>
        <w:gridCol w:w="5004"/>
        <w:gridCol w:w="5004"/>
      </w:tblGrid>
      <w:tr w:rsidR="000C3B36" w:rsidTr="00CF0DFD">
        <w:tc>
          <w:tcPr>
            <w:tcW w:w="5004" w:type="dxa"/>
          </w:tcPr>
          <w:p w:rsidR="000C3B36" w:rsidRDefault="000C3B36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ПРОДАВЕЦ:</w:t>
            </w:r>
          </w:p>
          <w:p w:rsidR="00F24ADA" w:rsidRDefault="00F24ADA" w:rsidP="00F24ADA">
            <w:pPr>
              <w:contextualSpacing/>
              <w:jc w:val="both"/>
              <w:rPr>
                <w:sz w:val="22"/>
                <w:szCs w:val="22"/>
              </w:rPr>
            </w:pPr>
          </w:p>
          <w:p w:rsidR="00F24ADA" w:rsidRPr="00006923" w:rsidRDefault="00F24ADA" w:rsidP="00F24ADA">
            <w:pPr>
              <w:contextualSpacing/>
              <w:jc w:val="both"/>
              <w:rPr>
                <w:sz w:val="22"/>
                <w:szCs w:val="22"/>
              </w:rPr>
            </w:pPr>
            <w:r w:rsidRPr="00006923">
              <w:rPr>
                <w:sz w:val="22"/>
                <w:szCs w:val="22"/>
              </w:rPr>
              <w:t>ООО «Тяжинский НПЗ»</w:t>
            </w:r>
          </w:p>
          <w:p w:rsidR="00F24ADA" w:rsidRPr="00006923" w:rsidRDefault="00F24ADA" w:rsidP="00F24ADA">
            <w:pPr>
              <w:contextualSpacing/>
              <w:jc w:val="both"/>
              <w:rPr>
                <w:sz w:val="22"/>
                <w:szCs w:val="22"/>
              </w:rPr>
            </w:pPr>
            <w:r w:rsidRPr="00006923">
              <w:rPr>
                <w:sz w:val="22"/>
                <w:szCs w:val="22"/>
              </w:rPr>
              <w:t>ОГРН 1074243000237</w:t>
            </w:r>
          </w:p>
          <w:p w:rsidR="000C6D16" w:rsidRDefault="00F24ADA" w:rsidP="00F24ADA">
            <w:pPr>
              <w:contextualSpacing/>
              <w:jc w:val="both"/>
              <w:rPr>
                <w:sz w:val="22"/>
                <w:szCs w:val="22"/>
              </w:rPr>
            </w:pPr>
            <w:r w:rsidRPr="00006923">
              <w:rPr>
                <w:sz w:val="22"/>
                <w:szCs w:val="22"/>
              </w:rPr>
              <w:t>Юр. адрес: 652240, Кемеровская обл.,</w:t>
            </w:r>
          </w:p>
          <w:p w:rsidR="00F24ADA" w:rsidRPr="00006923" w:rsidRDefault="00F24ADA" w:rsidP="00F24ADA">
            <w:pPr>
              <w:contextualSpacing/>
              <w:jc w:val="both"/>
              <w:rPr>
                <w:sz w:val="22"/>
                <w:szCs w:val="22"/>
              </w:rPr>
            </w:pPr>
            <w:r w:rsidRPr="00006923">
              <w:rPr>
                <w:sz w:val="22"/>
                <w:szCs w:val="22"/>
              </w:rPr>
              <w:t xml:space="preserve"> пгт. Тяжинский, ул. Пролетарская, 2.</w:t>
            </w:r>
          </w:p>
          <w:p w:rsidR="000C6D16" w:rsidRDefault="00F24ADA" w:rsidP="00F24ADA">
            <w:pPr>
              <w:contextualSpacing/>
              <w:jc w:val="both"/>
              <w:rPr>
                <w:sz w:val="22"/>
                <w:szCs w:val="22"/>
              </w:rPr>
            </w:pPr>
            <w:r w:rsidRPr="00006923">
              <w:rPr>
                <w:sz w:val="22"/>
                <w:szCs w:val="22"/>
              </w:rPr>
              <w:t xml:space="preserve">Почтовый адрес: </w:t>
            </w:r>
          </w:p>
          <w:p w:rsidR="00F24ADA" w:rsidRPr="00006923" w:rsidRDefault="00F24ADA" w:rsidP="00F24ADA">
            <w:pPr>
              <w:contextualSpacing/>
              <w:jc w:val="both"/>
              <w:rPr>
                <w:sz w:val="22"/>
                <w:szCs w:val="22"/>
              </w:rPr>
            </w:pPr>
            <w:r w:rsidRPr="00006923">
              <w:rPr>
                <w:sz w:val="22"/>
                <w:szCs w:val="22"/>
              </w:rPr>
              <w:t>650000, г. Кемерово, а/я 1975.</w:t>
            </w:r>
          </w:p>
          <w:p w:rsidR="00F24ADA" w:rsidRDefault="00F24ADA" w:rsidP="00F24ADA">
            <w:pPr>
              <w:contextualSpacing/>
              <w:jc w:val="both"/>
              <w:rPr>
                <w:sz w:val="22"/>
                <w:szCs w:val="22"/>
              </w:rPr>
            </w:pPr>
            <w:r w:rsidRPr="00006923">
              <w:rPr>
                <w:sz w:val="22"/>
                <w:szCs w:val="22"/>
              </w:rPr>
              <w:t xml:space="preserve">ИНН 4243006139, КПП 424301001, </w:t>
            </w:r>
          </w:p>
          <w:p w:rsidR="003927FF" w:rsidRDefault="003927FF" w:rsidP="003927FF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р/</w:t>
            </w:r>
            <w:r w:rsidRPr="00001A84">
              <w:rPr>
                <w:b w:val="0"/>
                <w:sz w:val="24"/>
                <w:szCs w:val="24"/>
              </w:rPr>
              <w:t>счет № 40702810700000001510</w:t>
            </w:r>
          </w:p>
          <w:p w:rsidR="003927FF" w:rsidRDefault="003927FF" w:rsidP="003927FF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001A84">
              <w:rPr>
                <w:b w:val="0"/>
                <w:sz w:val="24"/>
                <w:szCs w:val="24"/>
              </w:rPr>
              <w:t xml:space="preserve"> в ООО «Банк РБ», БИК 043207776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3927FF" w:rsidRPr="00006923" w:rsidRDefault="003927FF" w:rsidP="003927FF">
            <w:pPr>
              <w:contextualSpacing/>
              <w:jc w:val="both"/>
              <w:rPr>
                <w:sz w:val="22"/>
                <w:szCs w:val="22"/>
              </w:rPr>
            </w:pPr>
            <w:r w:rsidRPr="00001A84">
              <w:t>кор/счет: 30101810900000000776</w:t>
            </w:r>
            <w:r>
              <w:t>.</w:t>
            </w:r>
          </w:p>
          <w:p w:rsidR="000C3B36" w:rsidRDefault="000C3B36" w:rsidP="003927FF">
            <w:pPr>
              <w:contextualSpacing/>
              <w:jc w:val="both"/>
            </w:pPr>
          </w:p>
        </w:tc>
        <w:tc>
          <w:tcPr>
            <w:tcW w:w="5004" w:type="dxa"/>
          </w:tcPr>
          <w:p w:rsidR="000C3B36" w:rsidRDefault="000C3B36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ПОКУПАТЕЛЬ:</w:t>
            </w:r>
          </w:p>
          <w:p w:rsidR="000C3B36" w:rsidRDefault="000C3B36">
            <w:pPr>
              <w:pStyle w:val="ConsNonformat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0C3B36" w:rsidRDefault="00F24ADA">
      <w:pPr>
        <w:pStyle w:val="Con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Конкурсный управляющий</w:t>
      </w:r>
    </w:p>
    <w:p w:rsidR="00F24ADA" w:rsidRDefault="00F24ADA">
      <w:pPr>
        <w:pStyle w:val="Con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«Тяжинский НПЗ»</w:t>
      </w:r>
    </w:p>
    <w:p w:rsidR="00F24ADA" w:rsidRDefault="00F24ADA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F24ADA" w:rsidRDefault="00F24ADA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F24ADA" w:rsidRDefault="00F24ADA">
      <w:pPr>
        <w:pStyle w:val="Con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______________________А.В.Кириченко</w:t>
      </w:r>
    </w:p>
    <w:p w:rsidR="00F24ADA" w:rsidRDefault="00F24ADA">
      <w:pPr>
        <w:pStyle w:val="ConsNonformat"/>
        <w:widowControl/>
        <w:rPr>
          <w:rFonts w:ascii="Times New Roman" w:hAnsi="Times New Roman" w:cs="Times New Roman"/>
          <w:sz w:val="24"/>
        </w:rPr>
      </w:pPr>
    </w:p>
    <w:sectPr w:rsidR="00F24ADA" w:rsidSect="00B03AC4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64" w:rsidRDefault="003C1564" w:rsidP="000C3B36">
      <w:pPr>
        <w:pStyle w:val="a6"/>
      </w:pPr>
      <w:r>
        <w:separator/>
      </w:r>
    </w:p>
  </w:endnote>
  <w:endnote w:type="continuationSeparator" w:id="0">
    <w:p w:rsidR="003C1564" w:rsidRDefault="003C1564" w:rsidP="000C3B36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64" w:rsidRDefault="003C1564" w:rsidP="000C3B36">
      <w:pPr>
        <w:pStyle w:val="a6"/>
      </w:pPr>
      <w:r>
        <w:separator/>
      </w:r>
    </w:p>
  </w:footnote>
  <w:footnote w:type="continuationSeparator" w:id="0">
    <w:p w:rsidR="003C1564" w:rsidRDefault="003C1564" w:rsidP="000C3B36">
      <w:pPr>
        <w:pStyle w:val="a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76" w:rsidRDefault="00FF14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76" w:rsidRDefault="00FF14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27FF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12ABD"/>
    <w:multiLevelType w:val="hybridMultilevel"/>
    <w:tmpl w:val="F0686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F"/>
    <w:rsid w:val="00020F33"/>
    <w:rsid w:val="000B1AE3"/>
    <w:rsid w:val="000C3B36"/>
    <w:rsid w:val="000C6D16"/>
    <w:rsid w:val="000F0DF2"/>
    <w:rsid w:val="000F1974"/>
    <w:rsid w:val="00170FA3"/>
    <w:rsid w:val="001720EA"/>
    <w:rsid w:val="001B3503"/>
    <w:rsid w:val="001E7495"/>
    <w:rsid w:val="002418E1"/>
    <w:rsid w:val="00244609"/>
    <w:rsid w:val="00253906"/>
    <w:rsid w:val="002C1054"/>
    <w:rsid w:val="002D34FF"/>
    <w:rsid w:val="00324359"/>
    <w:rsid w:val="00327D72"/>
    <w:rsid w:val="00340346"/>
    <w:rsid w:val="003927FF"/>
    <w:rsid w:val="00394A6F"/>
    <w:rsid w:val="003C1564"/>
    <w:rsid w:val="003E7CF5"/>
    <w:rsid w:val="00492F0B"/>
    <w:rsid w:val="004B7172"/>
    <w:rsid w:val="004F4047"/>
    <w:rsid w:val="004F7903"/>
    <w:rsid w:val="00526CD4"/>
    <w:rsid w:val="005529DD"/>
    <w:rsid w:val="00614819"/>
    <w:rsid w:val="00651878"/>
    <w:rsid w:val="006C4738"/>
    <w:rsid w:val="007B4544"/>
    <w:rsid w:val="007B7E9F"/>
    <w:rsid w:val="00820B35"/>
    <w:rsid w:val="008564F7"/>
    <w:rsid w:val="008A303E"/>
    <w:rsid w:val="008A778A"/>
    <w:rsid w:val="008B36F0"/>
    <w:rsid w:val="008E6C76"/>
    <w:rsid w:val="00950A5D"/>
    <w:rsid w:val="0095401B"/>
    <w:rsid w:val="00966852"/>
    <w:rsid w:val="009C56CF"/>
    <w:rsid w:val="009E6E9E"/>
    <w:rsid w:val="00AC1A86"/>
    <w:rsid w:val="00AE756F"/>
    <w:rsid w:val="00B03AC4"/>
    <w:rsid w:val="00B12BC0"/>
    <w:rsid w:val="00B76A16"/>
    <w:rsid w:val="00B81872"/>
    <w:rsid w:val="00B91239"/>
    <w:rsid w:val="00BD210E"/>
    <w:rsid w:val="00C168BA"/>
    <w:rsid w:val="00C80C82"/>
    <w:rsid w:val="00CD65B9"/>
    <w:rsid w:val="00CF0DFD"/>
    <w:rsid w:val="00CF392B"/>
    <w:rsid w:val="00D471BA"/>
    <w:rsid w:val="00E75D94"/>
    <w:rsid w:val="00EB1C91"/>
    <w:rsid w:val="00F24ADA"/>
    <w:rsid w:val="00FF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C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E7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E7C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3E7C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7CF5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F39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rsid w:val="00324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4359"/>
    <w:rPr>
      <w:sz w:val="24"/>
      <w:szCs w:val="24"/>
    </w:rPr>
  </w:style>
  <w:style w:type="paragraph" w:styleId="a9">
    <w:name w:val="Title"/>
    <w:basedOn w:val="a"/>
    <w:link w:val="aa"/>
    <w:qFormat/>
    <w:rsid w:val="003927FF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927F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7K9STmsoyjXkjna1GlZPYpLoNEVWGjNUcH4vt9k0PIQ=</DigestValue>
    </Reference>
    <Reference URI="#idOfficeObject" Type="http://www.w3.org/2000/09/xmldsig#Object">
      <DigestMethod Algorithm="http://www.w3.org/2001/04/xmldsig-more#gostr3411"/>
      <DigestValue>RJ9hScpYTRyv56tdX+Pcv+07GRW5c/m6Ho7B8nSj5+I=</DigestValue>
    </Reference>
  </SignedInfo>
  <SignatureValue>
    06hMgeOLAJJamYc0FnWLUFV8MzwVgQlHvEYIdfxM/0X4RKxzyUPaADBc9XVkQ5GKie59QK2B
    W4PD8WwL/OkIHw==
  </SignatureValue>
  <KeyInfo>
    <KeyValue>
      <RSAKeyValue>
        <Modulus>
            6pBU5+3uqFnNfiTsODPV8jitY9ro5lyNDPx71cDnaUTHSg3vp86c7Dlza/KuCU8EAR4CAgOF
            KgcGACQCAgOFKg==
          </Modulus>
        <Exponent>BwYSMA==</Exponent>
      </RSAKeyValue>
    </KeyValue>
    <X509Data>
      <X509Certificate>
          MIIJLjCCCN2gAwIBAgIKHZvLhAAAAAByHDAIBgYqhQMCAgMwggFjMRgwFgYFKoUDZAESDTEw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BgNVBAMTCVRFTlNPUkNBMzAeFw0xMzA1MDYwNjA4MjZaFw0xNDA1MDYwNjA4MjZaMIIBJzEW
          MBQGBSqFA2QDEgswNzcwNTQwNjY2MzEoMCYGCSqGSIb3DQEJARYZYWtpcmljaGVua28yMDA4
          QHlhbmRleC5ydTEpMCcGA1UECAwgNDIg0JrQtdC80LXRgNC+0LLRgdC60LDRjyDQvtCx0Lsx
          GTAXBgNVBAcMENCa0LXQvNC10YDQvtCy0L4xCjAIBgNVBAsMATAxHzAdBgkqhkiG9w0BCQIM
          EElOTj00MjA1MDY2NjA4MTYxGjAYBggqhQMDgQMBARIMNDIwNTA2NjYwODE2MUcwRQYDVQQD
          DD7QmtC40YDQuNGH0LXQvdC60L4g0JDQu9C10LrRgdCw0L3QtNGAINCS0LvQsNC00LjQvNC4
          0YDQvtCy0LjRhzELMAkGA1UEBhMCUlUwYzAcBgYqhQMCAhMwEgYHKoUDAgIkAAYHKoUDAgIe
          AQNDAARABE8JrvJrcznsnM6n7w1Kx0Rp58DVe/wMjVzm6NpjrTjy1TM47CR+zVmo7u3nVJDq
          NoMEGU7ClZU4Erwlw6R1y6OCBacwggWjMA4GA1UdDwEB/wQEAwIE8DAOBggqhQMDOgIBBQQC
          MTIwgZsGA1UdJQSBkzCBkAYIKoUDBgMBAgIGCCqFAwYDAQMBBggqhQMGAwEEAgYIKoUDBgMB
          BAMGCCqFAwYDAQQBBggrBgEFBQcDAgYHKoUDBQMoAQYHKoUDAgIiGQYHKoUDAgIiGgYHKoUD
          AgIiBgYHKoUDBQMwAQYHKoUDBgMBAQYIKwYBBQUHAwQGCSqFAwM6AgEECAYHKoUDBQVCATAd
          BgNVHSAEFjAUMAgGBiqFA2RxATAIBgYqhQNkcQIwGQYJKoZIhvcNAQkPBAwwCjAIBgYqhQMC
          AhUwHQYDVR0OBBYEFGzKnR3uLuc0zkKfjKpsyyNOlhO5MIIBpAYDVR0jBIIBmzCCAZeAFPox
          FuiMMDhOud6nVR2eg0mDng0KoYIBa6SCAWcwggFjMRgwFgYFKoUDZAESDTEwMjc2MDA3ODc5
          OTQxGjAYBggqhQMDgQMBARIMMDA3NjA1MDE2MDMwMTQwMgYDVQQJDCvQnNC+0YHQutC+0LLR
          gdC60LjQuSDQv9GA0L7RgdC/0LXQutGCINC0LjEyMSMwIQYJKoZIhvcNAQkBFhRyb290QG5h
          bG9nLnRlbnNvci5ydTELMAkGA1UEBhMCUlUxMTAvBgNVBAgMKDc2INCv0YDQvtGB0LvQsNCy
          0YHQutCw0Y8g0L7QsdC70LDRgdGC0YwxGzAZBgNVBAcMEtCv0YDQvtGB0LvQsNCy0LvRjDEt
          MCsGA1UECgwk0J7QntCeINCa0L7QvNC/0LDQvdC40Y8g0KLQtdC90LfQvtGAMTAwLgYDVQQL
          DCfQo9C00L7RgdGC0L7QstC10YDRj9GO0YnQuNC5INGG0LXQvdGC0YAxEjAQBgNVBAMTCVRF
          TlNPUkNBM4IQZ5wJhsYQC6dNxPJUgilSyzBoBgNVHR8EYTBfMDSgMqAwhi5odHRwOi8vdGF4
          NC50ZW5zb3IucnUvY2VydGVucm9sbC90ZW5zb3JjYTMuY3JsMCegJaAjhiFodHRwOi8vdGVu
          c29yLnJ1L2NhL3RlbnNvcmNhMy5jcmwwgdsGCCsGAQUFBwEBBIHOMIHLMDoGCCsGAQUFBzAC
          hi5odHRwOi8vdGF4NC50ZW5zb3IucnUvY2VydGVucm9sbC90ZW5zb3JjYTMuY3J0MC0GCCsG
          AQUFBzAChiFodHRwOi8vdGF4NC50ZW5zb3IucnUvdHNwL3RzcC5zcmYwLwYIKwYBBQUHMAGG
          I2h0dHA6Ly90YXg0LnRlbnNvci5ydS9vY3NwL29jc3Auc3JmMC0GCCsGAQUFBzAChiFodHRw
          Oi8vdGVuc29yLnJ1L2NhL3RlbnNvcmNhMy5jcnQwKwYDVR0QBCQwIoAPMjAxMzA1MDYxMDE4
          MDBagQ8yMDE0MDgwNjEwMTgwMFowNgYFKoUDZG8ELQwrItCa0YDQuNC/0YLQvtCf0YDQviBD
          U1AiICjQstC10YDRgdC40Y8gMy42KTCCATMGBSqFA2RwBIIBKDCCASQMKyLQmtGA0LjQv9GC
          0L7Qn9GA0L4gQ1NQIiAo0LLQtdGA0YHQuNGPIDMuNikMUyLQo9C00L7RgdGC0L7QstC10YDR
          j9GO0YnQuNC5INGG0LXQvdGC0YAgItCa0YDQuNC/0YLQvtCf0YDQviDQo9CmIiDQstC10YDR
          gdC40LggMS41DE/QodC10YDRgtC40YTQuNC60LDRgiDRgdC+0L7RgtCy0LXRgtGB0YLQstC4
          0Y8g4oSWINCh0KQvMTIxLTE4NTkg0L7RgiAxNy4wNi4yMDEyDE/QodC10YDRgtC40YTQuNC6
          0LDRgiDRgdC+0L7RgtCy0LXRgtGB0YLQstC40Y8g4oSWINCh0KQvMTI4LTE4MjIg0L7RgiAw
          MS4wNi4yMDEyMAgGBiqFAwICAwNBAG2VYDUk1nsWozyjbpKR5RyEw5MeC9OWCJNSrSwp7AlY
          fMoSJFqofWKVh3XBFMtRnRnEbGqrAMFi9tztBV5/Ccw=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ncNg8uWI/eNwz+030tJGoP74P/0=</DigestValue>
      </Reference>
      <Reference URI="/word/endnotes.xml?ContentType=application/vnd.openxmlformats-officedocument.wordprocessingml.endnotes+xml">
        <DigestMethod Algorithm="http://www.w3.org/2000/09/xmldsig#sha1"/>
        <DigestValue>WGEk0uv1QwVQPHNGRXOd+zh9SHE=</DigestValue>
      </Reference>
      <Reference URI="/word/fontTable.xml?ContentType=application/vnd.openxmlformats-officedocument.wordprocessingml.fontTable+xml">
        <DigestMethod Algorithm="http://www.w3.org/2000/09/xmldsig#sha1"/>
        <DigestValue>Z9T+OrPHHJ9HJ8ub26f+a4Oi9vc=</DigestValue>
      </Reference>
      <Reference URI="/word/footnotes.xml?ContentType=application/vnd.openxmlformats-officedocument.wordprocessingml.footnotes+xml">
        <DigestMethod Algorithm="http://www.w3.org/2000/09/xmldsig#sha1"/>
        <DigestValue>sdsWxTHrBI8HFciXNjhy84x3/P8=</DigestValue>
      </Reference>
      <Reference URI="/word/header1.xml?ContentType=application/vnd.openxmlformats-officedocument.wordprocessingml.header+xml">
        <DigestMethod Algorithm="http://www.w3.org/2000/09/xmldsig#sha1"/>
        <DigestValue>WaAyp6CQAYxE9XvbCKhSpBEN5q8=</DigestValue>
      </Reference>
      <Reference URI="/word/header2.xml?ContentType=application/vnd.openxmlformats-officedocument.wordprocessingml.header+xml">
        <DigestMethod Algorithm="http://www.w3.org/2000/09/xmldsig#sha1"/>
        <DigestValue>Jlzc76DsidZXOvwE1aC1a57B58U=</DigestValue>
      </Reference>
      <Reference URI="/word/numbering.xml?ContentType=application/vnd.openxmlformats-officedocument.wordprocessingml.numbering+xml">
        <DigestMethod Algorithm="http://www.w3.org/2000/09/xmldsig#sha1"/>
        <DigestValue>FeBXmBm8BdAwfotBacYZ9No8oJc=</DigestValue>
      </Reference>
      <Reference URI="/word/settings.xml?ContentType=application/vnd.openxmlformats-officedocument.wordprocessingml.settings+xml">
        <DigestMethod Algorithm="http://www.w3.org/2000/09/xmldsig#sha1"/>
        <DigestValue>2M9GKhz28JL7MXux2fPYXA+7enI=</DigestValue>
      </Reference>
      <Reference URI="/word/styles.xml?ContentType=application/vnd.openxmlformats-officedocument.wordprocessingml.styles+xml">
        <DigestMethod Algorithm="http://www.w3.org/2000/09/xmldsig#sha1"/>
        <DigestValue>I/WCW6VmVxg/mK6MiDTMtfV4fzE=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2013-10-21T09:08:15Z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FEDC-062E-444E-8544-5A65A592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subject/>
  <dc:creator>xxx</dc:creator>
  <cp:keywords/>
  <dc:description/>
  <cp:lastModifiedBy>Кириченко</cp:lastModifiedBy>
  <cp:revision>3</cp:revision>
  <cp:lastPrinted>2010-09-14T06:15:00Z</cp:lastPrinted>
  <dcterms:created xsi:type="dcterms:W3CDTF">2013-10-10T11:39:00Z</dcterms:created>
  <dcterms:modified xsi:type="dcterms:W3CDTF">2013-10-21T09:07:00Z</dcterms:modified>
</cp:coreProperties>
</file>