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80" w:rsidRPr="006F7C05" w:rsidRDefault="006B6D32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Организатор торгов </w:t>
      </w:r>
      <w:r w:rsidR="00F34D17">
        <w:rPr>
          <w:rFonts w:ascii="Times New Roman" w:hAnsi="Times New Roman" w:cs="Times New Roman"/>
        </w:rPr>
        <w:t>ООО «</w:t>
      </w:r>
      <w:proofErr w:type="spellStart"/>
      <w:r w:rsidR="00F34D17">
        <w:rPr>
          <w:rFonts w:ascii="Times New Roman" w:hAnsi="Times New Roman" w:cs="Times New Roman"/>
        </w:rPr>
        <w:t>Агрокапитал</w:t>
      </w:r>
      <w:proofErr w:type="spellEnd"/>
      <w:r w:rsidR="00F34D17">
        <w:rPr>
          <w:rFonts w:ascii="Times New Roman" w:hAnsi="Times New Roman" w:cs="Times New Roman"/>
        </w:rPr>
        <w:t>» (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</w:t>
      </w:r>
      <w:r w:rsidR="00A62D88" w:rsidRPr="00A62D88">
        <w:rPr>
          <w:rFonts w:ascii="Times New Roman" w:hAnsi="Times New Roman"/>
        </w:rPr>
        <w:t>В</w:t>
      </w:r>
      <w:proofErr w:type="gramEnd"/>
      <w:r w:rsidR="00A62D88" w:rsidRPr="00A62D88">
        <w:rPr>
          <w:rFonts w:ascii="Times New Roman" w:hAnsi="Times New Roman"/>
        </w:rPr>
        <w:t>оронеж, пр</w:t>
      </w:r>
      <w:r w:rsidR="00E131A8">
        <w:rPr>
          <w:rFonts w:ascii="Times New Roman" w:hAnsi="Times New Roman"/>
        </w:rPr>
        <w:t>.</w:t>
      </w:r>
      <w:r w:rsidR="00A62D88" w:rsidRPr="00A62D88">
        <w:rPr>
          <w:rFonts w:ascii="Times New Roman" w:hAnsi="Times New Roman"/>
        </w:rPr>
        <w:t>Труда, 65</w:t>
      </w:r>
      <w:r w:rsidR="00A62D88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эл.</w:t>
      </w:r>
      <w:r w:rsidR="00F34D17">
        <w:rPr>
          <w:rFonts w:ascii="Times New Roman" w:hAnsi="Times New Roman" w:cs="Times New Roman"/>
        </w:rPr>
        <w:t>почта</w:t>
      </w:r>
      <w:proofErr w:type="spellEnd"/>
      <w:r w:rsidR="00F34D17">
        <w:rPr>
          <w:rFonts w:ascii="Times New Roman" w:hAnsi="Times New Roman" w:cs="Times New Roman"/>
        </w:rPr>
        <w:t xml:space="preserve"> </w:t>
      </w:r>
      <w:hyperlink r:id="rId5" w:history="1">
        <w:r w:rsidR="00645E6B" w:rsidRPr="00946D7B">
          <w:rPr>
            <w:rStyle w:val="a4"/>
            <w:rFonts w:ascii="Times New Roman" w:hAnsi="Times New Roman" w:cs="Times New Roman"/>
            <w:lang w:val="en-US"/>
          </w:rPr>
          <w:t>agrocapital</w:t>
        </w:r>
        <w:r w:rsidR="00645E6B" w:rsidRPr="00946D7B">
          <w:rPr>
            <w:rStyle w:val="a4"/>
            <w:rFonts w:ascii="Times New Roman" w:hAnsi="Times New Roman" w:cs="Times New Roman"/>
          </w:rPr>
          <w:t>36@</w:t>
        </w:r>
        <w:r w:rsidR="00645E6B" w:rsidRPr="00946D7B">
          <w:rPr>
            <w:rStyle w:val="a4"/>
            <w:rFonts w:ascii="Times New Roman" w:hAnsi="Times New Roman" w:cs="Times New Roman"/>
            <w:lang w:val="en-US"/>
          </w:rPr>
          <w:t>gmail</w:t>
        </w:r>
        <w:r w:rsidR="00645E6B" w:rsidRPr="00946D7B">
          <w:rPr>
            <w:rStyle w:val="a4"/>
            <w:rFonts w:ascii="Times New Roman" w:hAnsi="Times New Roman" w:cs="Times New Roman"/>
          </w:rPr>
          <w:t>.</w:t>
        </w:r>
        <w:r w:rsidR="00645E6B" w:rsidRPr="00946D7B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F34D17">
        <w:rPr>
          <w:rFonts w:ascii="Times New Roman" w:hAnsi="Times New Roman" w:cs="Times New Roman"/>
        </w:rPr>
        <w:t xml:space="preserve">, тел. </w:t>
      </w:r>
      <w:r w:rsidR="00E131A8">
        <w:rPr>
          <w:rFonts w:ascii="Times New Roman" w:hAnsi="Times New Roman" w:cs="Times New Roman"/>
        </w:rPr>
        <w:t>8905</w:t>
      </w:r>
      <w:r w:rsidR="00E82353">
        <w:rPr>
          <w:rFonts w:ascii="Times New Roman" w:hAnsi="Times New Roman" w:cs="Times New Roman"/>
        </w:rPr>
        <w:t>0501885</w:t>
      </w:r>
      <w:r w:rsidR="006F7C05">
        <w:rPr>
          <w:rFonts w:ascii="Times New Roman" w:hAnsi="Times New Roman" w:cs="Times New Roman"/>
        </w:rPr>
        <w:t>; ИНН 3666085073, КПП 366201001, ОГРН 1023602617950</w:t>
      </w:r>
      <w:r w:rsidR="00F34D17">
        <w:rPr>
          <w:rFonts w:ascii="Times New Roman" w:hAnsi="Times New Roman" w:cs="Times New Roman"/>
        </w:rPr>
        <w:t>) проводит</w:t>
      </w:r>
      <w:r w:rsidR="00A62D88">
        <w:rPr>
          <w:rFonts w:ascii="Times New Roman" w:hAnsi="Times New Roman" w:cs="Times New Roman"/>
        </w:rPr>
        <w:t xml:space="preserve"> </w:t>
      </w:r>
      <w:r w:rsidR="00FB5E63">
        <w:rPr>
          <w:rFonts w:ascii="Times New Roman" w:hAnsi="Times New Roman" w:cs="Times New Roman"/>
          <w:b/>
          <w:sz w:val="24"/>
          <w:szCs w:val="24"/>
        </w:rPr>
        <w:t>2</w:t>
      </w:r>
      <w:r w:rsidR="006F7C05">
        <w:rPr>
          <w:rFonts w:ascii="Times New Roman" w:hAnsi="Times New Roman" w:cs="Times New Roman"/>
          <w:b/>
          <w:sz w:val="24"/>
          <w:szCs w:val="24"/>
        </w:rPr>
        <w:t>9</w:t>
      </w:r>
      <w:r w:rsidR="00A62D88" w:rsidRPr="00755C5A">
        <w:rPr>
          <w:rFonts w:ascii="Times New Roman" w:hAnsi="Times New Roman" w:cs="Times New Roman"/>
          <w:b/>
          <w:sz w:val="24"/>
          <w:szCs w:val="24"/>
        </w:rPr>
        <w:t>.</w:t>
      </w:r>
      <w:r w:rsidR="006F7C05">
        <w:rPr>
          <w:rFonts w:ascii="Times New Roman" w:hAnsi="Times New Roman" w:cs="Times New Roman"/>
          <w:b/>
          <w:sz w:val="24"/>
          <w:szCs w:val="24"/>
        </w:rPr>
        <w:t>11</w:t>
      </w:r>
      <w:r w:rsidR="00A62D88" w:rsidRPr="00755C5A">
        <w:rPr>
          <w:rFonts w:ascii="Times New Roman" w:hAnsi="Times New Roman" w:cs="Times New Roman"/>
          <w:b/>
          <w:sz w:val="24"/>
          <w:szCs w:val="24"/>
        </w:rPr>
        <w:t>.201</w:t>
      </w:r>
      <w:r w:rsidR="00563E72">
        <w:rPr>
          <w:rFonts w:ascii="Times New Roman" w:hAnsi="Times New Roman" w:cs="Times New Roman"/>
          <w:b/>
          <w:sz w:val="24"/>
          <w:szCs w:val="24"/>
        </w:rPr>
        <w:t>3</w:t>
      </w:r>
      <w:r w:rsidR="00A62D88" w:rsidRPr="0075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C5A" w:rsidRPr="00755C5A">
        <w:rPr>
          <w:rFonts w:ascii="Times New Roman" w:hAnsi="Times New Roman" w:cs="Times New Roman"/>
          <w:b/>
          <w:sz w:val="24"/>
          <w:szCs w:val="24"/>
        </w:rPr>
        <w:t>с</w:t>
      </w:r>
      <w:r w:rsidR="00A62D88" w:rsidRPr="00755C5A">
        <w:rPr>
          <w:rFonts w:ascii="Times New Roman" w:hAnsi="Times New Roman" w:cs="Times New Roman"/>
          <w:b/>
          <w:sz w:val="24"/>
          <w:szCs w:val="24"/>
        </w:rPr>
        <w:t xml:space="preserve"> 14:00</w:t>
      </w:r>
      <w:r w:rsidR="00755C5A" w:rsidRPr="00755C5A">
        <w:rPr>
          <w:rFonts w:ascii="Times New Roman" w:hAnsi="Times New Roman" w:cs="Times New Roman"/>
          <w:b/>
          <w:sz w:val="24"/>
          <w:szCs w:val="24"/>
        </w:rPr>
        <w:t xml:space="preserve"> до 15:00</w:t>
      </w:r>
      <w:r w:rsidR="00A62D88">
        <w:rPr>
          <w:rFonts w:ascii="Times New Roman" w:hAnsi="Times New Roman" w:cs="Times New Roman"/>
        </w:rPr>
        <w:t xml:space="preserve"> на электронной торговой</w:t>
      </w:r>
      <w:r w:rsidR="0074466C">
        <w:rPr>
          <w:rFonts w:ascii="Times New Roman" w:hAnsi="Times New Roman" w:cs="Times New Roman"/>
        </w:rPr>
        <w:t xml:space="preserve"> площадке</w:t>
      </w:r>
      <w:r w:rsidR="00A62D88">
        <w:rPr>
          <w:rFonts w:ascii="Times New Roman" w:hAnsi="Times New Roman" w:cs="Times New Roman"/>
        </w:rPr>
        <w:t xml:space="preserve"> </w:t>
      </w:r>
      <w:r w:rsidR="00563E72">
        <w:rPr>
          <w:rFonts w:ascii="Times New Roman" w:hAnsi="Times New Roman" w:cs="Times New Roman"/>
          <w:lang w:val="en-US"/>
        </w:rPr>
        <w:t>lot</w:t>
      </w:r>
      <w:r w:rsidR="00563E72" w:rsidRPr="00563E72">
        <w:rPr>
          <w:rFonts w:ascii="Times New Roman" w:hAnsi="Times New Roman" w:cs="Times New Roman"/>
        </w:rPr>
        <w:t>-</w:t>
      </w:r>
      <w:r w:rsidR="00563E72">
        <w:rPr>
          <w:rFonts w:ascii="Times New Roman" w:hAnsi="Times New Roman" w:cs="Times New Roman"/>
          <w:lang w:val="en-US"/>
        </w:rPr>
        <w:t>online</w:t>
      </w:r>
      <w:r w:rsidR="00563E72" w:rsidRPr="00563E72">
        <w:rPr>
          <w:rFonts w:ascii="Times New Roman" w:hAnsi="Times New Roman" w:cs="Times New Roman"/>
        </w:rPr>
        <w:t>.</w:t>
      </w:r>
      <w:proofErr w:type="spellStart"/>
      <w:r w:rsidR="00563E72">
        <w:rPr>
          <w:rFonts w:ascii="Times New Roman" w:hAnsi="Times New Roman" w:cs="Times New Roman"/>
          <w:lang w:val="en-US"/>
        </w:rPr>
        <w:t>ru</w:t>
      </w:r>
      <w:proofErr w:type="spellEnd"/>
      <w:r w:rsidR="00A62D88" w:rsidRPr="00A62D88">
        <w:rPr>
          <w:rFonts w:ascii="Times New Roman" w:hAnsi="Times New Roman" w:cs="Times New Roman"/>
        </w:rPr>
        <w:t xml:space="preserve"> </w:t>
      </w:r>
      <w:r w:rsidR="00A62D88">
        <w:rPr>
          <w:rFonts w:ascii="Times New Roman" w:hAnsi="Times New Roman" w:cs="Times New Roman"/>
        </w:rPr>
        <w:t>электронные</w:t>
      </w:r>
      <w:r w:rsidR="00F34D17">
        <w:rPr>
          <w:rFonts w:ascii="Times New Roman" w:hAnsi="Times New Roman" w:cs="Times New Roman"/>
        </w:rPr>
        <w:t xml:space="preserve"> торги в форме аукциона</w:t>
      </w:r>
      <w:r w:rsidR="009A2A8D">
        <w:rPr>
          <w:rFonts w:ascii="Times New Roman" w:hAnsi="Times New Roman" w:cs="Times New Roman"/>
        </w:rPr>
        <w:t xml:space="preserve"> с открытой формой подачи предложений</w:t>
      </w:r>
      <w:r w:rsidR="00F34D17">
        <w:rPr>
          <w:rFonts w:ascii="Times New Roman" w:hAnsi="Times New Roman" w:cs="Times New Roman"/>
        </w:rPr>
        <w:t xml:space="preserve"> продаже</w:t>
      </w:r>
      <w:r w:rsidR="00645E6B" w:rsidRPr="00645E6B">
        <w:rPr>
          <w:rFonts w:ascii="Times New Roman" w:hAnsi="Times New Roman" w:cs="Times New Roman"/>
        </w:rPr>
        <w:t xml:space="preserve"> </w:t>
      </w:r>
      <w:r w:rsidR="00FB5E63">
        <w:rPr>
          <w:rFonts w:ascii="Times New Roman" w:hAnsi="Times New Roman" w:cs="Times New Roman"/>
        </w:rPr>
        <w:t xml:space="preserve">имущества, принадлежащего </w:t>
      </w:r>
      <w:r w:rsidR="00273680">
        <w:rPr>
          <w:rFonts w:ascii="Times New Roman" w:hAnsi="Times New Roman"/>
        </w:rPr>
        <w:t>ОАО «МАЗ» управляющая компания холдинга «БЕЛАВТОМАЗ</w:t>
      </w:r>
      <w:r w:rsidR="00273680" w:rsidRPr="006F7C05">
        <w:rPr>
          <w:rFonts w:ascii="Times New Roman" w:hAnsi="Times New Roman" w:cs="Times New Roman"/>
          <w:sz w:val="24"/>
          <w:szCs w:val="24"/>
        </w:rPr>
        <w:t>»</w:t>
      </w:r>
      <w:r w:rsidR="006F7C05" w:rsidRPr="006F7C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7C05" w:rsidRPr="006F7C05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6F7C05" w:rsidRPr="006F7C05">
        <w:rPr>
          <w:rFonts w:ascii="Times New Roman" w:hAnsi="Times New Roman" w:cs="Times New Roman"/>
          <w:sz w:val="24"/>
          <w:szCs w:val="24"/>
        </w:rPr>
        <w:t>. Беларусь, г</w:t>
      </w:r>
      <w:proofErr w:type="gramStart"/>
      <w:r w:rsidR="006F7C05" w:rsidRPr="006F7C0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F7C05" w:rsidRPr="006F7C05">
        <w:rPr>
          <w:rFonts w:ascii="Times New Roman" w:hAnsi="Times New Roman" w:cs="Times New Roman"/>
          <w:sz w:val="24"/>
          <w:szCs w:val="24"/>
        </w:rPr>
        <w:t xml:space="preserve">инск, ул. Социалистическая,2, </w:t>
      </w:r>
      <w:hyperlink r:id="rId6" w:history="1">
        <w:r w:rsidR="006F7C05" w:rsidRPr="006F7C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ufmk</w:t>
        </w:r>
        <w:r w:rsidR="006F7C05" w:rsidRPr="006F7C0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F7C05" w:rsidRPr="006F7C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maz</w:t>
        </w:r>
        <w:r w:rsidR="006F7C05" w:rsidRPr="006F7C0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F7C05" w:rsidRPr="006F7C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tut</w:t>
        </w:r>
        <w:r w:rsidR="006F7C05" w:rsidRPr="006F7C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F7C05" w:rsidRPr="006F7C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6F7C05" w:rsidRPr="006F7C05">
        <w:rPr>
          <w:rFonts w:ascii="Times New Roman" w:hAnsi="Times New Roman" w:cs="Times New Roman"/>
          <w:sz w:val="24"/>
          <w:szCs w:val="24"/>
        </w:rPr>
        <w:t>, +375172172305)</w:t>
      </w:r>
      <w:r w:rsidR="00273680" w:rsidRPr="006F7C05">
        <w:rPr>
          <w:rFonts w:ascii="Times New Roman" w:hAnsi="Times New Roman" w:cs="Times New Roman"/>
          <w:sz w:val="24"/>
          <w:szCs w:val="24"/>
        </w:rPr>
        <w:t>: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>здания производственного корпуса 2-х этажного панельного (лит.</w:t>
      </w:r>
      <w:proofErr w:type="gramEnd"/>
      <w:r w:rsidRPr="00273680">
        <w:rPr>
          <w:rFonts w:ascii="Times New Roman" w:hAnsi="Times New Roman"/>
          <w:sz w:val="24"/>
        </w:rPr>
        <w:t xml:space="preserve"> Б), кадастровый номер 47-00-1/1998-6301-2, (инв. №1010456), оценочной стоимостью на 01.01.2013, 23 970 413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>ангара панельного (одноэтажного) (лит.</w:t>
      </w:r>
      <w:proofErr w:type="gramEnd"/>
      <w:r w:rsidRPr="00273680">
        <w:rPr>
          <w:rFonts w:ascii="Times New Roman" w:hAnsi="Times New Roman"/>
          <w:sz w:val="24"/>
        </w:rPr>
        <w:t xml:space="preserve"> Д), кадастровый номер 47-00-1/1998-6301-3, (инв. № 1010457), оценочной стоимостью на 01.01.2013, 163 772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>здания административно-бытового корпуса 4-х этажного панельного (лит.</w:t>
      </w:r>
      <w:proofErr w:type="gramEnd"/>
      <w:r w:rsidRPr="00273680">
        <w:rPr>
          <w:rFonts w:ascii="Times New Roman" w:hAnsi="Times New Roman"/>
          <w:sz w:val="24"/>
        </w:rPr>
        <w:t xml:space="preserve"> А), кадастровый номер 47-00-1/1998-6301, (инв. №1010513), рыночной стоимостью на 22.10.2012 с учетом понижения на 20%, 21 145 600 российских рублей; 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>здания склада и столярного цеха одноэтажного кирпичного (лит.</w:t>
      </w:r>
      <w:proofErr w:type="gramEnd"/>
      <w:r w:rsidRPr="00273680">
        <w:rPr>
          <w:rFonts w:ascii="Times New Roman" w:hAnsi="Times New Roman"/>
          <w:sz w:val="24"/>
        </w:rPr>
        <w:t xml:space="preserve"> В), кадастровый номер 47-00-1/1998-6301-6, (инв. №1010514), оценочной стоимостью на 01.01.2013, 4 770 337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 xml:space="preserve">здания установки </w:t>
      </w:r>
      <w:proofErr w:type="spellStart"/>
      <w:r w:rsidRPr="00273680">
        <w:rPr>
          <w:rFonts w:ascii="Times New Roman" w:hAnsi="Times New Roman"/>
          <w:sz w:val="24"/>
        </w:rPr>
        <w:t>воздухоподогрева</w:t>
      </w:r>
      <w:proofErr w:type="spellEnd"/>
      <w:r w:rsidRPr="00273680">
        <w:rPr>
          <w:rFonts w:ascii="Times New Roman" w:hAnsi="Times New Roman"/>
          <w:sz w:val="24"/>
        </w:rPr>
        <w:t xml:space="preserve"> для автомашин одноэтажного кирпичного (лит.</w:t>
      </w:r>
      <w:proofErr w:type="gramEnd"/>
      <w:r w:rsidRPr="00273680">
        <w:rPr>
          <w:rFonts w:ascii="Times New Roman" w:hAnsi="Times New Roman"/>
          <w:sz w:val="24"/>
        </w:rPr>
        <w:t xml:space="preserve"> Ж), кадастровый номер 47-00-1/1998-6301-4, (инв. № 1010515), оценочной стоимостью на 01.01.2013, 121 814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 xml:space="preserve">здания установки </w:t>
      </w:r>
      <w:proofErr w:type="spellStart"/>
      <w:r w:rsidRPr="00273680">
        <w:rPr>
          <w:rFonts w:ascii="Times New Roman" w:hAnsi="Times New Roman"/>
          <w:sz w:val="24"/>
        </w:rPr>
        <w:t>воздухоподогрева</w:t>
      </w:r>
      <w:proofErr w:type="spellEnd"/>
      <w:r w:rsidRPr="00273680">
        <w:rPr>
          <w:rFonts w:ascii="Times New Roman" w:hAnsi="Times New Roman"/>
          <w:sz w:val="24"/>
        </w:rPr>
        <w:t xml:space="preserve"> для автомашин одноэтажного кирпичного (лит.</w:t>
      </w:r>
      <w:proofErr w:type="gramEnd"/>
      <w:r w:rsidRPr="00273680">
        <w:rPr>
          <w:rFonts w:ascii="Times New Roman" w:hAnsi="Times New Roman"/>
          <w:sz w:val="24"/>
        </w:rPr>
        <w:t xml:space="preserve"> З), кадастровый номер 47-00-1/1998-6301-9, (инв. № 1010516), оценочной стоимостью на 01.01.2013, 121 873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 xml:space="preserve">здания установки </w:t>
      </w:r>
      <w:proofErr w:type="spellStart"/>
      <w:r w:rsidRPr="00273680">
        <w:rPr>
          <w:rFonts w:ascii="Times New Roman" w:hAnsi="Times New Roman"/>
          <w:sz w:val="24"/>
        </w:rPr>
        <w:t>воздухоподогрева</w:t>
      </w:r>
      <w:proofErr w:type="spellEnd"/>
      <w:r w:rsidRPr="00273680">
        <w:rPr>
          <w:rFonts w:ascii="Times New Roman" w:hAnsi="Times New Roman"/>
          <w:sz w:val="24"/>
        </w:rPr>
        <w:t xml:space="preserve"> для автомашин двухэтажного кирпичного (лит.</w:t>
      </w:r>
      <w:proofErr w:type="gramEnd"/>
      <w:r w:rsidRPr="00273680">
        <w:rPr>
          <w:rFonts w:ascii="Times New Roman" w:hAnsi="Times New Roman"/>
          <w:sz w:val="24"/>
        </w:rPr>
        <w:t xml:space="preserve"> К), кадастровый номер 47-00-1/1998-6301-5, (инв. № 1010517), оценочной стоимостью на 01.01.2013, 263 446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 xml:space="preserve">здания установки </w:t>
      </w:r>
      <w:proofErr w:type="spellStart"/>
      <w:r w:rsidRPr="00273680">
        <w:rPr>
          <w:rFonts w:ascii="Times New Roman" w:hAnsi="Times New Roman"/>
          <w:sz w:val="24"/>
        </w:rPr>
        <w:t>воздухоподогрева</w:t>
      </w:r>
      <w:proofErr w:type="spellEnd"/>
      <w:r w:rsidRPr="00273680">
        <w:rPr>
          <w:rFonts w:ascii="Times New Roman" w:hAnsi="Times New Roman"/>
          <w:sz w:val="24"/>
        </w:rPr>
        <w:t xml:space="preserve"> для автомашин одноэтажного кирпичного (лит.</w:t>
      </w:r>
      <w:proofErr w:type="gramEnd"/>
      <w:r w:rsidRPr="00273680">
        <w:rPr>
          <w:rFonts w:ascii="Times New Roman" w:hAnsi="Times New Roman"/>
          <w:sz w:val="24"/>
        </w:rPr>
        <w:t xml:space="preserve"> Л), кадастровый номер 47-00-1/1998-6301-11, (инв. №1010518), оценочной стоимостью на 01.01.2013, 122 525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 xml:space="preserve">здания установки </w:t>
      </w:r>
      <w:proofErr w:type="spellStart"/>
      <w:r w:rsidRPr="00273680">
        <w:rPr>
          <w:rFonts w:ascii="Times New Roman" w:hAnsi="Times New Roman"/>
          <w:sz w:val="24"/>
        </w:rPr>
        <w:t>воздухоподогрева</w:t>
      </w:r>
      <w:proofErr w:type="spellEnd"/>
      <w:r w:rsidRPr="00273680">
        <w:rPr>
          <w:rFonts w:ascii="Times New Roman" w:hAnsi="Times New Roman"/>
          <w:sz w:val="24"/>
        </w:rPr>
        <w:t xml:space="preserve"> для автомашин одноэтажного кирпичного (лит.</w:t>
      </w:r>
      <w:proofErr w:type="gramEnd"/>
      <w:r w:rsidRPr="00273680">
        <w:rPr>
          <w:rFonts w:ascii="Times New Roman" w:hAnsi="Times New Roman"/>
          <w:sz w:val="24"/>
        </w:rPr>
        <w:t xml:space="preserve"> М), кадастровый номер 47-00-1/1998-6301-10, (инв. №1010519), оценочной стоимостью на 01.01.2013, 121 873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 xml:space="preserve">здания установки </w:t>
      </w:r>
      <w:proofErr w:type="spellStart"/>
      <w:r w:rsidRPr="00273680">
        <w:rPr>
          <w:rFonts w:ascii="Times New Roman" w:hAnsi="Times New Roman"/>
          <w:sz w:val="24"/>
        </w:rPr>
        <w:t>воздухоподогрева</w:t>
      </w:r>
      <w:proofErr w:type="spellEnd"/>
      <w:r w:rsidRPr="00273680">
        <w:rPr>
          <w:rFonts w:ascii="Times New Roman" w:hAnsi="Times New Roman"/>
          <w:sz w:val="24"/>
        </w:rPr>
        <w:t xml:space="preserve"> для автомашин одноэтажного кирпичного (лит.</w:t>
      </w:r>
      <w:proofErr w:type="gramEnd"/>
      <w:r w:rsidRPr="00273680">
        <w:rPr>
          <w:rFonts w:ascii="Times New Roman" w:hAnsi="Times New Roman"/>
          <w:sz w:val="24"/>
        </w:rPr>
        <w:t xml:space="preserve"> Н), кадастровый номер 47-00-1/1998-6301-12, (инв. №1010520), оценочной стоимостью на 01.01.2013, 121 873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>здания контрольно-пропускного пункта одноэтажного кирпичного (лит.</w:t>
      </w:r>
      <w:proofErr w:type="gramEnd"/>
      <w:r w:rsidRPr="00273680">
        <w:rPr>
          <w:rFonts w:ascii="Times New Roman" w:hAnsi="Times New Roman"/>
          <w:sz w:val="24"/>
        </w:rPr>
        <w:t xml:space="preserve"> О), кадастровый номер 47-00-1/1998-6301-7, (инв. №1010521), оценочной стоимостью на 01.01.2013, 324 897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73680">
        <w:rPr>
          <w:rFonts w:ascii="Times New Roman" w:hAnsi="Times New Roman"/>
          <w:sz w:val="24"/>
        </w:rPr>
        <w:t>здания вспомогательного корпуса 2-х этажного кирпичного (лит.</w:t>
      </w:r>
      <w:proofErr w:type="gramEnd"/>
      <w:r w:rsidRPr="00273680">
        <w:rPr>
          <w:rFonts w:ascii="Times New Roman" w:hAnsi="Times New Roman"/>
          <w:sz w:val="24"/>
        </w:rPr>
        <w:t xml:space="preserve"> П), кадастровый номер 47-00-1/1998-6301-1, (инв. №1010522), оценочной стоимостью на 01.01.2013, 1 567 310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3680">
        <w:rPr>
          <w:rFonts w:ascii="Times New Roman" w:hAnsi="Times New Roman"/>
          <w:sz w:val="24"/>
        </w:rPr>
        <w:t>земельного участка, общей площадью 423 кв. м., кадастровый номер 47:07:1302157:46, (инв. № 8060002), рыночной стоимостью на 22.10.2012 с учетом понижения на 20%, 560 000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3680">
        <w:rPr>
          <w:rFonts w:ascii="Times New Roman" w:hAnsi="Times New Roman"/>
          <w:sz w:val="24"/>
        </w:rPr>
        <w:t>земельного участка, общей площадью 39 050 кв. м., кадастровый номер 47:07:1302157:53, (инв. №8060003), рыночной стоимостью на 22.10.2012 с учетом понижения на 20%, 49 040 000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3680">
        <w:rPr>
          <w:rFonts w:ascii="Times New Roman" w:hAnsi="Times New Roman"/>
          <w:sz w:val="24"/>
        </w:rPr>
        <w:t>земельного участка, общей площадью 5 550 кв. м., кадастровый номер 47:07:1302157:54, (инв. №8060004), рыночной стоимостью на 22.10.2012 с учетом понижения на 20%, 4 960 000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3680">
        <w:rPr>
          <w:rFonts w:ascii="Times New Roman" w:hAnsi="Times New Roman"/>
          <w:sz w:val="24"/>
        </w:rPr>
        <w:t>наружного газопровода высокого и низкого давления, инвентарный номер 3000804, рыночной стоимостью на 22.10.2012  с учетом понижения на 20%, 3 302 148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3680">
        <w:rPr>
          <w:rFonts w:ascii="Times New Roman" w:hAnsi="Times New Roman"/>
          <w:sz w:val="24"/>
        </w:rPr>
        <w:lastRenderedPageBreak/>
        <w:t>внутренней сети газопровода, инвентарный номер 3000805, оценочной стоимостью на 01.01.2013, 1 128 575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3680">
        <w:rPr>
          <w:rFonts w:ascii="Times New Roman" w:hAnsi="Times New Roman"/>
          <w:sz w:val="24"/>
        </w:rPr>
        <w:t>передаточных устройств, инвентарный номер 3000769, оценочной стоимостью на 01.01.2013, 932 877 российских рублей;</w:t>
      </w:r>
    </w:p>
    <w:p w:rsidR="00273680" w:rsidRPr="00273680" w:rsidRDefault="00273680" w:rsidP="002736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3680">
        <w:rPr>
          <w:rFonts w:ascii="Times New Roman" w:hAnsi="Times New Roman"/>
          <w:sz w:val="24"/>
        </w:rPr>
        <w:t>котельной установки со вспомогательным оборудованием, инвентарный номер 4250707, рыночной стоимостью на 22.10.2012  с учетом понижения на 20%, 3 008 873 российских рублей;</w:t>
      </w:r>
    </w:p>
    <w:p w:rsidR="00FB5E63" w:rsidRDefault="00273680" w:rsidP="00273680">
      <w:pPr>
        <w:pStyle w:val="a3"/>
        <w:jc w:val="both"/>
        <w:rPr>
          <w:rFonts w:ascii="Times New Roman" w:hAnsi="Times New Roman" w:cs="Times New Roman"/>
        </w:rPr>
      </w:pPr>
      <w:r w:rsidRPr="00273680">
        <w:rPr>
          <w:rFonts w:ascii="Times New Roman" w:hAnsi="Times New Roman" w:cs="Times New Roman"/>
          <w:sz w:val="24"/>
        </w:rPr>
        <w:t xml:space="preserve">котельной установки со вспомогательным оборудованием, инвентарный номер 4250708, оценочной стоимостью на 01.01.2013, 1 086 559 российских рублей. </w:t>
      </w:r>
      <w:r w:rsidR="00A62D88" w:rsidRPr="00273680">
        <w:rPr>
          <w:rFonts w:ascii="Times New Roman" w:hAnsi="Times New Roman" w:cs="Times New Roman"/>
        </w:rPr>
        <w:t xml:space="preserve"> </w:t>
      </w:r>
    </w:p>
    <w:p w:rsidR="00273680" w:rsidRDefault="000536F3" w:rsidP="004564D3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Начальная цена</w:t>
      </w:r>
      <w:r w:rsidR="0027368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лота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73680" w:rsidRPr="00273680">
        <w:rPr>
          <w:b/>
          <w:sz w:val="24"/>
        </w:rPr>
        <w:t>116 834 767</w:t>
      </w:r>
      <w:r w:rsidRPr="005B74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</w:t>
      </w:r>
    </w:p>
    <w:p w:rsidR="004564D3" w:rsidRDefault="00FB5E63" w:rsidP="004564D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D88">
        <w:rPr>
          <w:rFonts w:ascii="Times New Roman" w:hAnsi="Times New Roman" w:cs="Times New Roman"/>
        </w:rPr>
        <w:t xml:space="preserve">Для участия в торгах необходимо в срок </w:t>
      </w:r>
      <w:r w:rsidR="00A62D88" w:rsidRPr="00273680">
        <w:rPr>
          <w:rFonts w:ascii="Times New Roman" w:hAnsi="Times New Roman" w:cs="Times New Roman"/>
          <w:b/>
        </w:rPr>
        <w:t xml:space="preserve">с </w:t>
      </w:r>
      <w:r w:rsidR="00273680" w:rsidRPr="00273680">
        <w:rPr>
          <w:rFonts w:ascii="Times New Roman" w:hAnsi="Times New Roman" w:cs="Times New Roman"/>
          <w:b/>
        </w:rPr>
        <w:t>24</w:t>
      </w:r>
      <w:r w:rsidR="00A62D88" w:rsidRPr="00755C5A">
        <w:rPr>
          <w:rFonts w:ascii="Times New Roman" w:hAnsi="Times New Roman" w:cs="Times New Roman"/>
          <w:b/>
        </w:rPr>
        <w:t>.</w:t>
      </w:r>
      <w:r w:rsidR="00273680">
        <w:rPr>
          <w:rFonts w:ascii="Times New Roman" w:hAnsi="Times New Roman" w:cs="Times New Roman"/>
          <w:b/>
        </w:rPr>
        <w:t>10</w:t>
      </w:r>
      <w:r w:rsidR="00563E72">
        <w:rPr>
          <w:rFonts w:ascii="Times New Roman" w:hAnsi="Times New Roman" w:cs="Times New Roman"/>
          <w:b/>
        </w:rPr>
        <w:t>.</w:t>
      </w:r>
      <w:r w:rsidR="00A62D88" w:rsidRPr="00755C5A">
        <w:rPr>
          <w:rFonts w:ascii="Times New Roman" w:hAnsi="Times New Roman" w:cs="Times New Roman"/>
          <w:b/>
        </w:rPr>
        <w:t>1</w:t>
      </w:r>
      <w:r w:rsidR="00563E72" w:rsidRPr="00563E7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до 17</w:t>
      </w:r>
      <w:r w:rsidR="00A62D88" w:rsidRPr="00755C5A">
        <w:rPr>
          <w:rFonts w:ascii="Times New Roman" w:hAnsi="Times New Roman" w:cs="Times New Roman"/>
          <w:b/>
        </w:rPr>
        <w:t>ч</w:t>
      </w:r>
      <w:r w:rsidR="00CE6EDF" w:rsidRPr="00755C5A">
        <w:rPr>
          <w:rFonts w:ascii="Times New Roman" w:hAnsi="Times New Roman" w:cs="Times New Roman"/>
          <w:b/>
        </w:rPr>
        <w:t>.</w:t>
      </w:r>
      <w:r w:rsidR="00A62D88" w:rsidRPr="00755C5A">
        <w:rPr>
          <w:rFonts w:ascii="Times New Roman" w:hAnsi="Times New Roman" w:cs="Times New Roman"/>
          <w:b/>
        </w:rPr>
        <w:t>00мин</w:t>
      </w:r>
      <w:r w:rsidR="00CE6EDF" w:rsidRPr="00755C5A">
        <w:rPr>
          <w:rFonts w:ascii="Times New Roman" w:hAnsi="Times New Roman" w:cs="Times New Roman"/>
          <w:b/>
        </w:rPr>
        <w:t>.</w:t>
      </w:r>
      <w:r w:rsidR="00A62D88" w:rsidRPr="00755C5A">
        <w:rPr>
          <w:rFonts w:ascii="Times New Roman" w:hAnsi="Times New Roman" w:cs="Times New Roman"/>
          <w:b/>
        </w:rPr>
        <w:t xml:space="preserve"> </w:t>
      </w:r>
      <w:r w:rsidR="00273680">
        <w:rPr>
          <w:rFonts w:ascii="Times New Roman" w:hAnsi="Times New Roman" w:cs="Times New Roman"/>
          <w:b/>
        </w:rPr>
        <w:t>27</w:t>
      </w:r>
      <w:r w:rsidR="00A62D88" w:rsidRPr="00755C5A">
        <w:rPr>
          <w:rFonts w:ascii="Times New Roman" w:hAnsi="Times New Roman" w:cs="Times New Roman"/>
          <w:b/>
        </w:rPr>
        <w:t>.</w:t>
      </w:r>
      <w:r w:rsidR="00273680">
        <w:rPr>
          <w:rFonts w:ascii="Times New Roman" w:hAnsi="Times New Roman" w:cs="Times New Roman"/>
          <w:b/>
        </w:rPr>
        <w:t>11</w:t>
      </w:r>
      <w:r w:rsidR="00A62D88" w:rsidRPr="00755C5A">
        <w:rPr>
          <w:rFonts w:ascii="Times New Roman" w:hAnsi="Times New Roman" w:cs="Times New Roman"/>
          <w:b/>
        </w:rPr>
        <w:t>.1</w:t>
      </w:r>
      <w:r w:rsidR="00563E72" w:rsidRPr="00563E72">
        <w:rPr>
          <w:rFonts w:ascii="Times New Roman" w:hAnsi="Times New Roman" w:cs="Times New Roman"/>
          <w:b/>
        </w:rPr>
        <w:t>3</w:t>
      </w:r>
      <w:r w:rsidR="00A62D88" w:rsidRPr="00755C5A">
        <w:rPr>
          <w:rFonts w:ascii="Times New Roman" w:hAnsi="Times New Roman" w:cs="Times New Roman"/>
          <w:b/>
        </w:rPr>
        <w:t>г.</w:t>
      </w:r>
      <w:r w:rsidR="00A62D88">
        <w:rPr>
          <w:rFonts w:ascii="Times New Roman" w:hAnsi="Times New Roman" w:cs="Times New Roman"/>
        </w:rPr>
        <w:t xml:space="preserve"> зарегистрироваться на торговой площадке, оплатить задаток</w:t>
      </w:r>
      <w:r>
        <w:rPr>
          <w:rFonts w:ascii="Times New Roman" w:hAnsi="Times New Roman" w:cs="Times New Roman"/>
        </w:rPr>
        <w:t xml:space="preserve"> в размере 1</w:t>
      </w:r>
      <w:r w:rsidR="00563E72">
        <w:rPr>
          <w:rFonts w:ascii="Times New Roman" w:hAnsi="Times New Roman" w:cs="Times New Roman"/>
        </w:rPr>
        <w:t xml:space="preserve">0% от начальной стоимости имущества организатору торгов </w:t>
      </w:r>
      <w:r w:rsidR="00563E72" w:rsidRPr="00563E72">
        <w:rPr>
          <w:rFonts w:ascii="Times New Roman" w:hAnsi="Times New Roman" w:cs="Times New Roman"/>
          <w:sz w:val="20"/>
          <w:szCs w:val="20"/>
        </w:rPr>
        <w:t xml:space="preserve">на 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>р/сч.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40702810700000003419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63E72" w:rsidRPr="00563E72">
        <w:rPr>
          <w:rFonts w:ascii="Times New Roman" w:hAnsi="Times New Roman" w:cs="Times New Roman"/>
          <w:sz w:val="20"/>
          <w:szCs w:val="20"/>
        </w:rPr>
        <w:t>в ОАО «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РГС БАНК</w:t>
      </w:r>
      <w:r w:rsidR="00563E72" w:rsidRPr="00563E72">
        <w:rPr>
          <w:rFonts w:ascii="Times New Roman" w:hAnsi="Times New Roman" w:cs="Times New Roman"/>
          <w:sz w:val="20"/>
          <w:szCs w:val="20"/>
        </w:rPr>
        <w:t>» г</w:t>
      </w:r>
      <w:proofErr w:type="gramStart"/>
      <w:r w:rsidR="00563E72" w:rsidRPr="00563E72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563E72" w:rsidRPr="00563E72">
        <w:rPr>
          <w:rFonts w:ascii="Times New Roman" w:hAnsi="Times New Roman" w:cs="Times New Roman"/>
          <w:sz w:val="20"/>
          <w:szCs w:val="20"/>
        </w:rPr>
        <w:t>осква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, БИК 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044579174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, к/с </w:t>
      </w:r>
      <w:r w:rsidR="00563E72" w:rsidRPr="00563E72">
        <w:rPr>
          <w:rFonts w:ascii="Times New Roman" w:hAnsi="Times New Roman" w:cs="Times New Roman"/>
          <w:sz w:val="20"/>
          <w:szCs w:val="20"/>
        </w:rPr>
        <w:t>№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30101810800000000174</w:t>
      </w:r>
      <w:r w:rsidR="00A62D88">
        <w:rPr>
          <w:rFonts w:ascii="Times New Roman" w:hAnsi="Times New Roman" w:cs="Times New Roman"/>
        </w:rPr>
        <w:t xml:space="preserve"> и подать заявку на участие в торгах. </w:t>
      </w:r>
      <w:r w:rsidR="00563E72">
        <w:rPr>
          <w:rFonts w:ascii="Times New Roman" w:hAnsi="Times New Roman" w:cs="Times New Roman"/>
        </w:rPr>
        <w:t xml:space="preserve">Договор о задатке с претендентом считается заключенным с момента поступления </w:t>
      </w:r>
      <w:proofErr w:type="spellStart"/>
      <w:r w:rsidR="00563E72">
        <w:rPr>
          <w:rFonts w:ascii="Times New Roman" w:hAnsi="Times New Roman" w:cs="Times New Roman"/>
        </w:rPr>
        <w:t>ден</w:t>
      </w:r>
      <w:proofErr w:type="gramStart"/>
      <w:r w:rsidR="00563E72">
        <w:rPr>
          <w:rFonts w:ascii="Times New Roman" w:hAnsi="Times New Roman" w:cs="Times New Roman"/>
        </w:rPr>
        <w:t>.с</w:t>
      </w:r>
      <w:proofErr w:type="gramEnd"/>
      <w:r w:rsidR="00563E72">
        <w:rPr>
          <w:rFonts w:ascii="Times New Roman" w:hAnsi="Times New Roman" w:cs="Times New Roman"/>
        </w:rPr>
        <w:t>редств</w:t>
      </w:r>
      <w:proofErr w:type="spellEnd"/>
      <w:r w:rsidR="00563E72">
        <w:rPr>
          <w:rFonts w:ascii="Times New Roman" w:hAnsi="Times New Roman" w:cs="Times New Roman"/>
        </w:rPr>
        <w:t xml:space="preserve"> на </w:t>
      </w:r>
      <w:proofErr w:type="spellStart"/>
      <w:r w:rsidR="00563E72">
        <w:rPr>
          <w:rFonts w:ascii="Times New Roman" w:hAnsi="Times New Roman" w:cs="Times New Roman"/>
        </w:rPr>
        <w:t>р</w:t>
      </w:r>
      <w:proofErr w:type="spellEnd"/>
      <w:r w:rsidR="00563E72">
        <w:rPr>
          <w:rFonts w:ascii="Times New Roman" w:hAnsi="Times New Roman" w:cs="Times New Roman"/>
        </w:rPr>
        <w:t>/с организатора торгов (публичная оферта).</w:t>
      </w:r>
      <w:r w:rsidR="000536F3">
        <w:rPr>
          <w:rFonts w:ascii="Times New Roman" w:hAnsi="Times New Roman" w:cs="Times New Roman"/>
        </w:rPr>
        <w:t xml:space="preserve"> 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 xml:space="preserve">Организатор торгов в установленный для приема заявок срок принимает от претендентов, желающих принять участие в аукционе, следующие документы: 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а) заявку по утвержденной Организатором торгов форме в двух экземплярах;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>б) платежный документ (платежное поручение) с отметкой банка-плательщика об исполнении, подтверждающий внесение претендентом задатка в счет обеспечения оплаты продаваемого на аукционе имущества в соответствии с договором о задатке, заключаемым с Организатором торгов;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>в)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законодательством;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 xml:space="preserve">г) опись представленных документов, подписанная претендентом или его уполномоченным представителем в двух экземплярах; 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564D3">
        <w:rPr>
          <w:rFonts w:ascii="Times New Roman" w:hAnsi="Times New Roman" w:cs="Times New Roman"/>
          <w:sz w:val="24"/>
        </w:rPr>
        <w:t>д</w:t>
      </w:r>
      <w:proofErr w:type="spellEnd"/>
      <w:r w:rsidRPr="004564D3">
        <w:rPr>
          <w:rFonts w:ascii="Times New Roman" w:hAnsi="Times New Roman" w:cs="Times New Roman"/>
          <w:sz w:val="24"/>
        </w:rPr>
        <w:t xml:space="preserve">) сведения о наличии у претендента денежных </w:t>
      </w:r>
      <w:proofErr w:type="gramStart"/>
      <w:r w:rsidRPr="004564D3">
        <w:rPr>
          <w:rFonts w:ascii="Times New Roman" w:hAnsi="Times New Roman" w:cs="Times New Roman"/>
          <w:sz w:val="24"/>
        </w:rPr>
        <w:t>средств</w:t>
      </w:r>
      <w:proofErr w:type="gramEnd"/>
      <w:r w:rsidRPr="004564D3">
        <w:rPr>
          <w:rFonts w:ascii="Times New Roman" w:hAnsi="Times New Roman" w:cs="Times New Roman"/>
          <w:sz w:val="24"/>
        </w:rPr>
        <w:t xml:space="preserve"> в размере начальной стоимости реализуемого имущества 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е) претенденты - физические лица представляют документ, удостоверяющий личность.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564D3">
        <w:rPr>
          <w:rFonts w:ascii="Times New Roman" w:hAnsi="Times New Roman" w:cs="Times New Roman"/>
          <w:sz w:val="24"/>
        </w:rPr>
        <w:t>Претенденты - юридические лица и индивидуальные предприниматели без образования юридического лица (далее по тексту «ИП») дополнительно представляют: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1) нотариально заверенные копии учредительных документов и свидетельства о государственной регистрации юридического лица (ИП). Иностранные юридические лица также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статуса;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2)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3) справку, подтверждающую отсутствие информации о претенденте в реестре недобросовестных поставщиков;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4) Бухгалтерский баланс на последнюю отчетную дату с отметкой налогового органа о получении, договор о задатке, заключенный с организатором торгов в письменном виде;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5) справка об исполнении претендентом обязанности об уплате налоговых платежей и сборов, справка об отсутствии задолженности перед собственником реализуемого имущества;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 xml:space="preserve">6)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претендент, подписанное уполномоченными лицами соответствующего </w:t>
      </w:r>
      <w:r w:rsidRPr="004564D3">
        <w:rPr>
          <w:rFonts w:ascii="Times New Roman" w:hAnsi="Times New Roman" w:cs="Times New Roman"/>
          <w:sz w:val="24"/>
        </w:rPr>
        <w:lastRenderedPageBreak/>
        <w:t>органа управления с проставлением печати юридического лица, либо нотариально заверенные копии решения органа управления претендента или выписки из него.</w:t>
      </w:r>
    </w:p>
    <w:p w:rsidR="004564D3" w:rsidRPr="004564D3" w:rsidRDefault="004564D3" w:rsidP="004564D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64D3">
        <w:rPr>
          <w:rFonts w:ascii="Times New Roman" w:hAnsi="Times New Roman" w:cs="Times New Roman"/>
          <w:sz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Федерации, представленные копии документов подлежат нотариальному заверению и должны быть заверены ЭЦП  при предоставлении документов на электронную торговую площадку. 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A62D88" w:rsidRPr="00A62D88" w:rsidRDefault="00625C0A" w:rsidP="004564D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7C0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6F7C0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.1</w:t>
      </w:r>
      <w:r w:rsidR="009A2A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 организатор принимает решение об определении участников торгов. Победителем признается участник, предложивший наибольшую цену за имущество.</w:t>
      </w:r>
      <w:r w:rsidR="009A2A8D">
        <w:rPr>
          <w:rFonts w:ascii="Times New Roman" w:hAnsi="Times New Roman" w:cs="Times New Roman"/>
        </w:rPr>
        <w:t xml:space="preserve"> Результаты торгов подводятся на электронной торговой площадке в день проведения торгов.</w:t>
      </w:r>
      <w:r>
        <w:rPr>
          <w:rFonts w:ascii="Times New Roman" w:hAnsi="Times New Roman" w:cs="Times New Roman"/>
        </w:rPr>
        <w:t xml:space="preserve"> Договор с победителем аукциона заключается </w:t>
      </w:r>
      <w:r w:rsidR="00E131A8">
        <w:rPr>
          <w:rFonts w:ascii="Times New Roman" w:hAnsi="Times New Roman" w:cs="Times New Roman"/>
        </w:rPr>
        <w:t>в течение</w:t>
      </w:r>
      <w:r>
        <w:rPr>
          <w:rFonts w:ascii="Times New Roman" w:hAnsi="Times New Roman" w:cs="Times New Roman"/>
        </w:rPr>
        <w:t xml:space="preserve"> </w:t>
      </w:r>
      <w:r w:rsidR="006F7C05">
        <w:rPr>
          <w:rFonts w:ascii="Times New Roman" w:hAnsi="Times New Roman" w:cs="Times New Roman"/>
        </w:rPr>
        <w:t>3</w:t>
      </w:r>
      <w:r w:rsidR="00E131A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дней с мом</w:t>
      </w:r>
      <w:r w:rsidR="00E131A8">
        <w:rPr>
          <w:rFonts w:ascii="Times New Roman" w:hAnsi="Times New Roman" w:cs="Times New Roman"/>
        </w:rPr>
        <w:t>ента подведения итогов а</w:t>
      </w:r>
      <w:r w:rsidR="006F7C05">
        <w:rPr>
          <w:rFonts w:ascii="Times New Roman" w:hAnsi="Times New Roman" w:cs="Times New Roman"/>
        </w:rPr>
        <w:t xml:space="preserve">укциона и оформления протокола. </w:t>
      </w:r>
      <w:r w:rsidR="00FB5E63">
        <w:rPr>
          <w:rFonts w:ascii="Times New Roman" w:hAnsi="Times New Roman" w:cs="Times New Roman"/>
        </w:rPr>
        <w:t>Ознакомление с имуществом – по месту его нахождения по предварительн</w:t>
      </w:r>
      <w:r w:rsidR="006F7C05">
        <w:rPr>
          <w:rFonts w:ascii="Times New Roman" w:hAnsi="Times New Roman" w:cs="Times New Roman"/>
        </w:rPr>
        <w:t>ой записи у организатора торгов.</w:t>
      </w:r>
    </w:p>
    <w:p w:rsidR="00CE6EDF" w:rsidRPr="00A62D88" w:rsidRDefault="00CE6EDF">
      <w:pPr>
        <w:pStyle w:val="a3"/>
        <w:rPr>
          <w:rFonts w:ascii="Times New Roman" w:hAnsi="Times New Roman" w:cs="Times New Roman"/>
        </w:rPr>
      </w:pPr>
    </w:p>
    <w:sectPr w:rsidR="00CE6EDF" w:rsidRPr="00A62D88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4D17"/>
    <w:rsid w:val="00001FC9"/>
    <w:rsid w:val="0000221C"/>
    <w:rsid w:val="0000425D"/>
    <w:rsid w:val="00004915"/>
    <w:rsid w:val="00005742"/>
    <w:rsid w:val="00010D09"/>
    <w:rsid w:val="00020E8C"/>
    <w:rsid w:val="00024972"/>
    <w:rsid w:val="0003340C"/>
    <w:rsid w:val="00036A22"/>
    <w:rsid w:val="000420CD"/>
    <w:rsid w:val="00043426"/>
    <w:rsid w:val="00044237"/>
    <w:rsid w:val="000536F3"/>
    <w:rsid w:val="00071FAD"/>
    <w:rsid w:val="00075905"/>
    <w:rsid w:val="0008016A"/>
    <w:rsid w:val="00081FF1"/>
    <w:rsid w:val="000823B9"/>
    <w:rsid w:val="00090B18"/>
    <w:rsid w:val="00090F43"/>
    <w:rsid w:val="00092E29"/>
    <w:rsid w:val="000A256C"/>
    <w:rsid w:val="000A3EDE"/>
    <w:rsid w:val="000C7CB2"/>
    <w:rsid w:val="000E1161"/>
    <w:rsid w:val="000F373B"/>
    <w:rsid w:val="001055CE"/>
    <w:rsid w:val="00115AC6"/>
    <w:rsid w:val="001238DB"/>
    <w:rsid w:val="00127F8C"/>
    <w:rsid w:val="00131140"/>
    <w:rsid w:val="001346C7"/>
    <w:rsid w:val="00136911"/>
    <w:rsid w:val="00144EBA"/>
    <w:rsid w:val="001532E1"/>
    <w:rsid w:val="00154A11"/>
    <w:rsid w:val="00174844"/>
    <w:rsid w:val="00195CA0"/>
    <w:rsid w:val="001A5645"/>
    <w:rsid w:val="001A5B24"/>
    <w:rsid w:val="001D0AA6"/>
    <w:rsid w:val="001D1E5B"/>
    <w:rsid w:val="001D50B8"/>
    <w:rsid w:val="002035B4"/>
    <w:rsid w:val="00203CB3"/>
    <w:rsid w:val="00203E07"/>
    <w:rsid w:val="002159E2"/>
    <w:rsid w:val="00223A0C"/>
    <w:rsid w:val="00231CEB"/>
    <w:rsid w:val="00256654"/>
    <w:rsid w:val="0026012B"/>
    <w:rsid w:val="00265C33"/>
    <w:rsid w:val="00266CAB"/>
    <w:rsid w:val="0027279B"/>
    <w:rsid w:val="00273680"/>
    <w:rsid w:val="00273713"/>
    <w:rsid w:val="0029228D"/>
    <w:rsid w:val="002A08C6"/>
    <w:rsid w:val="002A230D"/>
    <w:rsid w:val="002A3350"/>
    <w:rsid w:val="002A7522"/>
    <w:rsid w:val="002B0F81"/>
    <w:rsid w:val="002B6603"/>
    <w:rsid w:val="002C6235"/>
    <w:rsid w:val="002D0597"/>
    <w:rsid w:val="002D5871"/>
    <w:rsid w:val="003008AA"/>
    <w:rsid w:val="00325F5D"/>
    <w:rsid w:val="00326648"/>
    <w:rsid w:val="00327B59"/>
    <w:rsid w:val="003302DF"/>
    <w:rsid w:val="00341864"/>
    <w:rsid w:val="0036353B"/>
    <w:rsid w:val="00367376"/>
    <w:rsid w:val="00367CFA"/>
    <w:rsid w:val="00373161"/>
    <w:rsid w:val="00374B5F"/>
    <w:rsid w:val="003805EF"/>
    <w:rsid w:val="00384083"/>
    <w:rsid w:val="00386BE9"/>
    <w:rsid w:val="003A66C4"/>
    <w:rsid w:val="003B2FED"/>
    <w:rsid w:val="003B30A7"/>
    <w:rsid w:val="003B7415"/>
    <w:rsid w:val="003B7924"/>
    <w:rsid w:val="003D3271"/>
    <w:rsid w:val="003E7D43"/>
    <w:rsid w:val="003F50C6"/>
    <w:rsid w:val="004109F4"/>
    <w:rsid w:val="004173EA"/>
    <w:rsid w:val="0044555F"/>
    <w:rsid w:val="004521BB"/>
    <w:rsid w:val="004564D3"/>
    <w:rsid w:val="004826FF"/>
    <w:rsid w:val="00484ACC"/>
    <w:rsid w:val="00491762"/>
    <w:rsid w:val="004957EC"/>
    <w:rsid w:val="004A0F6F"/>
    <w:rsid w:val="004C4EB1"/>
    <w:rsid w:val="004D0B7B"/>
    <w:rsid w:val="004E04B4"/>
    <w:rsid w:val="004E07EC"/>
    <w:rsid w:val="004E54B5"/>
    <w:rsid w:val="004E7866"/>
    <w:rsid w:val="004E7C15"/>
    <w:rsid w:val="004F1DFE"/>
    <w:rsid w:val="004F7A57"/>
    <w:rsid w:val="005110D9"/>
    <w:rsid w:val="0052329C"/>
    <w:rsid w:val="005264B8"/>
    <w:rsid w:val="00534238"/>
    <w:rsid w:val="0053604F"/>
    <w:rsid w:val="005376CC"/>
    <w:rsid w:val="00542939"/>
    <w:rsid w:val="00543483"/>
    <w:rsid w:val="00547255"/>
    <w:rsid w:val="005503F9"/>
    <w:rsid w:val="005538C3"/>
    <w:rsid w:val="00563E72"/>
    <w:rsid w:val="00567DD2"/>
    <w:rsid w:val="00576E87"/>
    <w:rsid w:val="00584D4D"/>
    <w:rsid w:val="00591E80"/>
    <w:rsid w:val="005944F6"/>
    <w:rsid w:val="005972E4"/>
    <w:rsid w:val="00597D47"/>
    <w:rsid w:val="005A346A"/>
    <w:rsid w:val="005C012F"/>
    <w:rsid w:val="005C28C3"/>
    <w:rsid w:val="005C2E82"/>
    <w:rsid w:val="005C415C"/>
    <w:rsid w:val="005C4AB8"/>
    <w:rsid w:val="005D5C06"/>
    <w:rsid w:val="005D5CBF"/>
    <w:rsid w:val="005E5D45"/>
    <w:rsid w:val="005F3AE0"/>
    <w:rsid w:val="00600542"/>
    <w:rsid w:val="006039FE"/>
    <w:rsid w:val="0060526B"/>
    <w:rsid w:val="0060774E"/>
    <w:rsid w:val="00612DAE"/>
    <w:rsid w:val="00621168"/>
    <w:rsid w:val="0062497A"/>
    <w:rsid w:val="00625C0A"/>
    <w:rsid w:val="00630E86"/>
    <w:rsid w:val="0063475B"/>
    <w:rsid w:val="00645E6B"/>
    <w:rsid w:val="006465CC"/>
    <w:rsid w:val="00647069"/>
    <w:rsid w:val="006710D0"/>
    <w:rsid w:val="00682ED1"/>
    <w:rsid w:val="00687AAC"/>
    <w:rsid w:val="00691D42"/>
    <w:rsid w:val="00692200"/>
    <w:rsid w:val="006A01DD"/>
    <w:rsid w:val="006A4505"/>
    <w:rsid w:val="006B0F5E"/>
    <w:rsid w:val="006B6D32"/>
    <w:rsid w:val="006C73C3"/>
    <w:rsid w:val="006D2C1F"/>
    <w:rsid w:val="006D3FA9"/>
    <w:rsid w:val="006D70C0"/>
    <w:rsid w:val="006E07C9"/>
    <w:rsid w:val="006E41E4"/>
    <w:rsid w:val="006E773E"/>
    <w:rsid w:val="006F6338"/>
    <w:rsid w:val="006F7C05"/>
    <w:rsid w:val="007008A8"/>
    <w:rsid w:val="00703393"/>
    <w:rsid w:val="00703A70"/>
    <w:rsid w:val="007100FC"/>
    <w:rsid w:val="0071401F"/>
    <w:rsid w:val="0071435C"/>
    <w:rsid w:val="00737BEA"/>
    <w:rsid w:val="0074466C"/>
    <w:rsid w:val="0074689B"/>
    <w:rsid w:val="00753A7E"/>
    <w:rsid w:val="00755BF7"/>
    <w:rsid w:val="00755C5A"/>
    <w:rsid w:val="0077394D"/>
    <w:rsid w:val="00776CD2"/>
    <w:rsid w:val="007A16B0"/>
    <w:rsid w:val="007B177F"/>
    <w:rsid w:val="007B55D2"/>
    <w:rsid w:val="007C1AAE"/>
    <w:rsid w:val="007D25C6"/>
    <w:rsid w:val="007E1276"/>
    <w:rsid w:val="007F0D87"/>
    <w:rsid w:val="008256A6"/>
    <w:rsid w:val="00830DA1"/>
    <w:rsid w:val="00833622"/>
    <w:rsid w:val="008548EA"/>
    <w:rsid w:val="0087218F"/>
    <w:rsid w:val="008766D2"/>
    <w:rsid w:val="00887060"/>
    <w:rsid w:val="008C1950"/>
    <w:rsid w:val="008D287E"/>
    <w:rsid w:val="008D2E7E"/>
    <w:rsid w:val="008E1F3A"/>
    <w:rsid w:val="008F02AE"/>
    <w:rsid w:val="00905254"/>
    <w:rsid w:val="00910680"/>
    <w:rsid w:val="009148FC"/>
    <w:rsid w:val="00916847"/>
    <w:rsid w:val="00924CA1"/>
    <w:rsid w:val="009307DA"/>
    <w:rsid w:val="00935443"/>
    <w:rsid w:val="00937633"/>
    <w:rsid w:val="00974077"/>
    <w:rsid w:val="00981D38"/>
    <w:rsid w:val="0098535F"/>
    <w:rsid w:val="00993C66"/>
    <w:rsid w:val="009A2A8D"/>
    <w:rsid w:val="009A50F4"/>
    <w:rsid w:val="009A7EF7"/>
    <w:rsid w:val="009B454E"/>
    <w:rsid w:val="009B464C"/>
    <w:rsid w:val="009B4B17"/>
    <w:rsid w:val="009C48BF"/>
    <w:rsid w:val="00A01A95"/>
    <w:rsid w:val="00A07BA3"/>
    <w:rsid w:val="00A17D62"/>
    <w:rsid w:val="00A2767D"/>
    <w:rsid w:val="00A338E3"/>
    <w:rsid w:val="00A47A7E"/>
    <w:rsid w:val="00A54698"/>
    <w:rsid w:val="00A61AF1"/>
    <w:rsid w:val="00A62D88"/>
    <w:rsid w:val="00A70C8B"/>
    <w:rsid w:val="00A741D1"/>
    <w:rsid w:val="00A771B5"/>
    <w:rsid w:val="00A806B4"/>
    <w:rsid w:val="00A8296D"/>
    <w:rsid w:val="00A9225B"/>
    <w:rsid w:val="00AC546E"/>
    <w:rsid w:val="00B030CC"/>
    <w:rsid w:val="00B10C6E"/>
    <w:rsid w:val="00B12DA4"/>
    <w:rsid w:val="00B16918"/>
    <w:rsid w:val="00B26442"/>
    <w:rsid w:val="00B27733"/>
    <w:rsid w:val="00B4426D"/>
    <w:rsid w:val="00B44FC6"/>
    <w:rsid w:val="00B45868"/>
    <w:rsid w:val="00B52F56"/>
    <w:rsid w:val="00B63B8A"/>
    <w:rsid w:val="00B647F3"/>
    <w:rsid w:val="00B71DC1"/>
    <w:rsid w:val="00B729AF"/>
    <w:rsid w:val="00B87230"/>
    <w:rsid w:val="00B925A4"/>
    <w:rsid w:val="00B93974"/>
    <w:rsid w:val="00BA24A9"/>
    <w:rsid w:val="00BA2730"/>
    <w:rsid w:val="00BA6E3A"/>
    <w:rsid w:val="00BB2986"/>
    <w:rsid w:val="00BC26A2"/>
    <w:rsid w:val="00BC4F57"/>
    <w:rsid w:val="00BD1271"/>
    <w:rsid w:val="00BD458B"/>
    <w:rsid w:val="00BE52BB"/>
    <w:rsid w:val="00C07AE0"/>
    <w:rsid w:val="00C1481F"/>
    <w:rsid w:val="00C22E8D"/>
    <w:rsid w:val="00C272BB"/>
    <w:rsid w:val="00C36DFD"/>
    <w:rsid w:val="00C37D51"/>
    <w:rsid w:val="00C61E3C"/>
    <w:rsid w:val="00C62CC0"/>
    <w:rsid w:val="00C6399F"/>
    <w:rsid w:val="00C73D5D"/>
    <w:rsid w:val="00C84ACC"/>
    <w:rsid w:val="00C94628"/>
    <w:rsid w:val="00C957B0"/>
    <w:rsid w:val="00CA042B"/>
    <w:rsid w:val="00CC2033"/>
    <w:rsid w:val="00CD47B7"/>
    <w:rsid w:val="00CD6825"/>
    <w:rsid w:val="00CE0C35"/>
    <w:rsid w:val="00CE6EDF"/>
    <w:rsid w:val="00CF4ED9"/>
    <w:rsid w:val="00CF51FE"/>
    <w:rsid w:val="00D00086"/>
    <w:rsid w:val="00D1493D"/>
    <w:rsid w:val="00D202C6"/>
    <w:rsid w:val="00D23650"/>
    <w:rsid w:val="00D26890"/>
    <w:rsid w:val="00D3387F"/>
    <w:rsid w:val="00D42855"/>
    <w:rsid w:val="00D51813"/>
    <w:rsid w:val="00D57C45"/>
    <w:rsid w:val="00D62327"/>
    <w:rsid w:val="00D712F7"/>
    <w:rsid w:val="00D83C12"/>
    <w:rsid w:val="00D84C19"/>
    <w:rsid w:val="00D85FED"/>
    <w:rsid w:val="00D96EE3"/>
    <w:rsid w:val="00DA4EC2"/>
    <w:rsid w:val="00DB439B"/>
    <w:rsid w:val="00DD7F0E"/>
    <w:rsid w:val="00DE1859"/>
    <w:rsid w:val="00DE4D05"/>
    <w:rsid w:val="00DE592B"/>
    <w:rsid w:val="00DE5EF0"/>
    <w:rsid w:val="00DF709C"/>
    <w:rsid w:val="00E03B0B"/>
    <w:rsid w:val="00E131A8"/>
    <w:rsid w:val="00E15051"/>
    <w:rsid w:val="00E225F9"/>
    <w:rsid w:val="00E53ADF"/>
    <w:rsid w:val="00E53B10"/>
    <w:rsid w:val="00E54FF3"/>
    <w:rsid w:val="00E614BB"/>
    <w:rsid w:val="00E61F5B"/>
    <w:rsid w:val="00E73F01"/>
    <w:rsid w:val="00E7489D"/>
    <w:rsid w:val="00E77096"/>
    <w:rsid w:val="00E82353"/>
    <w:rsid w:val="00E83675"/>
    <w:rsid w:val="00EA7B24"/>
    <w:rsid w:val="00EB21CA"/>
    <w:rsid w:val="00EB2D59"/>
    <w:rsid w:val="00EC4E60"/>
    <w:rsid w:val="00ED5CB2"/>
    <w:rsid w:val="00EE24A4"/>
    <w:rsid w:val="00EE5AD0"/>
    <w:rsid w:val="00EF27EA"/>
    <w:rsid w:val="00EF304C"/>
    <w:rsid w:val="00EF5212"/>
    <w:rsid w:val="00EF5CA1"/>
    <w:rsid w:val="00F0124C"/>
    <w:rsid w:val="00F02489"/>
    <w:rsid w:val="00F20FE1"/>
    <w:rsid w:val="00F30F32"/>
    <w:rsid w:val="00F31C62"/>
    <w:rsid w:val="00F3274A"/>
    <w:rsid w:val="00F34D17"/>
    <w:rsid w:val="00F40AA9"/>
    <w:rsid w:val="00F44C9B"/>
    <w:rsid w:val="00F541A3"/>
    <w:rsid w:val="00F54E2F"/>
    <w:rsid w:val="00F60413"/>
    <w:rsid w:val="00F611A0"/>
    <w:rsid w:val="00F65205"/>
    <w:rsid w:val="00F653A4"/>
    <w:rsid w:val="00F75359"/>
    <w:rsid w:val="00F81DED"/>
    <w:rsid w:val="00FA4B01"/>
    <w:rsid w:val="00FA4D4A"/>
    <w:rsid w:val="00FB08F9"/>
    <w:rsid w:val="00FB5E63"/>
    <w:rsid w:val="00FD02AF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D17"/>
    <w:rPr>
      <w:color w:val="0000FF" w:themeColor="hyperlink"/>
      <w:u w:val="single"/>
    </w:rPr>
  </w:style>
  <w:style w:type="character" w:customStyle="1" w:styleId="1">
    <w:name w:val="Основной текст1"/>
    <w:rsid w:val="009A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ody Text Indent"/>
    <w:basedOn w:val="a"/>
    <w:link w:val="a6"/>
    <w:rsid w:val="004564D3"/>
    <w:pPr>
      <w:spacing w:after="0" w:line="240" w:lineRule="auto"/>
      <w:ind w:firstLine="708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64D3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2">
    <w:name w:val="Body Text Indent 2"/>
    <w:basedOn w:val="a"/>
    <w:link w:val="20"/>
    <w:rsid w:val="004564D3"/>
    <w:pPr>
      <w:spacing w:after="0" w:line="240" w:lineRule="auto"/>
      <w:ind w:left="705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64D3"/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fmk_maz@tut.by" TargetMode="External"/><Relationship Id="rId5" Type="http://schemas.openxmlformats.org/officeDocument/2006/relationships/hyperlink" Target="mailto:agrocapital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ao91HXpY6WzuYI/yj7N3iHPHyaNUFZRZBp9e3QUW5d8=</DigestValue>
    </Reference>
    <Reference URI="#idOfficeObject" Type="http://www.w3.org/2000/09/xmldsig#Object">
      <DigestMethod Algorithm="http://www.w3.org/2001/04/xmldsig-more#gostr3411"/>
      <DigestValue>IzYdBT/J5OKdwl8jVgQAGDznbo1E+TNjvC5Twf/0Dis=</DigestValue>
    </Reference>
  </SignedInfo>
  <SignatureValue>
    u8YF2NmtsmBt/qzMN3OtsXxSA+X+yulfRC92nSu7Xb8adrddXwirpYwBQtr4dlFjMnFgU+7E
    rJubWBqSJgGfmA==
  </SignatureValue>
  <KeyInfo>
    <X509Data>
      <X509Certificate>
          MIIJHjCCCM2gAwIBAgIKWX37JwAAAAAkCjAIBgYqhQMCAgMwggETMRgwFgYFKoUDZAESDTEw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niDQotCaICLQmtC+0L3RgtCw0LrRgiIxEzARBgNVBAMTCktPTlRBS1QgQ0EwHhcNMTMxMTE1
          MTIyODAwWhcNMTQxMTE1MTIzNzAwWjCCAh0xFjAUBgUqhQNkAxILMTQwMzM4NTkwMzgxGDAW
          BgUqhQNkARINMTAyMzYwMjYxNzk1MDEaMBgGCCqFAwOBAwEBEgwwMDM2NjYwODUwNzMxJjAk
          BgkqhkiG9w0BCQEWF2Fncm9jYXBpdGFsMzZAZ21haWwuY29tMQswCQYDVQQGEwJSVTE1MDMG
          A1UECB4sADMANgAgBBIEPgRABD4EPQQ1BDYEQQQ6BDAETwAgBD4EMQQ7BDAEQQRCBEwxFzAV
          BgNVBAceDgQSBD4EQAQ+BD0ENQQ2MSswKQYDVQQKHiIEHgQeBB4AIAAiBBAEMwRABD4EOgQw
          BD8EOARCBDAEOwAiMUMwQQYDVQQDHjoEEQQwBEAEMQQwBEgEOAQ9ACAEEAQ7BDUEOgRBBDAE
          PQQ0BEAAIAQSBDgEOgRCBD4EQAQ+BDIEOARHMS0wKwYDVQQJHiQEPwRAAC0EOgRCACAEIgRA
          BEMENAQwACwAIAQ0AC4AIAA2ADUxPjA8BgkqhkiG9w0BCQITL0lOTj0zNjY2MDg1MDczL0tQ
          UD0zNjYyMDEwMDEvT0dSTj0xMDIzNjAyNjE3OTUwMRkwFwYDVQQMHhAENAQ4BEAENQQ6BEIE
          PgRAMTEwLwYDVQQqHigEEAQ7BDUEOgRBBDAEPQQ0BEAAIAQSBDgEOgRCBD4EQAQ+BDIEOARH
          MRkwFwYDVQQEHhAEEQQwBEAEMQQwBEgEOAQ9MGMwHAYGKoUDAgITMBIGByqFAwICJAAGByqF
          AwICHgEDQwAEQMPhWhZaQWULrYnSWs9klUuUtNeK0/FgZ5cydYvqf9Fw5np9dNBr718dVuS/
          M+wtoYs/Z8s7DH4PrqaEan/HYV6jggTxMIIE7TAOBgNVHQ8BAf8EBAMCBPAwbwYDVR0lBGgw
          ZgYHKoUDAgIiBgYIKwYBBQUHAwIGCCsGAQUFBwMEBgUqhQMGAwYFKoUDBgcGByqFAwYDAQEG
          CCqFAwYDAQMBBggqhQMGAwECAQYIKoUDBgMBBAEGCCqFAwYDAQQCBggqhQMGAwEEAzAdBgNV
          HQ4EFgQUzQcYfveVvEScCyK7QypxVheG0gUwggFUBgNVHSMEggFLMIIBR4AUiPZ886YvsZmh
          l1bWPTCT7N0D4mWhggEbpIIBFzCCARMxGDAWBgUqhQNkARINMTA1MzYwMDI5Mzk3NzEaMBgG
          CCqFAwOBAwEBEgwwMDM2NjYxMjUyMTYxKzApBgNVBAkMItGD0LsuINCf0Y/RgtC90LjRhtC6
          0L7Qs9C+LCDQtC4gNTUxGTAXBgkqhkiG9w0BCQEWCmNhQGt0a3QucnUxCzAJBgNVBAYTAlJV
          MTEwLwYDVQQIDCgzNiDQktC+0YDQvtC90LXQttGB0LrQsNGPINC+0LHQu9Cw0YHRgtGMMRcw
          FQYDVQQHDA7QktC+0YDQvtC90LXQtjElMCMGA1UECgwc0J7QntCeINCi0JogItCa0L7QvdGC
          0LDQutGCIjETMBEGA1UEAxMKS09OVEFLVCBDQYIQOlCqX+ICUqRPzBMaVtfq4TCBoAYDVR0f
          BIGYMIGVMEigRqBEhkJodHRwOi8vdWMua3RrdC5ydS9jZHAvODhmNjdjZjNhNjJmYjE5OWEx
          OTc1NmQ2M2QzMDkzZWNkZDAzZTI2NS5jcmwwSaBHoEWGQ2h0dHA6Ly91YzIua3RrdC5ydS9j
          ZHAvODhmNjdjZjNhNjJmYjE5OWExOTc1NmQ2M2QzMDkzZWNkZDAzZTI2NS5jcmwwgZQGCCsG
          AQUFBwEBBIGHMIGEMCsGCCsGAQUFBzABhh9odHRwOi8vdWMua3RrdC5ydS9vY3NwL29jc3Au
          c3JmMFUGCCsGAQUFBzAChklodHRwOi8vdWMua3RrdC5ydS9jZXJ0ZW5yb2xsLzg4ZjY3Y2Yz
          YTYyZmIxOTlhMTk3NTZkNjNkMzA5M2VjZGQwM2UyNjUuY3J0MDYGBSqFA2RvBC0MKyLQmtGA
          0LjQv9GC0L7Qn9GA0L4gQ1NQIiAo0LLQtdGA0YHQuNGPIDMuNikwKwYDVR0QBCQwIoAPMjAx
          MzExMTUxMjI4MDBagQ8yMDE0MTExNTEyMjgwMFowHQYDVR0gBBYwFDAIBgYqhQNkcQEwCAYG
          KoUDZHECMIIBMwYFKoUDZHAEggEoMIIBJAwrItCa0YDQuNC/0YLQvtCf0YDQviBDU1AiICjQ
          stC10YDRgdC40Y8gMy42KQxTItCj0LTQvtGB0YLQvtCy0LXRgNGP0Y7RidC40Lkg0YbQtdC9
          0YLRgCAi0JrRgNC40L/RgtC+0J/RgNC+INCj0KYiINCy0LXRgNGB0LjQuCAxLjUMT9Ch0LXR
          gNGC0LjRhNC40LrQsNGCINGB0L7QvtGC0LLQtdGC0YHRgtCy0LjRjyDihJYg0KHQpC8xMjQt
          MjIzOCDQvtGCIDA0LjEwLjIwMTMMT9Ch0LXRgNGC0LjRhNC40LrQsNGCINGB0L7QvtGC0LLQ
          tdGC0YHRgtCy0LjRjyDihJYg0KHQpC8xMjgtMTgyMiDQvtGCIDAxLjA2LjIwMTIwCAYGKoUD
          AgIDA0EAoxsM+SdUgovMAt3QxhlGzJVzIT+oN/ol9NabUmVO8JZDThTF3AUalQiZAtEr6c1h
          v5cpdk5kHlIL14X2QlqGbw==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VgyRHPkw1NpTmSU6o8HSzldvP9M=</DigestValue>
      </Reference>
      <Reference URI="/word/document.xml?ContentType=application/vnd.openxmlformats-officedocument.wordprocessingml.document.main+xml">
        <DigestMethod Algorithm="http://www.w3.org/2000/09/xmldsig#sha1"/>
        <DigestValue>rJ4G+eBr2MVZRYFlk6GV6EDRm1o=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syPX6PvmEWp2K1UT8B6IswTLw8U=</DigestValue>
      </Reference>
      <Reference URI="/word/styles.xml?ContentType=application/vnd.openxmlformats-officedocument.wordprocessingml.styles+xml">
        <DigestMethod Algorithm="http://www.w3.org/2000/09/xmldsig#sha1"/>
        <DigestValue>ApAOcQXgAqeWfNm5/xCXBSyMNH4=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2013-11-15T16:09:55Z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F0F9-2134-4803-B180-8511CCD2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biv</cp:lastModifiedBy>
  <cp:revision>7</cp:revision>
  <dcterms:created xsi:type="dcterms:W3CDTF">2013-04-18T09:08:00Z</dcterms:created>
  <dcterms:modified xsi:type="dcterms:W3CDTF">2013-11-14T14:37:00Z</dcterms:modified>
</cp:coreProperties>
</file>