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9C" w:rsidRDefault="00823D28" w:rsidP="00103631">
      <w:r>
        <w:t>Договор о задатке не заключается.</w:t>
      </w:r>
    </w:p>
    <w:p w:rsidR="00823D28" w:rsidRPr="00823D28" w:rsidRDefault="00823D28" w:rsidP="00103631">
      <w:r>
        <w:t>Внесение и возврат задатков производится согласно аукционной документации.</w:t>
      </w:r>
    </w:p>
    <w:sectPr w:rsidR="00823D28" w:rsidRPr="00823D28" w:rsidSect="006F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E9"/>
    <w:rsid w:val="00103631"/>
    <w:rsid w:val="00397CE9"/>
    <w:rsid w:val="006D1BB9"/>
    <w:rsid w:val="006F669C"/>
    <w:rsid w:val="00823D28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7CE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397CE9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7CE9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397CE9"/>
    <w:pPr>
      <w:numPr>
        <w:ilvl w:val="2"/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Богородов</dc:creator>
  <cp:lastModifiedBy>ogantonova</cp:lastModifiedBy>
  <cp:revision>3</cp:revision>
  <dcterms:created xsi:type="dcterms:W3CDTF">2013-10-28T06:28:00Z</dcterms:created>
  <dcterms:modified xsi:type="dcterms:W3CDTF">2013-10-28T06:29:00Z</dcterms:modified>
</cp:coreProperties>
</file>