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5E" w:rsidRPr="006C165E" w:rsidRDefault="006C165E" w:rsidP="006C165E">
      <w:pPr>
        <w:spacing w:after="0" w:line="360" w:lineRule="auto"/>
        <w:jc w:val="both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6C165E">
        <w:rPr>
          <w:rStyle w:val="paragraph"/>
          <w:rFonts w:ascii="Times New Roman" w:hAnsi="Times New Roman" w:cs="Times New Roman"/>
          <w:b/>
          <w:sz w:val="24"/>
          <w:szCs w:val="24"/>
        </w:rPr>
        <w:t>Опись лота № 1: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aragraph"/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165E">
        <w:rPr>
          <w:rFonts w:ascii="Times New Roman" w:hAnsi="Times New Roman" w:cs="Times New Roman"/>
          <w:sz w:val="24"/>
          <w:szCs w:val="24"/>
        </w:rPr>
        <w:t>раво аренды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до 2037 г.</w:t>
      </w:r>
      <w:r w:rsidRPr="006C165E">
        <w:rPr>
          <w:rFonts w:ascii="Times New Roman" w:hAnsi="Times New Roman" w:cs="Times New Roman"/>
          <w:sz w:val="24"/>
          <w:szCs w:val="24"/>
        </w:rPr>
        <w:t xml:space="preserve">, расположенный по адресу: Краснодарский край, </w:t>
      </w:r>
      <w:proofErr w:type="spellStart"/>
      <w:r w:rsidRPr="006C165E">
        <w:rPr>
          <w:rFonts w:ascii="Times New Roman" w:hAnsi="Times New Roman" w:cs="Times New Roman"/>
          <w:sz w:val="24"/>
          <w:szCs w:val="24"/>
        </w:rPr>
        <w:t>Крыловской</w:t>
      </w:r>
      <w:proofErr w:type="spellEnd"/>
      <w:r w:rsidRPr="006C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65E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6C165E">
        <w:rPr>
          <w:rFonts w:ascii="Times New Roman" w:hAnsi="Times New Roman" w:cs="Times New Roman"/>
          <w:sz w:val="24"/>
          <w:szCs w:val="24"/>
        </w:rPr>
        <w:t xml:space="preserve">, ст. </w:t>
      </w:r>
      <w:proofErr w:type="spellStart"/>
      <w:r w:rsidRPr="006C165E">
        <w:rPr>
          <w:rFonts w:ascii="Times New Roman" w:hAnsi="Times New Roman" w:cs="Times New Roman"/>
          <w:sz w:val="24"/>
          <w:szCs w:val="24"/>
        </w:rPr>
        <w:t>Крыловская</w:t>
      </w:r>
      <w:proofErr w:type="spellEnd"/>
      <w:r w:rsidRPr="006C165E">
        <w:rPr>
          <w:rFonts w:ascii="Times New Roman" w:hAnsi="Times New Roman" w:cs="Times New Roman"/>
          <w:sz w:val="24"/>
          <w:szCs w:val="24"/>
        </w:rPr>
        <w:t>, пер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аводской, дом № 6, площадь – 41 900 кв.м., кадастровый № 23:14:0304000:271, категория земель - земли населенных пунктов, и объекты недвижимого имущества,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65E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 на нем: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погрузочная литер Г15, площадь 38,3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погрузочная литер Г13, площадь 12,1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погрузочная литер Г12, площадь 159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навес литер Г11, площадь 846,9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навес литер Г10, площадь 784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навес литер Г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, площадь 784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навес  литер Г8, площадь 810,5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навес литер Г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, площадь 819,3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навес литер Г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, площадь 807,8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навес литер Г5, площадь 857,9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навес литер Г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, площадь 678,4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гараж литер Г3, площадь 293,2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столовая литер В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>, площадь 33,3 кв.м.,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 xml:space="preserve"> магазин литер В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, площадь 59,9 кв.м., </w:t>
      </w:r>
    </w:p>
    <w:p w:rsid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контора литер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 xml:space="preserve">, площадь 37,1 кв.м., </w:t>
      </w:r>
    </w:p>
    <w:p w:rsidR="0017703D" w:rsidRPr="006C165E" w:rsidRDefault="006C165E" w:rsidP="006C1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65E">
        <w:rPr>
          <w:rFonts w:ascii="Times New Roman" w:hAnsi="Times New Roman" w:cs="Times New Roman"/>
          <w:sz w:val="24"/>
          <w:szCs w:val="24"/>
        </w:rPr>
        <w:t>печь литер</w:t>
      </w:r>
      <w:proofErr w:type="gramStart"/>
      <w:r w:rsidRPr="006C165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C165E">
        <w:rPr>
          <w:rFonts w:ascii="Times New Roman" w:hAnsi="Times New Roman" w:cs="Times New Roman"/>
          <w:sz w:val="24"/>
          <w:szCs w:val="24"/>
        </w:rPr>
        <w:t>, площадь 882, кв.м.</w:t>
      </w:r>
      <w:r w:rsidRPr="006C165E">
        <w:rPr>
          <w:rStyle w:val="paragraph"/>
          <w:rFonts w:ascii="Times New Roman" w:hAnsi="Times New Roman" w:cs="Times New Roman"/>
          <w:sz w:val="24"/>
          <w:szCs w:val="24"/>
        </w:rPr>
        <w:t>».</w:t>
      </w:r>
    </w:p>
    <w:sectPr w:rsidR="0017703D" w:rsidRPr="006C165E" w:rsidSect="0017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C165E"/>
    <w:rsid w:val="0017703D"/>
    <w:rsid w:val="006C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C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Computer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2013-11-29T11:46:00Z</dcterms:created>
  <dcterms:modified xsi:type="dcterms:W3CDTF">2013-11-29T11:48:00Z</dcterms:modified>
</cp:coreProperties>
</file>