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5E" w:rsidRPr="006C165E" w:rsidRDefault="006C165E" w:rsidP="006C165E">
      <w:pPr>
        <w:spacing w:after="0" w:line="360" w:lineRule="auto"/>
        <w:jc w:val="both"/>
        <w:rPr>
          <w:rStyle w:val="paragraph"/>
          <w:rFonts w:ascii="Times New Roman" w:hAnsi="Times New Roman" w:cs="Times New Roman"/>
          <w:b/>
          <w:sz w:val="24"/>
          <w:szCs w:val="24"/>
        </w:rPr>
      </w:pPr>
      <w:r w:rsidRPr="006C165E">
        <w:rPr>
          <w:rStyle w:val="paragraph"/>
          <w:rFonts w:ascii="Times New Roman" w:hAnsi="Times New Roman" w:cs="Times New Roman"/>
          <w:b/>
          <w:sz w:val="24"/>
          <w:szCs w:val="24"/>
        </w:rPr>
        <w:t>Опись лота № 1:</w:t>
      </w:r>
    </w:p>
    <w:p w:rsidR="006C165E" w:rsidRDefault="006C165E" w:rsidP="006C16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aragraph"/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C165E">
        <w:rPr>
          <w:rFonts w:ascii="Times New Roman" w:hAnsi="Times New Roman" w:cs="Times New Roman"/>
          <w:sz w:val="24"/>
          <w:szCs w:val="24"/>
        </w:rPr>
        <w:t>раво аренды 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до 2037 г.</w:t>
      </w:r>
      <w:r w:rsidRPr="006C165E">
        <w:rPr>
          <w:rFonts w:ascii="Times New Roman" w:hAnsi="Times New Roman" w:cs="Times New Roman"/>
          <w:sz w:val="24"/>
          <w:szCs w:val="24"/>
        </w:rPr>
        <w:t xml:space="preserve">, расположенный по адресу: Краснодарский край, </w:t>
      </w:r>
      <w:proofErr w:type="spellStart"/>
      <w:r w:rsidRPr="006C165E">
        <w:rPr>
          <w:rFonts w:ascii="Times New Roman" w:hAnsi="Times New Roman" w:cs="Times New Roman"/>
          <w:sz w:val="24"/>
          <w:szCs w:val="24"/>
        </w:rPr>
        <w:t>Крыловской</w:t>
      </w:r>
      <w:proofErr w:type="spellEnd"/>
      <w:r w:rsidRPr="006C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65E"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 w:rsidRPr="006C165E">
        <w:rPr>
          <w:rFonts w:ascii="Times New Roman" w:hAnsi="Times New Roman" w:cs="Times New Roman"/>
          <w:sz w:val="24"/>
          <w:szCs w:val="24"/>
        </w:rPr>
        <w:t xml:space="preserve">, ст. </w:t>
      </w:r>
      <w:proofErr w:type="spellStart"/>
      <w:r w:rsidRPr="006C165E">
        <w:rPr>
          <w:rFonts w:ascii="Times New Roman" w:hAnsi="Times New Roman" w:cs="Times New Roman"/>
          <w:sz w:val="24"/>
          <w:szCs w:val="24"/>
        </w:rPr>
        <w:t>Крыловская</w:t>
      </w:r>
      <w:proofErr w:type="spellEnd"/>
      <w:r w:rsidRPr="006C165E">
        <w:rPr>
          <w:rFonts w:ascii="Times New Roman" w:hAnsi="Times New Roman" w:cs="Times New Roman"/>
          <w:sz w:val="24"/>
          <w:szCs w:val="24"/>
        </w:rPr>
        <w:t>, пер</w:t>
      </w:r>
      <w:proofErr w:type="gramStart"/>
      <w:r w:rsidRPr="006C165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6C165E">
        <w:rPr>
          <w:rFonts w:ascii="Times New Roman" w:hAnsi="Times New Roman" w:cs="Times New Roman"/>
          <w:sz w:val="24"/>
          <w:szCs w:val="24"/>
        </w:rPr>
        <w:t xml:space="preserve">аводской, дом № 6, площадь – 41 900 кв.м., кадастровый № 23:14:0304000:271, категория земель - земли населенных пунктов, и объекты недвижимого имущества, </w:t>
      </w:r>
    </w:p>
    <w:p w:rsidR="006C165E" w:rsidRDefault="006C165E" w:rsidP="006C16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65E">
        <w:rPr>
          <w:rFonts w:ascii="Times New Roman" w:hAnsi="Times New Roman" w:cs="Times New Roman"/>
          <w:sz w:val="24"/>
          <w:szCs w:val="24"/>
        </w:rPr>
        <w:t>расположенные</w:t>
      </w:r>
      <w:proofErr w:type="gramEnd"/>
      <w:r w:rsidRPr="006C165E">
        <w:rPr>
          <w:rFonts w:ascii="Times New Roman" w:hAnsi="Times New Roman" w:cs="Times New Roman"/>
          <w:sz w:val="24"/>
          <w:szCs w:val="24"/>
        </w:rPr>
        <w:t xml:space="preserve"> на нем: </w:t>
      </w:r>
    </w:p>
    <w:p w:rsidR="006C165E" w:rsidRDefault="006C165E" w:rsidP="006C16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165E">
        <w:rPr>
          <w:rFonts w:ascii="Times New Roman" w:hAnsi="Times New Roman" w:cs="Times New Roman"/>
          <w:sz w:val="24"/>
          <w:szCs w:val="24"/>
        </w:rPr>
        <w:t xml:space="preserve">погрузочная литер Г15, площадь 38,3 кв.м., </w:t>
      </w:r>
    </w:p>
    <w:p w:rsidR="006C165E" w:rsidRDefault="006C165E" w:rsidP="006C16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C165E">
        <w:rPr>
          <w:rFonts w:ascii="Times New Roman" w:hAnsi="Times New Roman" w:cs="Times New Roman"/>
          <w:sz w:val="24"/>
          <w:szCs w:val="24"/>
        </w:rPr>
        <w:t xml:space="preserve">погрузочная литер Г13, площадь 12,1 кв.м., </w:t>
      </w:r>
    </w:p>
    <w:p w:rsidR="006C165E" w:rsidRDefault="006C165E" w:rsidP="006C16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C165E">
        <w:rPr>
          <w:rFonts w:ascii="Times New Roman" w:hAnsi="Times New Roman" w:cs="Times New Roman"/>
          <w:sz w:val="24"/>
          <w:szCs w:val="24"/>
        </w:rPr>
        <w:t xml:space="preserve">погрузочная литер Г12, площадь 159 кв.м., </w:t>
      </w:r>
    </w:p>
    <w:p w:rsidR="006C165E" w:rsidRDefault="006C165E" w:rsidP="006C16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C165E">
        <w:rPr>
          <w:rFonts w:ascii="Times New Roman" w:hAnsi="Times New Roman" w:cs="Times New Roman"/>
          <w:sz w:val="24"/>
          <w:szCs w:val="24"/>
        </w:rPr>
        <w:t xml:space="preserve">навес литер Г11, площадь 846,9 кв.м., </w:t>
      </w:r>
    </w:p>
    <w:p w:rsidR="006C165E" w:rsidRDefault="006C165E" w:rsidP="006C16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C165E">
        <w:rPr>
          <w:rFonts w:ascii="Times New Roman" w:hAnsi="Times New Roman" w:cs="Times New Roman"/>
          <w:sz w:val="24"/>
          <w:szCs w:val="24"/>
        </w:rPr>
        <w:t xml:space="preserve">навес литер Г10, площадь 784 кв.м., </w:t>
      </w:r>
    </w:p>
    <w:p w:rsidR="006C165E" w:rsidRDefault="006C165E" w:rsidP="006C16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C165E">
        <w:rPr>
          <w:rFonts w:ascii="Times New Roman" w:hAnsi="Times New Roman" w:cs="Times New Roman"/>
          <w:sz w:val="24"/>
          <w:szCs w:val="24"/>
        </w:rPr>
        <w:t>навес литер Г</w:t>
      </w:r>
      <w:proofErr w:type="gramStart"/>
      <w:r w:rsidRPr="006C165E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6C165E">
        <w:rPr>
          <w:rFonts w:ascii="Times New Roman" w:hAnsi="Times New Roman" w:cs="Times New Roman"/>
          <w:sz w:val="24"/>
          <w:szCs w:val="24"/>
        </w:rPr>
        <w:t xml:space="preserve">, площадь 784 кв.м., </w:t>
      </w:r>
    </w:p>
    <w:p w:rsidR="006C165E" w:rsidRDefault="006C165E" w:rsidP="006C16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C165E">
        <w:rPr>
          <w:rFonts w:ascii="Times New Roman" w:hAnsi="Times New Roman" w:cs="Times New Roman"/>
          <w:sz w:val="24"/>
          <w:szCs w:val="24"/>
        </w:rPr>
        <w:t xml:space="preserve">навес  литер Г8, площадь 810,5 кв.м., </w:t>
      </w:r>
    </w:p>
    <w:p w:rsidR="006C165E" w:rsidRDefault="006C165E" w:rsidP="006C16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C165E">
        <w:rPr>
          <w:rFonts w:ascii="Times New Roman" w:hAnsi="Times New Roman" w:cs="Times New Roman"/>
          <w:sz w:val="24"/>
          <w:szCs w:val="24"/>
        </w:rPr>
        <w:t>навес литер Г</w:t>
      </w:r>
      <w:proofErr w:type="gramStart"/>
      <w:r w:rsidRPr="006C165E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6C165E">
        <w:rPr>
          <w:rFonts w:ascii="Times New Roman" w:hAnsi="Times New Roman" w:cs="Times New Roman"/>
          <w:sz w:val="24"/>
          <w:szCs w:val="24"/>
        </w:rPr>
        <w:t xml:space="preserve">, площадь 819,3 кв.м., </w:t>
      </w:r>
    </w:p>
    <w:p w:rsidR="006C165E" w:rsidRDefault="006C165E" w:rsidP="006C16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C165E">
        <w:rPr>
          <w:rFonts w:ascii="Times New Roman" w:hAnsi="Times New Roman" w:cs="Times New Roman"/>
          <w:sz w:val="24"/>
          <w:szCs w:val="24"/>
        </w:rPr>
        <w:t>навес литер Г</w:t>
      </w:r>
      <w:proofErr w:type="gramStart"/>
      <w:r w:rsidRPr="006C165E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6C165E">
        <w:rPr>
          <w:rFonts w:ascii="Times New Roman" w:hAnsi="Times New Roman" w:cs="Times New Roman"/>
          <w:sz w:val="24"/>
          <w:szCs w:val="24"/>
        </w:rPr>
        <w:t xml:space="preserve">, площадь 807,8 кв.м., </w:t>
      </w:r>
    </w:p>
    <w:p w:rsidR="006C165E" w:rsidRDefault="006C165E" w:rsidP="006C16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C165E">
        <w:rPr>
          <w:rFonts w:ascii="Times New Roman" w:hAnsi="Times New Roman" w:cs="Times New Roman"/>
          <w:sz w:val="24"/>
          <w:szCs w:val="24"/>
        </w:rPr>
        <w:t xml:space="preserve">навес литер Г5, площадь 857,9 кв.м., </w:t>
      </w:r>
    </w:p>
    <w:p w:rsidR="006C165E" w:rsidRDefault="006C165E" w:rsidP="006C16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C165E">
        <w:rPr>
          <w:rFonts w:ascii="Times New Roman" w:hAnsi="Times New Roman" w:cs="Times New Roman"/>
          <w:sz w:val="24"/>
          <w:szCs w:val="24"/>
        </w:rPr>
        <w:t>навес литер Г</w:t>
      </w:r>
      <w:proofErr w:type="gramStart"/>
      <w:r w:rsidRPr="006C165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C165E">
        <w:rPr>
          <w:rFonts w:ascii="Times New Roman" w:hAnsi="Times New Roman" w:cs="Times New Roman"/>
          <w:sz w:val="24"/>
          <w:szCs w:val="24"/>
        </w:rPr>
        <w:t xml:space="preserve">, площадь 678,4 кв.м., </w:t>
      </w:r>
    </w:p>
    <w:p w:rsidR="006C165E" w:rsidRDefault="006C165E" w:rsidP="006C16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C165E">
        <w:rPr>
          <w:rFonts w:ascii="Times New Roman" w:hAnsi="Times New Roman" w:cs="Times New Roman"/>
          <w:sz w:val="24"/>
          <w:szCs w:val="24"/>
        </w:rPr>
        <w:t xml:space="preserve">гараж литер Г3, площадь 293,2 кв.м., </w:t>
      </w:r>
    </w:p>
    <w:p w:rsidR="006C165E" w:rsidRDefault="006C165E" w:rsidP="006C16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C165E">
        <w:rPr>
          <w:rFonts w:ascii="Times New Roman" w:hAnsi="Times New Roman" w:cs="Times New Roman"/>
          <w:sz w:val="24"/>
          <w:szCs w:val="24"/>
        </w:rPr>
        <w:t>столовая литер В</w:t>
      </w:r>
      <w:proofErr w:type="gramStart"/>
      <w:r w:rsidRPr="006C165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C165E">
        <w:rPr>
          <w:rFonts w:ascii="Times New Roman" w:hAnsi="Times New Roman" w:cs="Times New Roman"/>
          <w:sz w:val="24"/>
          <w:szCs w:val="24"/>
        </w:rPr>
        <w:t>, площадь 33,3 кв.м.,</w:t>
      </w:r>
    </w:p>
    <w:p w:rsidR="006C165E" w:rsidRDefault="006C165E" w:rsidP="006C16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C165E">
        <w:rPr>
          <w:rFonts w:ascii="Times New Roman" w:hAnsi="Times New Roman" w:cs="Times New Roman"/>
          <w:sz w:val="24"/>
          <w:szCs w:val="24"/>
        </w:rPr>
        <w:t xml:space="preserve"> магазин литер В</w:t>
      </w:r>
      <w:proofErr w:type="gramStart"/>
      <w:r w:rsidRPr="006C165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C165E">
        <w:rPr>
          <w:rFonts w:ascii="Times New Roman" w:hAnsi="Times New Roman" w:cs="Times New Roman"/>
          <w:sz w:val="24"/>
          <w:szCs w:val="24"/>
        </w:rPr>
        <w:t xml:space="preserve">, площадь 59,9 кв.м., </w:t>
      </w:r>
    </w:p>
    <w:p w:rsidR="006C165E" w:rsidRDefault="006C165E" w:rsidP="006C16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C165E">
        <w:rPr>
          <w:rFonts w:ascii="Times New Roman" w:hAnsi="Times New Roman" w:cs="Times New Roman"/>
          <w:sz w:val="24"/>
          <w:szCs w:val="24"/>
        </w:rPr>
        <w:t>контора литер</w:t>
      </w:r>
      <w:proofErr w:type="gramStart"/>
      <w:r w:rsidRPr="006C165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C165E">
        <w:rPr>
          <w:rFonts w:ascii="Times New Roman" w:hAnsi="Times New Roman" w:cs="Times New Roman"/>
          <w:sz w:val="24"/>
          <w:szCs w:val="24"/>
        </w:rPr>
        <w:t xml:space="preserve">, площадь 37,1 кв.м., </w:t>
      </w:r>
    </w:p>
    <w:p w:rsidR="0017703D" w:rsidRPr="006C165E" w:rsidRDefault="006C165E" w:rsidP="006C16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C165E">
        <w:rPr>
          <w:rFonts w:ascii="Times New Roman" w:hAnsi="Times New Roman" w:cs="Times New Roman"/>
          <w:sz w:val="24"/>
          <w:szCs w:val="24"/>
        </w:rPr>
        <w:t>печь литер</w:t>
      </w:r>
      <w:proofErr w:type="gramStart"/>
      <w:r w:rsidRPr="006C165E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6C165E">
        <w:rPr>
          <w:rFonts w:ascii="Times New Roman" w:hAnsi="Times New Roman" w:cs="Times New Roman"/>
          <w:sz w:val="24"/>
          <w:szCs w:val="24"/>
        </w:rPr>
        <w:t>, площадь 882, кв.м.</w:t>
      </w:r>
      <w:r w:rsidRPr="006C165E">
        <w:rPr>
          <w:rStyle w:val="paragraph"/>
          <w:rFonts w:ascii="Times New Roman" w:hAnsi="Times New Roman" w:cs="Times New Roman"/>
          <w:sz w:val="24"/>
          <w:szCs w:val="24"/>
        </w:rPr>
        <w:t>».</w:t>
      </w:r>
    </w:p>
    <w:sectPr w:rsidR="0017703D" w:rsidRPr="006C165E" w:rsidSect="0017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C165E"/>
    <w:rsid w:val="0017703D"/>
    <w:rsid w:val="006C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6C1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Company>Computer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2013-11-29T11:46:00Z</dcterms:created>
  <dcterms:modified xsi:type="dcterms:W3CDTF">2013-11-29T11:48:00Z</dcterms:modified>
</cp:coreProperties>
</file>