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82" w:rsidRPr="001D5D82" w:rsidRDefault="001D5D8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5D82">
        <w:rPr>
          <w:rFonts w:ascii="Times New Roman" w:hAnsi="Times New Roman" w:cs="Times New Roman"/>
          <w:b/>
          <w:sz w:val="20"/>
          <w:szCs w:val="20"/>
          <w:u w:val="single"/>
        </w:rPr>
        <w:t>Описание лот № 1, торги 06.02.2014г.</w:t>
      </w: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961D2" w:rsidRPr="00CE4094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E4094">
        <w:rPr>
          <w:rFonts w:ascii="Times New Roman" w:hAnsi="Times New Roman" w:cs="Times New Roman"/>
          <w:sz w:val="20"/>
          <w:szCs w:val="20"/>
        </w:rPr>
        <w:t>Предмет торгов (далее – имущество)</w:t>
      </w:r>
      <w:r>
        <w:rPr>
          <w:rFonts w:ascii="Times New Roman" w:hAnsi="Times New Roman" w:cs="Times New Roman"/>
          <w:sz w:val="20"/>
          <w:szCs w:val="20"/>
        </w:rPr>
        <w:t xml:space="preserve"> в составе</w:t>
      </w:r>
      <w:r w:rsidRPr="00CE4094">
        <w:rPr>
          <w:rFonts w:ascii="Times New Roman" w:hAnsi="Times New Roman" w:cs="Times New Roman"/>
          <w:sz w:val="20"/>
          <w:szCs w:val="20"/>
        </w:rPr>
        <w:t>:</w:t>
      </w:r>
    </w:p>
    <w:p w:rsidR="008961D2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21D80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>
        <w:rPr>
          <w:rFonts w:ascii="Times New Roman" w:hAnsi="Times New Roman" w:cs="Times New Roman"/>
          <w:b/>
          <w:sz w:val="20"/>
          <w:szCs w:val="20"/>
        </w:rPr>
        <w:t>№ 1: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кад.№78:42:15105:132(5090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Пушкинская ул., уч. 1, (северо-западнее д. 100, лит. Б по Пушкинской ул.)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кад.№78:42:15105:133(4557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 xml:space="preserve">, Санкт-Петербург, пос. Шушары, Пушкинская ул., д. 100, лит. В) 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кад.№78:42:15105:134(12554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Пушкинская ул., д. 100, лит. Б)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кад.№78:42:15105:135(4001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 xml:space="preserve">,  Санкт-Петербург, пос. Шушары, Пушкинская ул., уч. 2, (северо-западнее  дома 100, литера Б по Пушкинской улице) 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кад.№78:42:15105:136(13798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Новгородск</w:t>
      </w:r>
      <w:r w:rsidR="00BA4C65">
        <w:rPr>
          <w:rFonts w:ascii="Times New Roman" w:hAnsi="Times New Roman" w:cs="Times New Roman"/>
          <w:sz w:val="20"/>
          <w:szCs w:val="20"/>
        </w:rPr>
        <w:t>и</w:t>
      </w:r>
      <w:r w:rsidRPr="009D616C">
        <w:rPr>
          <w:rFonts w:ascii="Times New Roman" w:hAnsi="Times New Roman" w:cs="Times New Roman"/>
          <w:sz w:val="20"/>
          <w:szCs w:val="20"/>
        </w:rPr>
        <w:t xml:space="preserve">й пр., уч. 1, (западнее дома 100, лит. Б по Пушкинской ул)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Холодильник с 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зарядной</w:t>
      </w:r>
      <w:proofErr w:type="gramEnd"/>
      <w:r w:rsidRPr="009D616C">
        <w:rPr>
          <w:rFonts w:ascii="Times New Roman" w:hAnsi="Times New Roman" w:cs="Times New Roman"/>
          <w:sz w:val="20"/>
          <w:szCs w:val="20"/>
        </w:rPr>
        <w:t xml:space="preserve"> (литера Б)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Трансформаторная подстанция (литера Д)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Корпус Энергоблока (литера Д)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Контрольно-пропускной пункт (литера А)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Очистные сооружения (литера В)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Административно-бытовой корпус (объект незавер</w:t>
      </w:r>
      <w:r w:rsidR="00BA4C65">
        <w:rPr>
          <w:rFonts w:ascii="Times New Roman" w:hAnsi="Times New Roman" w:cs="Times New Roman"/>
          <w:sz w:val="20"/>
          <w:szCs w:val="20"/>
        </w:rPr>
        <w:t>ш</w:t>
      </w:r>
      <w:r w:rsidRPr="008961D2">
        <w:rPr>
          <w:rFonts w:ascii="Times New Roman" w:hAnsi="Times New Roman" w:cs="Times New Roman"/>
          <w:sz w:val="20"/>
          <w:szCs w:val="20"/>
        </w:rPr>
        <w:t>енного строительства, готовность 87%)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Производственный корпус с пристройкой (объект незавер</w:t>
      </w:r>
      <w:r w:rsidR="00BA4C65">
        <w:rPr>
          <w:rFonts w:ascii="Times New Roman" w:hAnsi="Times New Roman" w:cs="Times New Roman"/>
          <w:sz w:val="20"/>
          <w:szCs w:val="20"/>
        </w:rPr>
        <w:t>ш</w:t>
      </w:r>
      <w:r w:rsidRPr="008961D2">
        <w:rPr>
          <w:rFonts w:ascii="Times New Roman" w:hAnsi="Times New Roman" w:cs="Times New Roman"/>
          <w:sz w:val="20"/>
          <w:szCs w:val="20"/>
        </w:rPr>
        <w:t>енного строительства, готовность 35%)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противопожарные (автоматика открывания ворот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Оборудование ТП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Комплект дверей для морозильной камеры – 5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сети водоснабжения и канализации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Лифт L1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Schindler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3300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сети электроснабжения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Очистные сооружения ливневых стоков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тепловые сети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Противопожарная сигнализация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Ограждени</w:t>
      </w:r>
      <w:r w:rsidR="00BA4C65">
        <w:rPr>
          <w:rFonts w:ascii="Times New Roman" w:hAnsi="Times New Roman" w:cs="Times New Roman"/>
          <w:sz w:val="20"/>
          <w:szCs w:val="20"/>
        </w:rPr>
        <w:t xml:space="preserve">е из сетки </w:t>
      </w:r>
      <w:proofErr w:type="spellStart"/>
      <w:r w:rsidR="00BA4C65">
        <w:rPr>
          <w:rFonts w:ascii="Times New Roman" w:hAnsi="Times New Roman" w:cs="Times New Roman"/>
          <w:sz w:val="20"/>
          <w:szCs w:val="20"/>
        </w:rPr>
        <w:t>Gitter</w:t>
      </w:r>
      <w:proofErr w:type="spellEnd"/>
      <w:r w:rsidR="00BA4C65">
        <w:rPr>
          <w:rFonts w:ascii="Times New Roman" w:hAnsi="Times New Roman" w:cs="Times New Roman"/>
          <w:sz w:val="20"/>
          <w:szCs w:val="20"/>
        </w:rPr>
        <w:t xml:space="preserve"> с воротами и 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калиткой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ИТП Энергоблока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Перегрузочный мост с секционными воротами</w:t>
      </w:r>
      <w:r w:rsidR="0048197D">
        <w:rPr>
          <w:rFonts w:ascii="Times New Roman" w:hAnsi="Times New Roman" w:cs="Times New Roman"/>
          <w:sz w:val="20"/>
          <w:szCs w:val="20"/>
        </w:rPr>
        <w:t xml:space="preserve"> </w:t>
      </w:r>
      <w:r w:rsidRPr="008961D2">
        <w:rPr>
          <w:rFonts w:ascii="Times New Roman" w:hAnsi="Times New Roman" w:cs="Times New Roman"/>
          <w:sz w:val="20"/>
          <w:szCs w:val="20"/>
        </w:rPr>
        <w:t>(оборудование погрузочной рампы)  - 13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слаботочные сети </w:t>
      </w:r>
      <w:bookmarkStart w:id="0" w:name="_GoBack"/>
      <w:bookmarkEnd w:id="0"/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Локальная вычислительная сеть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. дверью и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выключ.с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тяговым шнуром -4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. дверью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2250*4500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>. дверью и фотоэлементами – 3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2250*4500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>. дверью – 2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подъемно-секционные SPU-40 2200*3000 с э/приводом WA400A460 – 2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распашные FDG60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верью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подъемно-секционные SPU-40 2200*3000 с э/приводом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тревожной сигнализации </w:t>
      </w: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видеонаблюдения</w:t>
      </w:r>
    </w:p>
    <w:p w:rsidR="008961D2" w:rsidRDefault="008961D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>Адрес местонахождения имущества</w:t>
      </w:r>
      <w:r>
        <w:rPr>
          <w:rFonts w:ascii="Times New Roman" w:hAnsi="Times New Roman" w:cs="Times New Roman"/>
          <w:sz w:val="20"/>
          <w:szCs w:val="20"/>
        </w:rPr>
        <w:t xml:space="preserve">: Санкт-Петербург, </w:t>
      </w:r>
      <w:r w:rsidRPr="00575E9C">
        <w:rPr>
          <w:rFonts w:ascii="Times New Roman" w:hAnsi="Times New Roman" w:cs="Times New Roman"/>
          <w:sz w:val="20"/>
          <w:szCs w:val="20"/>
        </w:rPr>
        <w:t>пос. Шушары, Пушкинская ул</w:t>
      </w:r>
      <w:r>
        <w:rPr>
          <w:rFonts w:ascii="Times New Roman" w:hAnsi="Times New Roman" w:cs="Times New Roman"/>
          <w:sz w:val="20"/>
          <w:szCs w:val="20"/>
        </w:rPr>
        <w:t>., д.100.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>В лот  не входит холодильное оборудование, оборудование котельной</w:t>
      </w:r>
      <w:proofErr w:type="gramStart"/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 xml:space="preserve">  ,</w:t>
      </w:r>
      <w:proofErr w:type="gramEnd"/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внешние сети электроснабжения, водоснабжения и канализации, газоснабжения.</w:t>
      </w:r>
    </w:p>
    <w:p w:rsidR="008961D2" w:rsidRPr="008961D2" w:rsidRDefault="008961D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1D2" w:rsidRDefault="008961D2" w:rsidP="005E0E52">
      <w:pPr>
        <w:keepNext/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961D2">
        <w:rPr>
          <w:rFonts w:ascii="Times New Roman" w:hAnsi="Times New Roman" w:cs="Times New Roman"/>
          <w:b/>
          <w:sz w:val="20"/>
          <w:szCs w:val="20"/>
        </w:rPr>
        <w:t>Подробное описание объектов, входящих в состав лота:</w:t>
      </w:r>
    </w:p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1. Земельный участок</w:t>
      </w:r>
      <w:r w:rsidR="00EA549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961D2">
        <w:rPr>
          <w:rFonts w:ascii="Times New Roman" w:hAnsi="Times New Roman" w:cs="Times New Roman"/>
          <w:bCs/>
          <w:sz w:val="20"/>
          <w:szCs w:val="20"/>
        </w:rPr>
        <w:t xml:space="preserve"> кад.№78:42:15105:132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8961D2" w:rsidRPr="00EA549C" w:rsidTr="00EA549C">
        <w:trPr>
          <w:trHeight w:val="285"/>
        </w:trPr>
        <w:tc>
          <w:tcPr>
            <w:tcW w:w="4253" w:type="dxa"/>
            <w:vAlign w:val="center"/>
          </w:tcPr>
          <w:p w:rsidR="008961D2" w:rsidRPr="00EA549C" w:rsidRDefault="00EA549C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61D2" w:rsidRPr="00EA549C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на земельный участок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№16649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поселок Шушары, Пушкинская улица, участок 1 </w:t>
            </w:r>
            <w:proofErr w:type="gramStart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Северо-западнее дома 100, литера Б по Пушкинской улице).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5 090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78:42:15105:132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Зона градостроительны</w:t>
            </w:r>
            <w:r w:rsidR="00A67DB7">
              <w:rPr>
                <w:rFonts w:ascii="Times New Roman" w:hAnsi="Times New Roman" w:cs="Times New Roman"/>
                <w:sz w:val="20"/>
                <w:szCs w:val="20"/>
              </w:rPr>
              <w:t xml:space="preserve">х ограничений площадью 270 </w:t>
            </w:r>
            <w:proofErr w:type="spellStart"/>
            <w:r w:rsidR="00A67D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67D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A67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 655  </w:t>
            </w:r>
            <w:proofErr w:type="spellStart"/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EA549C" w:rsidRPr="008961D2" w:rsidRDefault="00EA549C" w:rsidP="00EA549C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2. Земельный участок</w:t>
      </w:r>
      <w:r w:rsid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Pr="00EA549C">
        <w:rPr>
          <w:rFonts w:ascii="Times New Roman" w:hAnsi="Times New Roman" w:cs="Times New Roman"/>
          <w:bCs/>
          <w:sz w:val="20"/>
          <w:szCs w:val="20"/>
        </w:rPr>
        <w:t xml:space="preserve"> кад.№78:42:15105:133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EA549C" w:rsidRPr="008961D2" w:rsidTr="00EA549C">
        <w:trPr>
          <w:trHeight w:val="285"/>
        </w:trPr>
        <w:tc>
          <w:tcPr>
            <w:tcW w:w="4253" w:type="dxa"/>
          </w:tcPr>
          <w:p w:rsidR="00EA549C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№16652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дом 100, литера</w:t>
            </w:r>
            <w:proofErr w:type="gram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4 557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78:42:15105:133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EA549C" w:rsidRPr="00B323B8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 1204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549C" w:rsidRDefault="00EA549C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B323B8" w:rsidRPr="00B323B8" w:rsidRDefault="00B323B8" w:rsidP="00B323B8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3 Земельный участок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B323B8">
        <w:rPr>
          <w:rFonts w:ascii="Times New Roman" w:hAnsi="Times New Roman" w:cs="Times New Roman"/>
          <w:bCs/>
          <w:sz w:val="20"/>
          <w:szCs w:val="20"/>
        </w:rPr>
        <w:t>кад.№78:42:15105:134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B323B8" w:rsidTr="001411AA">
        <w:trPr>
          <w:trHeight w:val="285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д.100, литер Б.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12 554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83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323B8" w:rsidRDefault="00B323B8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B323B8" w:rsidRPr="00B323B8" w:rsidRDefault="00B323B8" w:rsidP="00B323B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4 Земельный участок,</w:t>
      </w:r>
      <w:r w:rsidRPr="00B323B8">
        <w:rPr>
          <w:rFonts w:ascii="Times New Roman" w:hAnsi="Times New Roman" w:cs="Times New Roman"/>
          <w:sz w:val="20"/>
          <w:szCs w:val="20"/>
        </w:rPr>
        <w:t xml:space="preserve"> кад.№78:42:15105:135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8961D2" w:rsidTr="008961D2">
        <w:trPr>
          <w:trHeight w:val="285"/>
        </w:trPr>
        <w:tc>
          <w:tcPr>
            <w:tcW w:w="4253" w:type="dxa"/>
          </w:tcPr>
          <w:p w:rsidR="00B323B8" w:rsidRPr="00B323B8" w:rsidRDefault="00B323B8" w:rsidP="0014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8961D2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№16657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уч.2. (северо-западнее дома 100, литер Б по Пушкинской улице)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78:42:15105:135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117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8961D2" w:rsidRDefault="00B323B8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5 Земельный участок</w:t>
      </w:r>
      <w:r w:rsidRPr="00B323B8">
        <w:rPr>
          <w:rFonts w:ascii="Times New Roman" w:hAnsi="Times New Roman" w:cs="Times New Roman"/>
          <w:sz w:val="20"/>
          <w:szCs w:val="20"/>
        </w:rPr>
        <w:t xml:space="preserve"> кад.№78:42:15105:136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B323B8" w:rsidTr="001411AA">
        <w:trPr>
          <w:trHeight w:val="285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№16659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поселок Шушары, Новгородский проспект, участок 1 </w:t>
            </w:r>
            <w:proofErr w:type="gram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Западнее дома 100, литера Б по Пушкинской улице).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13 798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78:42:15105:136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576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61D2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961D2" w:rsidRPr="002207F6" w:rsidRDefault="002207F6" w:rsidP="008961D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207F6">
        <w:rPr>
          <w:rFonts w:ascii="Times New Roman" w:hAnsi="Times New Roman" w:cs="Times New Roman"/>
          <w:sz w:val="20"/>
          <w:szCs w:val="20"/>
        </w:rPr>
        <w:t xml:space="preserve">п. </w:t>
      </w:r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2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Холодильник с </w:t>
      </w:r>
      <w:proofErr w:type="gramStart"/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>зарядной</w:t>
      </w:r>
      <w:proofErr w:type="gramEnd"/>
      <w:r w:rsidR="008961D2" w:rsidRPr="002207F6">
        <w:rPr>
          <w:rFonts w:ascii="Times New Roman" w:hAnsi="Times New Roman" w:cs="Times New Roman"/>
          <w:sz w:val="20"/>
          <w:szCs w:val="20"/>
        </w:rPr>
        <w:t xml:space="preserve"> (</w:t>
      </w:r>
      <w:r w:rsidRPr="002207F6">
        <w:rPr>
          <w:rFonts w:ascii="Times New Roman" w:hAnsi="Times New Roman" w:cs="Times New Roman"/>
          <w:b/>
          <w:sz w:val="20"/>
          <w:szCs w:val="20"/>
        </w:rPr>
        <w:t>Корпус холодильника</w:t>
      </w:r>
      <w:r w:rsidR="008961D2" w:rsidRPr="002207F6">
        <w:rPr>
          <w:rFonts w:ascii="Times New Roman" w:hAnsi="Times New Roman" w:cs="Times New Roman"/>
          <w:b/>
          <w:sz w:val="20"/>
          <w:szCs w:val="20"/>
        </w:rPr>
        <w:t>)</w:t>
      </w:r>
    </w:p>
    <w:p w:rsidR="002207F6" w:rsidRPr="002207F6" w:rsidRDefault="002207F6" w:rsidP="002207F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дом 100, литера Б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3644,7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78:42:15105:46:19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Зарегистрированное право: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Серия 78-АД № 956274 от 18.05.2010 г.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17.12.2009 года №78-3416в-2009;</w:t>
            </w:r>
          </w:p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от 18.06.2007 г. № 78-16371.1с-2006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Этажность объекта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1, кроме того мезонин-надстройка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41 823,0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холодильных камер,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2 012,6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погрузочно-разгрузочных зон,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931,3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DD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340">
              <w:rPr>
                <w:rFonts w:ascii="Times New Roman" w:hAnsi="Times New Roman" w:cs="Times New Roman"/>
                <w:sz w:val="20"/>
                <w:szCs w:val="20"/>
              </w:rPr>
              <w:t>срок действия до 31.03.2016г.</w:t>
            </w:r>
          </w:p>
        </w:tc>
      </w:tr>
    </w:tbl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F5B" w:rsidRPr="00DE7504" w:rsidRDefault="00AC236D" w:rsidP="003C1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Pr="00AC236D">
        <w:rPr>
          <w:rFonts w:ascii="Times New Roman" w:hAnsi="Times New Roman" w:cs="Times New Roman"/>
          <w:b/>
          <w:sz w:val="20"/>
          <w:szCs w:val="20"/>
          <w:u w:val="single"/>
        </w:rPr>
        <w:t>7 Трансформаторная подстанция</w:t>
      </w:r>
      <w:r w:rsidRPr="00AC236D">
        <w:rPr>
          <w:rFonts w:ascii="Times New Roman" w:hAnsi="Times New Roman" w:cs="Times New Roman"/>
          <w:sz w:val="20"/>
          <w:szCs w:val="20"/>
        </w:rPr>
        <w:t xml:space="preserve"> </w:t>
      </w:r>
      <w:r w:rsidR="003C1F5B">
        <w:rPr>
          <w:rFonts w:ascii="Times New Roman" w:hAnsi="Times New Roman" w:cs="Times New Roman"/>
          <w:sz w:val="20"/>
          <w:szCs w:val="20"/>
        </w:rPr>
        <w:t>(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6-Н, 7-Н- 8-Н, 9-Н) и 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C1F5B"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="003C1F5B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3C1F5B" w:rsidRPr="003C1F5B">
        <w:rPr>
          <w:rFonts w:ascii="Times New Roman" w:hAnsi="Times New Roman" w:cs="Times New Roman"/>
          <w:b/>
          <w:sz w:val="20"/>
          <w:szCs w:val="20"/>
          <w:u w:val="single"/>
        </w:rPr>
        <w:t>Корпус Энергоблока</w:t>
      </w:r>
      <w:r w:rsidR="003C1F5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 1Н, 2-Н, 3-Н, 4-Н, 5Н</w:t>
      </w:r>
      <w:r w:rsidR="00DE7504" w:rsidRPr="00DE75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72DF" w:rsidRPr="003272DF" w:rsidRDefault="003272DF" w:rsidP="003272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7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34"/>
        <w:gridCol w:w="3525"/>
      </w:tblGrid>
      <w:tr w:rsidR="003C1F5B" w:rsidRPr="003C1F5B" w:rsidTr="003C1F5B">
        <w:tc>
          <w:tcPr>
            <w:tcW w:w="0" w:type="auto"/>
            <w:vAlign w:val="center"/>
          </w:tcPr>
          <w:p w:rsidR="003C1F5B" w:rsidRPr="003C1F5B" w:rsidRDefault="003C1F5B" w:rsidP="003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0" w:type="auto"/>
            <w:vAlign w:val="center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Нежилые помещения 1Н, 2-Н, 3-Н, 4-Н, 5Н здания энергоблока и ТП</w:t>
            </w:r>
          </w:p>
        </w:tc>
        <w:tc>
          <w:tcPr>
            <w:tcW w:w="0" w:type="auto"/>
            <w:vAlign w:val="center"/>
          </w:tcPr>
          <w:p w:rsidR="003C1F5B" w:rsidRPr="003272DF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7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Нежилые помещения 6-Н, 7-Н- 8-Н, 9-Н здания энергоблока и ТП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</w:tr>
      <w:tr w:rsidR="003C1F5B" w:rsidRPr="003C1F5B" w:rsidTr="003C1F5B">
        <w:trPr>
          <w:trHeight w:val="468"/>
        </w:trPr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78:42:15105:46:22:1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78:42:15105:46:22:2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0" w:type="auto"/>
          </w:tcPr>
          <w:p w:rsidR="003C1F5B" w:rsidRPr="003C1F5B" w:rsidRDefault="003C1F5B" w:rsidP="003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</w:tcPr>
          <w:p w:rsidR="003C1F5B" w:rsidRPr="003C1F5B" w:rsidRDefault="003C1F5B" w:rsidP="003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3180,0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131A5D" w:rsidRDefault="00131A5D" w:rsidP="003C1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C1F5B" w:rsidRPr="003C1F5B" w:rsidRDefault="00131A5D" w:rsidP="003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Pr="00131A5D">
        <w:rPr>
          <w:rFonts w:ascii="Times New Roman" w:hAnsi="Times New Roman" w:cs="Times New Roman"/>
          <w:b/>
          <w:sz w:val="20"/>
          <w:szCs w:val="20"/>
          <w:u w:val="single"/>
        </w:rPr>
        <w:t>9 Контрольно-пропускной пункт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А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78:42:15105:46:20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2418" w:rsidRPr="00792418" w:rsidTr="00C01084">
        <w:tc>
          <w:tcPr>
            <w:tcW w:w="4219" w:type="dxa"/>
          </w:tcPr>
          <w:p w:rsidR="00792418" w:rsidRPr="00792418" w:rsidRDefault="00792418" w:rsidP="0079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5245" w:type="dxa"/>
          </w:tcPr>
          <w:p w:rsidR="00792418" w:rsidRPr="00792418" w:rsidRDefault="00792418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2D2F81" w:rsidRDefault="002D2F81" w:rsidP="002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18" w:rsidRPr="00DF2BB2" w:rsidRDefault="00792418" w:rsidP="002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0"/>
          <w:szCs w:val="20"/>
        </w:rPr>
        <w:t xml:space="preserve">п. </w:t>
      </w:r>
      <w:r w:rsidRPr="00DF2BB2">
        <w:rPr>
          <w:rFonts w:ascii="Times New Roman" w:hAnsi="Times New Roman" w:cs="Times New Roman"/>
          <w:b/>
          <w:sz w:val="20"/>
          <w:szCs w:val="20"/>
          <w:u w:val="single"/>
        </w:rPr>
        <w:t>10 Очистные сооружения</w:t>
      </w:r>
      <w:r w:rsidRPr="00DF2BB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78:42:15105:46:21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4CC0" w:rsidRPr="00C01084" w:rsidTr="00C01084">
        <w:tc>
          <w:tcPr>
            <w:tcW w:w="4219" w:type="dxa"/>
          </w:tcPr>
          <w:p w:rsidR="00E34CC0" w:rsidRPr="00792418" w:rsidRDefault="00E34CC0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5245" w:type="dxa"/>
          </w:tcPr>
          <w:p w:rsidR="00E34CC0" w:rsidRPr="00792418" w:rsidRDefault="00E34CC0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C01084" w:rsidRPr="00C01084" w:rsidRDefault="00C01084" w:rsidP="00C0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18" w:rsidRDefault="00DF2BB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DF2BB2">
        <w:rPr>
          <w:rFonts w:ascii="Times New Roman" w:hAnsi="Times New Roman" w:cs="Times New Roman"/>
          <w:sz w:val="20"/>
          <w:szCs w:val="20"/>
        </w:rPr>
        <w:t xml:space="preserve">п. </w:t>
      </w:r>
      <w:r w:rsidRPr="00DF2BB2">
        <w:rPr>
          <w:rFonts w:ascii="Times New Roman" w:hAnsi="Times New Roman" w:cs="Times New Roman"/>
          <w:b/>
          <w:sz w:val="20"/>
          <w:szCs w:val="20"/>
          <w:u w:val="single"/>
        </w:rPr>
        <w:t>11 Административно-бытовой корпус</w:t>
      </w:r>
      <w:r w:rsidRPr="00DF2BB2">
        <w:rPr>
          <w:rFonts w:ascii="Times New Roman" w:hAnsi="Times New Roman" w:cs="Times New Roman"/>
          <w:sz w:val="20"/>
          <w:szCs w:val="20"/>
        </w:rPr>
        <w:t xml:space="preserve"> (</w:t>
      </w:r>
      <w:r w:rsidRPr="00BA4C65">
        <w:rPr>
          <w:rFonts w:ascii="Times New Roman" w:hAnsi="Times New Roman" w:cs="Times New Roman"/>
          <w:sz w:val="20"/>
          <w:szCs w:val="20"/>
        </w:rPr>
        <w:t>объект незавер</w:t>
      </w:r>
      <w:r w:rsidR="00BA4C65" w:rsidRPr="00BA4C65">
        <w:rPr>
          <w:rFonts w:ascii="Times New Roman" w:hAnsi="Times New Roman" w:cs="Times New Roman"/>
          <w:sz w:val="20"/>
          <w:szCs w:val="20"/>
        </w:rPr>
        <w:t>ш</w:t>
      </w:r>
      <w:r w:rsidRPr="00BA4C65">
        <w:rPr>
          <w:rFonts w:ascii="Times New Roman" w:hAnsi="Times New Roman" w:cs="Times New Roman"/>
          <w:sz w:val="20"/>
          <w:szCs w:val="20"/>
        </w:rPr>
        <w:t>енного строительства</w:t>
      </w:r>
      <w:r w:rsidRPr="00DF2BB2">
        <w:rPr>
          <w:rFonts w:ascii="Times New Roman" w:hAnsi="Times New Roman" w:cs="Times New Roman"/>
          <w:sz w:val="20"/>
          <w:szCs w:val="20"/>
        </w:rPr>
        <w:t>, готовность 87%)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185"/>
      </w:tblGrid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проекту 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70B38" w:rsidRPr="00A70B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условный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78-78-06/081/2011-461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18.06.2007 г. № 78-16371.1с-2006г., Проектная документация от 2006 г, кадастровый паспорт объекта незавершённого строительства  от 20.06.2011 г. 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 проекту</w:t>
            </w:r>
          </w:p>
        </w:tc>
        <w:tc>
          <w:tcPr>
            <w:tcW w:w="0" w:type="auto"/>
          </w:tcPr>
          <w:p w:rsidR="00DF2BB2" w:rsidRPr="00DF2BB2" w:rsidRDefault="00A70B38" w:rsidP="00A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1029,7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  на 20.06.2011 года.</w:t>
            </w:r>
          </w:p>
        </w:tc>
      </w:tr>
    </w:tbl>
    <w:p w:rsidR="00DF2BB2" w:rsidRDefault="00DF2BB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F2BB2" w:rsidRDefault="00490140" w:rsidP="00356CB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356CB2">
        <w:rPr>
          <w:rFonts w:ascii="Times New Roman" w:hAnsi="Times New Roman" w:cs="Times New Roman"/>
          <w:b/>
          <w:sz w:val="20"/>
          <w:szCs w:val="20"/>
          <w:u w:val="single"/>
        </w:rPr>
        <w:t>12 Производственный корпус с пристройкой</w:t>
      </w:r>
      <w:r w:rsidRPr="00356CB2">
        <w:rPr>
          <w:rFonts w:ascii="Times New Roman" w:hAnsi="Times New Roman" w:cs="Times New Roman"/>
          <w:sz w:val="20"/>
          <w:szCs w:val="20"/>
        </w:rPr>
        <w:t xml:space="preserve"> </w:t>
      </w:r>
      <w:r w:rsidR="00356CB2" w:rsidRPr="00356CB2">
        <w:rPr>
          <w:rFonts w:ascii="Times New Roman" w:hAnsi="Times New Roman" w:cs="Times New Roman"/>
          <w:sz w:val="20"/>
          <w:szCs w:val="20"/>
        </w:rPr>
        <w:t>(ц</w:t>
      </w:r>
      <w:r w:rsidR="00356CB2" w:rsidRPr="00356CB2">
        <w:rPr>
          <w:rFonts w:ascii="Times New Roman" w:eastAsia="Times New Roman" w:hAnsi="Times New Roman" w:cs="Times New Roman"/>
          <w:lang w:eastAsia="ru-RU"/>
        </w:rPr>
        <w:t xml:space="preserve">ех производства полуфабрикатов с административно-бытовой пристройкой, </w:t>
      </w:r>
      <w:r w:rsidRPr="00BA4C65">
        <w:rPr>
          <w:rFonts w:ascii="Times New Roman" w:eastAsia="Times New Roman" w:hAnsi="Times New Roman" w:cs="Times New Roman"/>
          <w:lang w:eastAsia="ru-RU"/>
        </w:rPr>
        <w:t>объект незавер</w:t>
      </w:r>
      <w:r w:rsidR="00BA4C65" w:rsidRPr="00BA4C65">
        <w:rPr>
          <w:rFonts w:ascii="Times New Roman" w:eastAsia="Times New Roman" w:hAnsi="Times New Roman" w:cs="Times New Roman"/>
          <w:lang w:eastAsia="ru-RU"/>
        </w:rPr>
        <w:t>ш</w:t>
      </w:r>
      <w:r w:rsidRPr="00BA4C65">
        <w:rPr>
          <w:rFonts w:ascii="Times New Roman" w:eastAsia="Times New Roman" w:hAnsi="Times New Roman" w:cs="Times New Roman"/>
          <w:lang w:eastAsia="ru-RU"/>
        </w:rPr>
        <w:t>енного строительства, готовность 35%)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5304"/>
      </w:tblGrid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проекту 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условный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78-78-06/081/2011-462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18.06.2007 г. № 78-16371.1с-2006г., Проектная документация от 2006 г, кадастровый паспорт объекта незавершённого строительства  от 20.06.2011 г. 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проекту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1927,6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  на 20.06.2011 года.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</w:p>
        </w:tc>
      </w:tr>
    </w:tbl>
    <w:p w:rsidR="009E6F61" w:rsidRPr="005E0E52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5E0E52">
        <w:rPr>
          <w:rFonts w:ascii="Times New Roman" w:hAnsi="Times New Roman" w:cs="Times New Roman"/>
          <w:sz w:val="20"/>
          <w:szCs w:val="20"/>
        </w:rPr>
        <w:t xml:space="preserve">13 </w:t>
      </w:r>
      <w:r w:rsidR="009E6F61" w:rsidRPr="005E0E52">
        <w:rPr>
          <w:rFonts w:ascii="Times New Roman" w:hAnsi="Times New Roman" w:cs="Times New Roman"/>
          <w:b/>
          <w:sz w:val="20"/>
          <w:szCs w:val="20"/>
          <w:u w:val="single"/>
        </w:rPr>
        <w:t>Ворота противопожарные (автоматика открывания ворот</w:t>
      </w:r>
      <w:proofErr w:type="gramStart"/>
      <w:r w:rsidR="009E6F61"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)</w:t>
      </w:r>
      <w:proofErr w:type="gramEnd"/>
      <w:r w:rsidR="009E6F61"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lastRenderedPageBreak/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28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. дверью и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выключ.с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тяговым шнуром</w:t>
      </w:r>
      <w:r w:rsidRPr="005E0E52">
        <w:rPr>
          <w:rFonts w:ascii="Times New Roman" w:hAnsi="Times New Roman" w:cs="Times New Roman"/>
          <w:sz w:val="20"/>
          <w:szCs w:val="20"/>
        </w:rPr>
        <w:t xml:space="preserve"> -4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29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</w:t>
      </w:r>
      <w:r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30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2250*4500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 и фотоэлементами</w:t>
      </w:r>
      <w:r w:rsidRPr="005E0E52">
        <w:rPr>
          <w:rFonts w:ascii="Times New Roman" w:hAnsi="Times New Roman" w:cs="Times New Roman"/>
          <w:sz w:val="20"/>
          <w:szCs w:val="20"/>
        </w:rPr>
        <w:t xml:space="preserve"> – 3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31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2250*4500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</w:t>
      </w:r>
      <w:r w:rsidRPr="005E0E52">
        <w:rPr>
          <w:rFonts w:ascii="Times New Roman" w:hAnsi="Times New Roman" w:cs="Times New Roman"/>
          <w:sz w:val="20"/>
          <w:szCs w:val="20"/>
        </w:rPr>
        <w:t xml:space="preserve"> – 2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33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распашные FDG60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.д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верью</w:t>
      </w:r>
      <w:proofErr w:type="spellEnd"/>
      <w:r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Противопожарные ворота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EstRuDor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отделения помещений холодильника от рампы.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металлические противопожарные распашные, типа 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FDG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EI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сплошные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Масса-габаритные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1)Толщина ворот – 63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 -405 кг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2205х4500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открывания рабочей створки – правое и левое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Толщина ворот – 63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 - 270 кг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2250х3000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открывания рабочей створки – правое и левое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Материал: Дверное полотно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Гнутые элементы; общая толщина 63мм; толщина листа 1.5мм; с тонким фальцем.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Элементы усиления:  Гнутые профили швеллерного и уголкового типа толщиной 1.5мм.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Теплоизоляция:  Класс А по ГОСТ 31174-2003. Материал-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минераловатные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плиты PAROC FPS-14.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Шумоизоляция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:  Класс А по ГОСТ 31174-2003.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уплотнения: Резиновый уплотнитель типа "Р" на полотне двери, а также вспучивающийся уплотнитель с трех сторон на раме и в притворе полотен.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Рама:  Встраиваемая. Заполняется теплоизолирующим материалом. В раму установлены монтажные пластины с отверстием диаметром 14мм. Монтажные отверстия в раме диаметром 19 мм. Закрываются декоративными заглушками.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Покрытие поверхности: Поверхности полотна и рамы покрыты эпоксидным грунтом ТЕМАСОАТ GPL-S с последующим покрытием полиуретановой краской TEMADUR-20, цветом RAL 9002.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Петли и дополнительные ригели:  Приварные петли - с шарикоподшипником. В петлевой зоне установлены пассивные ригели.</w:t>
      </w:r>
    </w:p>
    <w:p w:rsidR="009E6F61" w:rsidRPr="00CA7235" w:rsidRDefault="00CA7235" w:rsidP="005E0E52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14 Оборудование ТП</w:t>
      </w:r>
      <w:r w:rsidR="009E6F61" w:rsidRPr="00CA7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Состав оборудования: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РУ 10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,   в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. камеры сборные КСО-10-11-2-Э1Аврора – 6 </w:t>
      </w:r>
      <w:proofErr w:type="spellStart"/>
      <w:proofErr w:type="gram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A7235">
        <w:rPr>
          <w:rFonts w:ascii="Times New Roman" w:hAnsi="Times New Roman" w:cs="Times New Roman"/>
          <w:sz w:val="20"/>
          <w:szCs w:val="20"/>
        </w:rPr>
        <w:t>;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Силовые трансформаторы ТМГ 1600 2 </w:t>
      </w:r>
      <w:proofErr w:type="spellStart"/>
      <w:proofErr w:type="gram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A7235">
        <w:rPr>
          <w:rFonts w:ascii="Times New Roman" w:hAnsi="Times New Roman" w:cs="Times New Roman"/>
          <w:sz w:val="20"/>
          <w:szCs w:val="20"/>
        </w:rPr>
        <w:t>;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РУ 0,4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>, 10 панелей ЩО-70-1-34;</w:t>
      </w:r>
    </w:p>
    <w:p w:rsidR="009E6F61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-  Щит учета ЩУ 3/1-1 74 У</w:t>
      </w:r>
      <w:proofErr w:type="gramStart"/>
      <w:r w:rsidRPr="00CA723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A7235">
        <w:rPr>
          <w:rFonts w:ascii="Times New Roman" w:hAnsi="Times New Roman" w:cs="Times New Roman"/>
          <w:sz w:val="20"/>
          <w:szCs w:val="20"/>
        </w:rPr>
        <w:t xml:space="preserve"> IP54</w:t>
      </w:r>
    </w:p>
    <w:p w:rsidR="00CA7235" w:rsidRPr="009055D1" w:rsidRDefault="00CA723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A7235" w:rsidRDefault="00CA723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15 Комплект дверей для морозильной камеры</w:t>
      </w:r>
      <w:r w:rsidR="009E6F61" w:rsidRPr="00CA7235">
        <w:rPr>
          <w:rFonts w:ascii="Times New Roman" w:hAnsi="Times New Roman" w:cs="Times New Roman"/>
          <w:sz w:val="20"/>
          <w:szCs w:val="20"/>
        </w:rPr>
        <w:t xml:space="preserve"> – 5 шт.</w:t>
      </w:r>
    </w:p>
    <w:p w:rsidR="00CA7235" w:rsidRPr="00CA7235" w:rsidRDefault="00CA723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Теплоизоляционные двери EMS в количестве 10 </w:t>
      </w:r>
      <w:proofErr w:type="spellStart"/>
      <w:proofErr w:type="gram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A72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Тип – HRUS30 A-1875x2125, </w:t>
      </w:r>
      <w:proofErr w:type="gramStart"/>
      <w:r w:rsidRPr="00CA7235">
        <w:rPr>
          <w:rFonts w:ascii="Times New Roman" w:hAnsi="Times New Roman" w:cs="Times New Roman"/>
          <w:sz w:val="20"/>
          <w:szCs w:val="20"/>
        </w:rPr>
        <w:t>противопожарная</w:t>
      </w:r>
      <w:proofErr w:type="gramEnd"/>
      <w:r w:rsidRPr="00CA7235">
        <w:rPr>
          <w:rFonts w:ascii="Times New Roman" w:hAnsi="Times New Roman" w:cs="Times New Roman"/>
          <w:sz w:val="20"/>
          <w:szCs w:val="20"/>
        </w:rPr>
        <w:t xml:space="preserve"> одностворчатая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Изготовитель -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Horrman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 KG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Год изготовления – 2007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Заводские номера – 1,2,3,4,5,6,7,8,9,10.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Материал – лист 1,5 мм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Наполнение – минеральная вата, цвет RAL 9002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Коробка - угловая разборная четырехсторонняя, лист 2 мм, цвет RAL 90020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9E6F6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</w:t>
      </w:r>
      <w:r w:rsidRPr="00CF36DC">
        <w:rPr>
          <w:rFonts w:ascii="Times New Roman" w:hAnsi="Times New Roman" w:cs="Times New Roman"/>
          <w:b/>
          <w:sz w:val="20"/>
          <w:szCs w:val="20"/>
          <w:u w:val="single"/>
        </w:rPr>
        <w:t>16 Внутриплощадочные сети водоснабжения и канализации</w:t>
      </w:r>
      <w:r w:rsidRPr="009E6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Внутриплощадочные сети водоснабжения и канализации (Инв. № 15008), в том числе: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хозяйственно-питьевой противопожарный водопровод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хозяйственно-бытовая канализация К-1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 канализация К-3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дождевая (ливневая) канализация К-2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Сети хозяйственно-питьевого противопожарного водопровода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выполнены из ПНД труб диаметром 160мм 110 мм. 63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протяженностью 228п.м.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ввода до холодильника с АБК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ввода до производства с АБП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От ввода до котельной.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колодцы, приямки,  запорная арматура, вводы в здания.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хозяйственно-бытовая канализация К-1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трубы ПВХ  Ø110мм. толщиной 3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трубы ПВХ  Ø250мм. толщиной 6,1 мм., колодцы сборные железобетонные 18 шт., КНС (канализационная насосная станция).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 канализация К-3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трубы ПВХ  Ø110мм. толщиной 3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трубы ПВХ  Ø250мм. толщиной 6,1 мм., трубы ПВХ  Ø300мм. толщиной 6,2 мм., колодцы сборные железобетонные 23 шт. КНС (канализационная насосная станция).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дождевая (ливневая) канализация К-2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трубы ПВХ  Ø110мм. толщиной 3 мм., трубы ПВХ  Ø200мм. толщиной 4,9  мм., трубы ПВХ  Ø250мм. толщиной 6,1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олодцы сборные железобетонные 26 шт. </w:t>
      </w:r>
    </w:p>
    <w:p w:rsidR="009E6F61" w:rsidRPr="00BA4C65" w:rsidRDefault="009E6F61" w:rsidP="009E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CF36DC" w:rsidRDefault="00CF36D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F36D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 xml:space="preserve">17 Лифт L1 </w:t>
      </w:r>
      <w:proofErr w:type="spellStart"/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Schindler</w:t>
      </w:r>
      <w:proofErr w:type="spellEnd"/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 xml:space="preserve"> 3300</w:t>
      </w:r>
      <w:r w:rsidR="009E6F61" w:rsidRPr="00CF36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CF36DC" w:rsidP="009E6F6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не установлено, не распаковано.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показатели: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Грузоподъемность до 1125 кг (5 – 15 человек),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Высота подъема до 60 м (около 20 остановок),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Ширина двери от 800мм (750 мм при 400кг),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Высота двери от 2000мм (при 675 и 1125кг),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Вход в кабину с одной и двух сторон,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Привод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безредукторный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частотноуправляемый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Скорость 1,0 и 1,6 м/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Панель управления с нажимными кнопками.</w:t>
      </w:r>
    </w:p>
    <w:p w:rsidR="00CF36DC" w:rsidRPr="00CF36DC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F61" w:rsidRPr="009E6F6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E6F61">
        <w:rPr>
          <w:rFonts w:ascii="Times New Roman" w:hAnsi="Times New Roman" w:cs="Times New Roman"/>
          <w:sz w:val="20"/>
          <w:szCs w:val="20"/>
        </w:rPr>
        <w:t xml:space="preserve">п. </w:t>
      </w:r>
      <w:r w:rsidRPr="009E6F61">
        <w:rPr>
          <w:rFonts w:ascii="Times New Roman" w:hAnsi="Times New Roman" w:cs="Times New Roman"/>
          <w:b/>
          <w:sz w:val="20"/>
          <w:szCs w:val="20"/>
          <w:u w:val="single"/>
        </w:rPr>
        <w:t>18 Внутриплощадочные сети электроснабжения</w:t>
      </w:r>
      <w:r w:rsidRPr="009E6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кабельные линии (КЛ), в том числе: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4х150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ГРЩ-1 (холодильника).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ГРЩ-1 - 8-шт, ЩУ-5 шт., ЩС-4 шт., ЩО-6 шт., АВР, ЩНН, ЩАО—2шт., ЩВ-3 шт.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4х150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ВРУ зарядной 2 шт.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4х35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ВРУ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 ВРУ.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ВРУ котельной ЩО, ЩУ.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5х16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ГРЩ очистных сооружений.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ГРЩ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очистных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ЩР, ЩУ- 2шт.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5х10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ГРЩ энергоблока.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ГРЩ энергоблока АВР,  ЩУ. -2шт.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5х16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ЩР КПП.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ЩР КПП АВР, ЩР.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опор уличного освещения -3 шт. и до ящиков ЯВШ-3 – 5 шт.</w:t>
      </w:r>
    </w:p>
    <w:p w:rsidR="009E6F61" w:rsidRPr="00BA4C65" w:rsidRDefault="009E6F61" w:rsidP="009E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кабельные колодцы, приямки, сигнальные столбики и знаки, вводно-кабельные помещения и прочие линейные сооружения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77481C" w:rsidRDefault="0077481C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7481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9D3740" w:rsidRPr="0077481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Очистные сооружения ливневых стоков</w:t>
      </w:r>
      <w:r w:rsidR="009E6F61" w:rsidRPr="00774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из: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камера предварительной очистки (из нержавеющей стали):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камера доочистки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Производительность 3 л/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3092х1664х1846 мм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Концентрация основных загрязнений в сточной воде (мг/л):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входе: нефтепродукты – 50, взвешенные вещества – 500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выходе: нефтепродукты – 0,3-0,05, взвешенные вещества – до 10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Гидравлические потери – до 30 см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очистки: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движения жидкости – безнапорный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очистки стока – трехступенчатая: права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очистка на тонкослойных модулях, вторая – очистка на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коалесцентных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модулях, третья – очистка на сорбционном фильтре.</w:t>
      </w:r>
    </w:p>
    <w:p w:rsidR="0077481C" w:rsidRPr="0077481C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F61" w:rsidRPr="009D3740" w:rsidRDefault="009D3740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3740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>20 Внутриплощадочные тепловые сети</w:t>
      </w:r>
      <w:r w:rsidR="009E6F61" w:rsidRPr="009D37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Внутриплощадочные тепловые сети в том числе: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тепловая камера УТ 1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тепловая камера УТ 2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стальные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водогазопроводные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 диаметром от 15 до150мм.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котельной до УТ 1 2,5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 УТ 1 до очистных 22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1 до ввода в АБП 25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1 до УТ 2 116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2 до АБК 75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АБК до КПП 90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6F61" w:rsidRPr="0077481C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E6F61" w:rsidRPr="0077481C" w:rsidRDefault="0077481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7481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</w:rPr>
        <w:t>21 Противопожарная сигнализация</w:t>
      </w:r>
      <w:r w:rsidR="009E6F61" w:rsidRPr="00774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81C" w:rsidRPr="00BA4C65" w:rsidRDefault="0077481C" w:rsidP="007772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Состав: 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 приемно-контрольный охранно-пожарный С2000М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 приемно-контрольный охранно-пожарный Сигнал-20П 2шт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Пульт контроля охранно-пожарный С2000-4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Радиоканальный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повторитель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интерфйсов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С200-РПИ 3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резервного питания БРП-12-3/28 А/ч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резервного питания БРП-12-3/14 А/ч 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Выключатель автоматический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двухполосный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Legrand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дымовой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оптикоэлектронный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ИП212-3СУ 110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тепловой взрывозащищенный ИП 103-2/4   5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ручной ИПР-3СУ - 16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Выносное устройство оптическое сигнальное ВУОС 16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комбинированный КОП-25 выход 7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охранно-пожарный звуковой ОПОП 2-35 18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контроля и индикации C2000-БИ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контрольно-пусковой С2000-КПБ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Релейный блок - 4 исполнительных реле с переключающими контактами 30 В2А С2000-СП1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Шкаф управления и контроля двух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электрозадвижек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ШУЗ-2*0,5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Коробка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ответвительная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КОР-94-4 У2 14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Устройство коммутационное УК-ВК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05 14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ручной ИПР-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Кск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(ИОПР513/101-1)4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9E6F61" w:rsidRPr="00BA4C65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F36DC" w:rsidRDefault="00CF36D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F36D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</w:rPr>
        <w:t xml:space="preserve">22 Ограждение из сетки </w:t>
      </w:r>
      <w:proofErr w:type="spellStart"/>
      <w:r w:rsidR="009E6F61" w:rsidRPr="00CF36DC">
        <w:rPr>
          <w:rFonts w:ascii="Times New Roman" w:hAnsi="Times New Roman" w:cs="Times New Roman"/>
          <w:b/>
          <w:sz w:val="20"/>
          <w:szCs w:val="20"/>
        </w:rPr>
        <w:t>Gitter</w:t>
      </w:r>
      <w:proofErr w:type="spellEnd"/>
      <w:r w:rsidR="009E6F61" w:rsidRPr="00CF36DC">
        <w:rPr>
          <w:rFonts w:ascii="Times New Roman" w:hAnsi="Times New Roman" w:cs="Times New Roman"/>
          <w:b/>
          <w:sz w:val="20"/>
          <w:szCs w:val="20"/>
        </w:rPr>
        <w:t xml:space="preserve"> с воротами и калиткой</w:t>
      </w:r>
      <w:r w:rsidR="009E6F61" w:rsidRPr="00CF36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Ограждение выполнено из сварной сетки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 ячейкой 50х200мм.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Сварная сетка "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изготавливается из оцинкованной проволоки диаметром 4мм. с гальваническим, порошковым и полимерным покрытием. Секция выпускается шириной 2,5м., высотой 2,0м., размер ячейки 50х100мм или 50х200 мм, имеет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антидеформационные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рёбра жёсткости.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Секция крепится к столбам специальными хомутами.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Столбы «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для забора из сварной сетки - из профильной трубы сечением 60х40мм, с полимерным покрытием и толщиной стенки 2,0мм. Длина столба 3000мм. Установлены на расстоянии 2,5 м друг от друга. Имеют бетонный фундамент  1000 х 30.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текущую дату установлена только часть ограждения, протяженностью 110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двухстворчатые – 7000х2000 мм.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выполнены из профильной трубы прямоугольного сечения, имеют поперечные и диагональные профили жесткости. Внутреннее заполнение - сварная оцинкованная сетка.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Калитка – 1000х2000 мм.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Калитка выполнена из профильной трубы прямоугольного сечения, имеют поперечные и профили жесткости. Внутреннее заполнение - сварная оцинкованная сетка. </w:t>
      </w:r>
    </w:p>
    <w:p w:rsidR="005E0E52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E6F61" w:rsidRPr="00FF42D5" w:rsidRDefault="00FF42D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FF42D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FF42D5">
        <w:rPr>
          <w:rFonts w:ascii="Times New Roman" w:hAnsi="Times New Roman" w:cs="Times New Roman"/>
          <w:b/>
          <w:sz w:val="20"/>
          <w:szCs w:val="20"/>
        </w:rPr>
        <w:t>23 ИТП Энергоблока</w:t>
      </w:r>
      <w:r w:rsidR="009E6F61" w:rsidRPr="00FF4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2D5" w:rsidRPr="00BA4C65" w:rsidRDefault="00FF42D5" w:rsidP="00FF4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из блочного теплового пункта с тремя пластинчатыми теплообменниками (2х7,2 Мкал/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1х73Мкал/ч), а также дополнительного оборудования, необходимого для нормальной работы и эксплуатации энергоблока.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проект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разработан ООО «Спецпроект» в соответствии с индивидуальными характеристиками и потребностями заказчика ООО «ЮПИТЕР».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375E7F" w:rsidRDefault="00375E7F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375E7F">
        <w:rPr>
          <w:rFonts w:ascii="Times New Roman" w:hAnsi="Times New Roman" w:cs="Times New Roman"/>
          <w:b/>
          <w:sz w:val="20"/>
          <w:szCs w:val="20"/>
        </w:rPr>
        <w:t>24 Перегрузочный мост с секционными воротам</w:t>
      </w:r>
      <w:proofErr w:type="gramStart"/>
      <w:r w:rsidR="009E6F61" w:rsidRPr="00375E7F">
        <w:rPr>
          <w:rFonts w:ascii="Times New Roman" w:hAnsi="Times New Roman" w:cs="Times New Roman"/>
          <w:b/>
          <w:sz w:val="20"/>
          <w:szCs w:val="20"/>
        </w:rPr>
        <w:t>и(</w:t>
      </w:r>
      <w:proofErr w:type="gramEnd"/>
      <w:r w:rsidR="009E6F61" w:rsidRPr="00375E7F">
        <w:rPr>
          <w:rFonts w:ascii="Times New Roman" w:hAnsi="Times New Roman" w:cs="Times New Roman"/>
          <w:b/>
          <w:sz w:val="20"/>
          <w:szCs w:val="20"/>
        </w:rPr>
        <w:t>оборудование погрузочной рампы)</w:t>
      </w:r>
      <w:r w:rsidR="009E6F61" w:rsidRPr="00375E7F">
        <w:rPr>
          <w:rFonts w:ascii="Times New Roman" w:hAnsi="Times New Roman" w:cs="Times New Roman"/>
          <w:sz w:val="20"/>
          <w:szCs w:val="20"/>
        </w:rPr>
        <w:t xml:space="preserve">  - </w:t>
      </w:r>
      <w:r w:rsidR="009E6F61" w:rsidRPr="0077725C">
        <w:rPr>
          <w:rFonts w:ascii="Times New Roman" w:hAnsi="Times New Roman" w:cs="Times New Roman"/>
          <w:sz w:val="20"/>
          <w:szCs w:val="20"/>
        </w:rPr>
        <w:t>13</w:t>
      </w:r>
      <w:r w:rsidR="009E6F61" w:rsidRPr="00375E7F">
        <w:rPr>
          <w:rFonts w:ascii="Times New Roman" w:hAnsi="Times New Roman" w:cs="Times New Roman"/>
          <w:sz w:val="20"/>
          <w:szCs w:val="20"/>
        </w:rPr>
        <w:t xml:space="preserve"> шт.</w:t>
      </w:r>
      <w:r w:rsidRPr="00375E7F">
        <w:rPr>
          <w:rFonts w:ascii="Times New Roman" w:hAnsi="Times New Roman" w:cs="Times New Roman"/>
          <w:sz w:val="20"/>
          <w:szCs w:val="20"/>
        </w:rPr>
        <w:t>,</w:t>
      </w:r>
    </w:p>
    <w:p w:rsidR="00375E7F" w:rsidRPr="00375E7F" w:rsidRDefault="00375E7F" w:rsidP="00375E7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Pr="00375E7F">
        <w:rPr>
          <w:rFonts w:ascii="Times New Roman" w:hAnsi="Times New Roman" w:cs="Times New Roman"/>
          <w:b/>
          <w:sz w:val="20"/>
          <w:szCs w:val="20"/>
        </w:rPr>
        <w:t>32 Ворота подъемно-секционные SPU-40 2200*3000 с э/приводом WA400A460</w:t>
      </w:r>
      <w:r w:rsidRPr="00375E7F">
        <w:rPr>
          <w:rFonts w:ascii="Times New Roman" w:hAnsi="Times New Roman" w:cs="Times New Roman"/>
          <w:sz w:val="20"/>
          <w:szCs w:val="20"/>
        </w:rPr>
        <w:t xml:space="preserve"> – 2 шт.,</w:t>
      </w:r>
    </w:p>
    <w:p w:rsidR="00375E7F" w:rsidRPr="00375E7F" w:rsidRDefault="00375E7F" w:rsidP="00375E7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Pr="00375E7F">
        <w:rPr>
          <w:rFonts w:ascii="Times New Roman" w:hAnsi="Times New Roman" w:cs="Times New Roman"/>
          <w:b/>
          <w:sz w:val="20"/>
          <w:szCs w:val="20"/>
        </w:rPr>
        <w:t>34 Ворота подъемно-секционные SPU-40 2200*3000 с э/приводом</w:t>
      </w:r>
      <w:r w:rsidRPr="00375E7F">
        <w:rPr>
          <w:rFonts w:ascii="Times New Roman" w:hAnsi="Times New Roman" w:cs="Times New Roman"/>
          <w:sz w:val="20"/>
          <w:szCs w:val="20"/>
        </w:rPr>
        <w:t>.</w:t>
      </w:r>
    </w:p>
    <w:p w:rsidR="00375E7F" w:rsidRPr="00BA4C65" w:rsidRDefault="00375E7F" w:rsidP="00375E7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Перегрузочные мосты  </w:t>
      </w:r>
      <w:proofErr w:type="gramStart"/>
      <w:r w:rsidRPr="00BA4C65">
        <w:rPr>
          <w:rFonts w:ascii="Times New Roman" w:eastAsia="Calibri" w:hAnsi="Times New Roman" w:cs="Times New Roman"/>
          <w:sz w:val="20"/>
          <w:szCs w:val="20"/>
        </w:rPr>
        <w:t>–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BA4C65">
        <w:rPr>
          <w:rFonts w:ascii="Times New Roman" w:eastAsia="Calibri" w:hAnsi="Times New Roman" w:cs="Times New Roman"/>
          <w:sz w:val="20"/>
          <w:szCs w:val="20"/>
        </w:rPr>
        <w:t>оквеллеры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Hörmann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HLT</w:t>
      </w:r>
      <w:r w:rsidRPr="00BA4C65">
        <w:rPr>
          <w:rFonts w:ascii="Times New Roman" w:eastAsia="Calibri" w:hAnsi="Times New Roman" w:cs="Times New Roman"/>
          <w:sz w:val="20"/>
          <w:szCs w:val="20"/>
        </w:rPr>
        <w:t>-2-10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промышленными подъемно-секционными воротами 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SPU</w:t>
      </w:r>
      <w:r w:rsidRPr="00BA4C65">
        <w:rPr>
          <w:rFonts w:ascii="Times New Roman" w:eastAsia="Calibri" w:hAnsi="Times New Roman" w:cs="Times New Roman"/>
          <w:sz w:val="20"/>
          <w:szCs w:val="20"/>
        </w:rPr>
        <w:t>-40. На</w:t>
      </w:r>
      <w:r w:rsidR="00E17B9A" w:rsidRPr="00BA4C65">
        <w:rPr>
          <w:rFonts w:ascii="Times New Roman" w:eastAsia="Calibri" w:hAnsi="Times New Roman" w:cs="Times New Roman"/>
          <w:sz w:val="20"/>
          <w:szCs w:val="20"/>
        </w:rPr>
        <w:t xml:space="preserve"> текущую </w:t>
      </w: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дату 4 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доквеллера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не </w:t>
      </w:r>
      <w:proofErr w:type="gramStart"/>
      <w:r w:rsidRPr="00BA4C65">
        <w:rPr>
          <w:rFonts w:ascii="Times New Roman" w:eastAsia="Calibri" w:hAnsi="Times New Roman" w:cs="Times New Roman"/>
          <w:sz w:val="20"/>
          <w:szCs w:val="20"/>
        </w:rPr>
        <w:t>смонтированы</w:t>
      </w:r>
      <w:proofErr w:type="gramEnd"/>
      <w:r w:rsidRPr="00BA4C65">
        <w:rPr>
          <w:rFonts w:ascii="Times New Roman" w:eastAsia="Calibri" w:hAnsi="Times New Roman" w:cs="Times New Roman"/>
          <w:sz w:val="20"/>
          <w:szCs w:val="20"/>
        </w:rPr>
        <w:t>, 9 – установлены на перегрузочных рампах.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Модель – 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HLT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-2-10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без аппарели – 2500х2000 мм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Длина аппарели – 405 мм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Грузоподъемность – 60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kN</w:t>
      </w:r>
      <w:proofErr w:type="spellEnd"/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Рабочее напряжение – 230/400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Управляющее напряжение 24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Промышленные подъемно-секционные ворота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SPU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-40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Технические данные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Размеры   Ширина до 2200 мм,  Высота до 3000 мм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Ветровая нагрузка   Класс 3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Водонепроницаемость   Класс 3 (70 Па)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Воздухонепроницаемость   Класс 2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Звукоизоляция   R = 22 дБ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Теплопроводность по стандарту EN 13241, приложение B EN 12428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U = 1,0 Вт/м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°K*</w:t>
      </w:r>
    </w:p>
    <w:p w:rsidR="00CF36DC" w:rsidRPr="00CF36DC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E6F61" w:rsidRDefault="00641C33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  <w:u w:val="single"/>
        </w:rPr>
        <w:t>25 Внутриплощадочные слаботочные сети</w:t>
      </w:r>
      <w:r w:rsidR="009E6F61" w:rsidRPr="00641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33" w:rsidRPr="00BA4C65" w:rsidRDefault="00641C33" w:rsidP="00641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представлен в Таблице:</w:t>
      </w: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0"/>
        <w:gridCol w:w="1134"/>
        <w:gridCol w:w="1276"/>
      </w:tblGrid>
      <w:tr w:rsidR="00641C33" w:rsidRPr="00641C33" w:rsidTr="00641C33">
        <w:trPr>
          <w:trHeight w:val="20"/>
          <w:tblHeader/>
        </w:trPr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Коммутационные конструктивы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 монтажная стойка, универсальная 19", высота 2.20м, 45U,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универсальной стойки, 600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Кронштейн-органайзер для монтажных шкафов и стоек, серый,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Шкаф, 15U, 770x600x520 мм,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Настенный шкаф 360х240х140(h) мм, на 50 пар 66 или 110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Вертикальный органайзер для открытых стоек, 45U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тяжелого оборудования в шкаф/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тойку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19", 600 мм (до 300 кг)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клавиатуры, откидная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электрических розеток на 8 гнезд высотой 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Коммутационное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19" 1U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-панель Cat.5e, 110, 24 порт RJ45, T568A/B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Signamax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поддержки кабеля при подводке 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-панели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настенный, Cat.5е 50 пар 110 стиля в комплекте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19" Cat.5е 110 стиль на 100 пар в комплекте, 1RMS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19" Cat.5е 110 стиль на 200 пар в комплекте, 1RMS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Полка оптическая, SC розетки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многомодовые</w:t>
            </w:r>
            <w:proofErr w:type="spellEnd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пигтейлами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плайс-пластина-16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Кабельный организатор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-корды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2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-корд Cat.5е, 1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парный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S110-RJ12, 2 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Patch-cord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LC-SC,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многомодовый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(50/125), дуплексный, 2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3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5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электронных KVM переключателей 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антенны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антенны 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3 м, промышленный, IP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Коннектор</w:t>
            </w: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RJ12 6P4C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Siemon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Розетки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CT  угловая,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двухпортовая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Cat.5e T568A/B белая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CT  угловая,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однопортовая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Cat.5е T568A/B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серии CT под размер 45мм X 45мм 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на модуль 45х45мм,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2P+T, европейский стандарт,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Суппорт к розетке для короба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 настенной розетки IMAX на 1 порт, IP67,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фиттинг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 настенной розетки IMAX на 2 порта, IP67,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фиттинг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Х5 промышленная,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однопортовая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для промышленной вставки серии X5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Настенная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крышкой, IP 66, 2К + 3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Активное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для HP 5300 на 4 свободных слота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-GBIC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для HP 5300 на 16 портов 10/100/1000TX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-GBIC 1 оптический порт 1000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Коммутатор KVM PS/2 &amp; USB, 19", 1U, 8 портов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Выносная антенна для точки беспроводного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 антенный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 беспроводного доступа D-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DWL-7100AP 802.11abg до 108Mb/c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Кабельная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Витая пара, Cat.5e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Enhanced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пары,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Витая пара, Cat.3, многопарная (50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Витая пара, Cat.3, многопарная (100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Кроссировочный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кабель (305 м), бело/синий,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внутренний, распределительный, 8 волокон,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50/125,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заземления, 1х10мм2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Конструктивы для прокладки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Гофрированная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облегченная с протяжкой, 32 мм, бухта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  серии "EUROQUINT", 40х110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Перегородка для коробов высотой 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внешний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внутренний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плоский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Накладка на стык для короба 40х110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для коробов 40х110/150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Т-образный отвод для короба 40х110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 серии "MINI", 25х40 мм, с 1 перегородкой,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Quintela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Проволочный лоток 54х300 мм CF54/300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соединитель KITASSTR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 для шпилек для сетчатых лотков SCF300 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Шпилька 8mm TF8/1000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Анкер латунный М8х30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Гайка 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 настенный, стандартный 139х357 CU300 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Трос и крепеж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Анкер с двумя распорными элементами, M12, 153мм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Рым-гайка, M12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Талреп закрытый, вилка-вилка, M12, 380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 для растяжки, M6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троса, M6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Коуши для троса, 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Инструмент для заделки кабеля в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-панели IDC110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Дюбель колье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Стяжки с отверстием, 100шт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Стяжки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неоткрывающиеся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150х3,5 мм, 500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Стяжки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неоткрывающиеся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300х4,8 мм, 500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Дюбель нейлоновый, 6х30 мм, 100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 для тонких пластин 32х4.2 (100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Винт, шайба, гайка.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</w:tr>
    </w:tbl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Default="00641C33" w:rsidP="0077725C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  <w:u w:val="single"/>
        </w:rPr>
        <w:t>26 Локальная вычислительная сеть</w:t>
      </w:r>
      <w:r w:rsidR="009E6F61" w:rsidRPr="00641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33" w:rsidRPr="00BA4C65" w:rsidRDefault="00641C33" w:rsidP="0077725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и основные технические характеристики компонентов представлены в Таблице: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0"/>
        <w:gridCol w:w="1129"/>
        <w:gridCol w:w="1256"/>
        <w:gridCol w:w="851"/>
        <w:gridCol w:w="4848"/>
      </w:tblGrid>
      <w:tr w:rsidR="00641C33" w:rsidRPr="00641C33" w:rsidTr="00641C33">
        <w:trPr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641C33" w:rsidRPr="00641C33" w:rsidTr="007A1E80">
        <w:trPr>
          <w:trHeight w:val="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5308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порта 100Base-TX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 слотов для модулей расширения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 консольный порт RS-232C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Прочее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(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×В×Г) 442×223×389 мм (3U/19″)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Вес 14,080 кг</w:t>
            </w:r>
          </w:p>
        </w:tc>
      </w:tr>
      <w:tr w:rsidR="00641C33" w:rsidRPr="00641C33" w:rsidTr="007A1E80">
        <w:trPr>
          <w:trHeight w:val="1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портов RJ-45 10/100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порта двойного назначения — могут использоваться либо как 2 доп. порта RJ-45 10/100/1000, либо как 2 открытых отсека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-GBIC Пропускная способность 10,1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пакетов/сек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Производительность 13,6 Гб/с 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каскадируемый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50-портовый коммутатор, поддерживающий 48 портов 10/100 с автоматическим определением и 2 порта двойного назначения для подключения по витой паре 10/100/1000 или конверторов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</w:t>
            </w:r>
          </w:p>
        </w:tc>
      </w:tr>
      <w:tr w:rsidR="00641C33" w:rsidRPr="00641C33" w:rsidTr="007A1E80">
        <w:trPr>
          <w:trHeight w:val="2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порта RJ-45 10/100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порта (по 1 Гб) двойного назначения — могут использоваться либо как 2 дополнительных порта RJ-45 10/100/1000, либо как 2 открытых отсека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Пропускная способность 6,6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пакетов/сек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Производительность 9,6 Гб/с  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каскадируемый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26-портовый коммутатор, поддерживающий 24 порта 10/100-TX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автоопределением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2 Гигабитных порта двойного назначения для организации соединений по витой паре (10/100/1000) или оптике (2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 слота)</w:t>
            </w:r>
          </w:p>
        </w:tc>
      </w:tr>
      <w:tr w:rsidR="00641C33" w:rsidRPr="00641C33" w:rsidTr="007A1E80">
        <w:trPr>
          <w:trHeight w:val="5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Proliant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DL 380 G5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двуядерные процессоры изготовлены по техпроцессу 65-нм и обладают пониженным тепловыделением;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 независимые шины памяти с общей пропускной способность до 21 Гбайт/с на частоте 1333 МГц и до 17 Гбайт/с на частоте 1066 МГц;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полностью буферизованные модули памяти с двухрядным расположением выводов FBDIMM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Fully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Buffered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DIMM), обеспечивающие новый интерфейс памяти для ускорения передачи данных, а также увеличение целостности сигналов и обнаружения ошибок;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технология ускорения ввода/вывода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I/O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Acceleration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Technology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I/OAT), включающая в себя функцию разгрузки процессора при работе с протоколом TCP (TCP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Offload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Engine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и оптимизированное прохождение данных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optimized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movement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через платформу, что позволяет сетевому контроллеру записывать данные напрямую в оперативную память;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усовершенствованная технология виртуализации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Virtualization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Technology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VT), упрощающая поддержку функционирования виртуальных машин (VM), таких как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VMware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ESX,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Virtual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Server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Xen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 повышающая эффективность их реализации;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поддержка PCI-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Express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I/O для высокопроизводительной связи через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RAID,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InfiniBand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т.д.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Сервер 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ProLiant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DL380 G5 для предприятий любых видов и размеров, в том числе для центров обработки данных и поставщиков услуг, вынужденных экономить на пространстве, а также сложных сред на предприятиях малого и среднего бизнеса Большой внутренний объём хранения различных данных: от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-приложений до баз данных.</w:t>
            </w:r>
          </w:p>
        </w:tc>
      </w:tr>
      <w:tr w:rsidR="00641C33" w:rsidRPr="00BA4C65" w:rsidTr="007A1E8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APC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-UPS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APC Smart-UPS,2700 Watts /3000 VA,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Входной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230V /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230V, Interface Port DB-9 RS-232,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SmartSlot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USB</w:t>
            </w:r>
          </w:p>
        </w:tc>
      </w:tr>
      <w:tr w:rsidR="00641C33" w:rsidRPr="00641C33" w:rsidTr="007A1E80">
        <w:trPr>
          <w:trHeight w:val="2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INELT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SmartUnit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Мощность 1200 ВА (720 Вт)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Входное напряжение 170х280В без перехода на батареи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Поглощаемая энергия импульса 320 Дж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Частота 50/60 Гц ±5%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Время переключения на батареи 4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типичное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Форма напряжения при работе от батареи ступенчатая аппроксимацию синусоиды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Время автономной работы рабочей станции 4-30 мин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Интерфейс RS-232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Окружающая среда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Влажность  10х95% без конденсата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Температура 0-40 0C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Высота над уровнем моря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3000 м без потери мощности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ШхВхГ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мм 423х44х337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Вес нетто, кг 14 </w:t>
            </w:r>
          </w:p>
        </w:tc>
      </w:tr>
      <w:tr w:rsidR="00641C33" w:rsidRPr="00641C33" w:rsidTr="007A1E8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APC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-UPS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APC Smart-UPS,4000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Watts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/5000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VA,Входной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230V /Выход 230V,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Interface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DB-9 RS-232,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SmartSlot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аппаратурной стойки 5 U</w:t>
            </w:r>
          </w:p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1C33" w:rsidRPr="00641C33" w:rsidTr="007A1E80">
        <w:trPr>
          <w:trHeight w:val="1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точка доступа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 беспроводной связи  802.11n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акс. скорость беспроводного соединения 54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Поддерживаемые стандарты гIEEE802.11b, IEEE802.11g, IEEE802.11d, IEEE802.3, 802.3u, 802.1X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security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authentication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802.11i -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security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WPA2), 802.11e -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wireless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QoS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IPv4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Защита информации WEP, WPA, WPA2, 802.1x</w:t>
            </w:r>
          </w:p>
        </w:tc>
      </w:tr>
      <w:tr w:rsidR="00641C33" w:rsidRPr="00641C33" w:rsidTr="007A1E80">
        <w:trPr>
          <w:trHeight w:val="4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DFL-700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Межсетевой экран для сетей SOHO. Процессор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 Intel IXP 422 266M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DRAM: 32MB SDRAM. Flash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16 MB.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Порты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WAN: 1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LAN: 4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DMZ: 1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Консольный порт: последовательный RS-232 порт. Производительность и пропускная способность: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Межсетевой экран: 50 Мбит/с и выше, Шифрование 3DES: 10 Мбит/с и выше, Параллельные сессии: 3 000 макс. VPN туннели: 80 макс. Политики: 500 макс. Расписания: 256 макс. Количество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on-line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пользователей: 50 макс. Функции межсетевого экрана: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NAT,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Stateful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Packet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Inspection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(SPI)/защита от атак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Denial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Service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Фильтрация пакетов, Фильтрация по содержимому (блокирование URL; блокирование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Java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ActiveX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Cookie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Proxy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Настраиваемые фильтры по протоколам, Настраиваемый фильтр по ICMP, Интеграция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Active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Directory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(через MS IAS). Администрирование: Права пользователей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Only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Настройка и обновление программного обеспечения, Определение станций управления. Сетевые сервисы: DHCP сервер/клиент, DHCP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Relay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DHCP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over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IPSec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PPPoE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DSL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PPTP для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хDSL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BigPond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Cable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Свободная настройка МТU, Шлюз уровня приложений FTP, Разрешение имен DNS для удаленного шлюза. Питание: 5В постоянного тока, 3А, через внешний адаптер питания. Размеры: 235x162x35,6 мм. Вес 500 г</w:t>
            </w:r>
          </w:p>
        </w:tc>
      </w:tr>
      <w:tr w:rsidR="00641C33" w:rsidRPr="00641C33" w:rsidTr="007A1E80">
        <w:trPr>
          <w:trHeight w:val="1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WL-520GC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-точка доступа (роутер)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802.11g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макс. скорость беспроводного соединения: 125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коммутатор 4xLAN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поддержка VPN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скорость портов 100 Мбит/сек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защита информации: WEP, WPA, WPA2, 802.1x</w:t>
            </w:r>
          </w:p>
        </w:tc>
      </w:tr>
      <w:tr w:rsidR="00641C33" w:rsidRPr="00641C33" w:rsidTr="007A1E80">
        <w:trPr>
          <w:trHeight w:val="2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WL-320GE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   роутер/точка доступа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Вход данных (WAN-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Скорость подключения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11 Мбит/сек (802.11b)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54 Мбит/сек (802.11g)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Частотный диапазон 2.4 ГГц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Антенна/передатчик Радиус действия вне помещения 850 м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Мощность передатчика 20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dBM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Антенна внешняя 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безопасности WPA, WEP 802.1x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Функции DHCP-сервер, NAT, Режим моста,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Cетевой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экран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Firewall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Репитер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75x25x9 мм</w:t>
            </w:r>
          </w:p>
        </w:tc>
      </w:tr>
      <w:tr w:rsidR="00641C33" w:rsidRPr="00641C33" w:rsidTr="007A1E80">
        <w:trPr>
          <w:trHeight w:val="3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TLWR743ND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Тип: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Стандарт беспроводной связи: 802.11n, частота 2.4 ГГц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акс. скорость беспроводного соединения: 150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Защита информации: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WEP, WPA, WPA2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Мощность передатчика: 20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dBM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Коммутатор: 4xLAN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Скорость портов: 100 Мбит/сек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Режим моста: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Маршрутизатор: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Межсетевой экран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FireWall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NAT: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SPI: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DHCP-сервер: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Поддержка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Dynamic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DNS: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Демилитаризованная зона (DMZ):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Статическая маршрутизация: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Поддержка VPN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through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Количество внешних антенн: 1 x 5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Тип внешней антенны: съемная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-интерфейс: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Питание через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-кабель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Размеры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ВxГ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174x30x111 мм</w:t>
            </w:r>
          </w:p>
        </w:tc>
      </w:tr>
      <w:tr w:rsidR="00641C33" w:rsidRPr="00641C33" w:rsidTr="007A1E80">
        <w:trPr>
          <w:trHeight w:val="2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CISCO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1941W-A/K9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Станция беспроводного доступа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1941W-A/K9 предназначена для малых рабочих групп. Работает в стандарте IEEE 802.11a/b/g/n и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поддерживает скорость беспроводных соединений до 300 Мб/сек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Совмещает в себе функции межсетевого экрана и точки доступа. Предусматривает возможность организации беспроводных сетей VPN с поддержкой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туннелирования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Безопасность сетей и защита данных обеспечиваются за счет поддержки аппаратного шифрования AES в соответствии с протоколом WPA2. Модель имеет 512 Мб оперативной памяти, 256 Мб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-памяти, 3 внешних антенны с усилением 2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2 порта USB для подключения внешних устройств. Предусматривает настольное или настенное размещение. Для управления доступом используется протокол SNMP.</w:t>
            </w:r>
          </w:p>
        </w:tc>
      </w:tr>
    </w:tbl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A7235" w:rsidRDefault="00CA723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A7235">
        <w:rPr>
          <w:rFonts w:ascii="Times New Roman" w:hAnsi="Times New Roman" w:cs="Times New Roman"/>
          <w:b/>
          <w:sz w:val="20"/>
          <w:szCs w:val="20"/>
        </w:rPr>
        <w:t xml:space="preserve">27 Система </w:t>
      </w:r>
      <w:proofErr w:type="spellStart"/>
      <w:r w:rsidR="009E6F61" w:rsidRPr="00CA7235">
        <w:rPr>
          <w:rFonts w:ascii="Times New Roman" w:hAnsi="Times New Roman" w:cs="Times New Roman"/>
          <w:b/>
          <w:sz w:val="20"/>
          <w:szCs w:val="20"/>
        </w:rPr>
        <w:t>дымоудаления</w:t>
      </w:r>
      <w:proofErr w:type="spellEnd"/>
      <w:r w:rsidR="009E6F61" w:rsidRPr="00CA7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235" w:rsidRPr="00BA4C65" w:rsidRDefault="00CA7235" w:rsidP="00CA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Электропривод для окон цепной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Geze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E620 с консолью (вовнутрь)- 6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беспеебойного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питания БРП 24-10А СВТ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Шкаф аккумуляторный с двумя СКАТ 1200С 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Коробка АВВ IP65 140х220х140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2-хпозиционнй с фиксаций АВВ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3-хпозиционнй с возвратом АВВ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Монтажная коробка МСВН-00 2шт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АВВ МСВ10 6шт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блок Н3 АВВ МСВ01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силовой ВВГ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нг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4х1,5 400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силовой ВВГ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нг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3х1,5 70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силовой ШВВП 2х0,75   70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Труба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гофрированная ПВХ d=25мм 500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Крепеж-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клипсадля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 диаметром 25 мм (15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100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Кабельный канал из ПВХ 16х25 6м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Коробка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разветвительная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Tyco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IP54 8шт</w:t>
      </w:r>
    </w:p>
    <w:p w:rsidR="00CA7235" w:rsidRPr="00CA7235" w:rsidRDefault="00CA7235" w:rsidP="00CA723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6F61" w:rsidRPr="00FF42D5" w:rsidRDefault="00FF42D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FF42D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FF42D5">
        <w:rPr>
          <w:rFonts w:ascii="Times New Roman" w:hAnsi="Times New Roman" w:cs="Times New Roman"/>
          <w:b/>
          <w:sz w:val="20"/>
          <w:szCs w:val="20"/>
          <w:u w:val="single"/>
        </w:rPr>
        <w:t>35 Система тревожной сигнализации</w:t>
      </w:r>
      <w:r w:rsidR="009E6F61" w:rsidRPr="00FF4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2D5" w:rsidRPr="00BA4C65" w:rsidRDefault="00FF42D5" w:rsidP="00FF4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приемно-контрольным пожарным прибором Аккорд-512, в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пульт управления центральный ПУЦ1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центральный БЦ 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расширительные пожарные БРП на 8 шлейфов 7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расширители пожарные БРП на 23 шлейфа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выносных индикаторов БВИ-64 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расширителей силовых релейных выходов БРРВ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выносных индикаторов БВИ-64 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9E6F61" w:rsidRPr="00BA4C65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641C33">
        <w:rPr>
          <w:rFonts w:ascii="Times New Roman" w:hAnsi="Times New Roman" w:cs="Times New Roman"/>
          <w:sz w:val="20"/>
          <w:szCs w:val="20"/>
        </w:rPr>
        <w:t>п.</w:t>
      </w:r>
      <w:r w:rsidR="00641C33" w:rsidRPr="00641C33"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</w:rPr>
        <w:t>36 Система видеонаблюдения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видеонаблюдения состоит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видеокамера цветная уличная с обогревателем 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TPC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HQDN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540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LED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5.0-50 мм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(4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) -</w:t>
      </w:r>
      <w:r w:rsidRPr="00BA4C65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 xml:space="preserve"> 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интегрированная уличная видеокамера «ДЕНЬ/НОЧЬ» высокого разрешения со встроенной ИК-подсветкой.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Варифокальный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 5.0-50мм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АРУ быстрого действия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Синхронизация (внутренняя/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LineLock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передатчик по витой паре NVT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обогреватель для защиты камеры от конденсата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Широкий диапазон рабочих температур: от -40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+50°С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Интегрированный кронштейн с каналом для кабеля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Уровень защиты IP-66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Варифокальный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 5.0-50мм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АРУ быстрого действия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Синхронизация (внутренняя/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LineLock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передатчик по витой паре NVT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Встроенный обогреватель для защиты камеры от конденсата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Широкий диапазон рабочих температур: от -40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+50°С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Интегрированный кронштейн с каналом для кабеля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Уровень защиты IP-66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цифровой видеорегистратор ТРАЛ 33-Б/Д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автономный сетевой видеорегистратор, запись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съемный 3,5" HDD SATA,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канала видео, 2 канала звука,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разрешение 704х576, MPEG4, до 25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зонный детектор движения,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по сети TCP/IP.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 3 кг.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220B.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Диапазон рабочих температур от +5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+40°С.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240x160x100мм.</w:t>
      </w:r>
    </w:p>
    <w:sectPr w:rsidR="005E0E52" w:rsidRPr="00BA4C65" w:rsidSect="00777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94" w:rsidRDefault="00835C94" w:rsidP="0077481C">
      <w:pPr>
        <w:spacing w:after="0" w:line="240" w:lineRule="auto"/>
      </w:pPr>
      <w:r>
        <w:separator/>
      </w:r>
    </w:p>
  </w:endnote>
  <w:endnote w:type="continuationSeparator" w:id="0">
    <w:p w:rsidR="00835C94" w:rsidRDefault="00835C94" w:rsidP="0077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94" w:rsidRDefault="00835C94" w:rsidP="0077481C">
      <w:pPr>
        <w:spacing w:after="0" w:line="240" w:lineRule="auto"/>
      </w:pPr>
      <w:r>
        <w:separator/>
      </w:r>
    </w:p>
  </w:footnote>
  <w:footnote w:type="continuationSeparator" w:id="0">
    <w:p w:rsidR="00835C94" w:rsidRDefault="00835C94" w:rsidP="0077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94"/>
    <w:multiLevelType w:val="hybridMultilevel"/>
    <w:tmpl w:val="B588900E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A23"/>
    <w:multiLevelType w:val="hybridMultilevel"/>
    <w:tmpl w:val="09125EDC"/>
    <w:lvl w:ilvl="0" w:tplc="0419000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D6F474E"/>
    <w:multiLevelType w:val="hybridMultilevel"/>
    <w:tmpl w:val="8B1AE164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548"/>
    <w:multiLevelType w:val="hybridMultilevel"/>
    <w:tmpl w:val="7348F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AD48C4"/>
    <w:multiLevelType w:val="hybridMultilevel"/>
    <w:tmpl w:val="7B40C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7E23A5"/>
    <w:multiLevelType w:val="hybridMultilevel"/>
    <w:tmpl w:val="568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62E5"/>
    <w:multiLevelType w:val="hybridMultilevel"/>
    <w:tmpl w:val="6A384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3D0C28"/>
    <w:multiLevelType w:val="hybridMultilevel"/>
    <w:tmpl w:val="2690B82A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A2"/>
    <w:rsid w:val="00062B12"/>
    <w:rsid w:val="00097F73"/>
    <w:rsid w:val="000F202F"/>
    <w:rsid w:val="00131A5D"/>
    <w:rsid w:val="001411AA"/>
    <w:rsid w:val="001D5D82"/>
    <w:rsid w:val="002207F6"/>
    <w:rsid w:val="00222D3A"/>
    <w:rsid w:val="002D2F81"/>
    <w:rsid w:val="003272DF"/>
    <w:rsid w:val="00356CB2"/>
    <w:rsid w:val="00375E7F"/>
    <w:rsid w:val="003C1F5B"/>
    <w:rsid w:val="003D7B0B"/>
    <w:rsid w:val="00441BBA"/>
    <w:rsid w:val="00447363"/>
    <w:rsid w:val="0048197D"/>
    <w:rsid w:val="00490140"/>
    <w:rsid w:val="004D07DB"/>
    <w:rsid w:val="005E0E52"/>
    <w:rsid w:val="00602D76"/>
    <w:rsid w:val="00641C33"/>
    <w:rsid w:val="006A43F6"/>
    <w:rsid w:val="0077481C"/>
    <w:rsid w:val="0077725C"/>
    <w:rsid w:val="00792418"/>
    <w:rsid w:val="007A1E80"/>
    <w:rsid w:val="00835C94"/>
    <w:rsid w:val="008961D2"/>
    <w:rsid w:val="008A7AA8"/>
    <w:rsid w:val="00971BF5"/>
    <w:rsid w:val="009851A2"/>
    <w:rsid w:val="009D3740"/>
    <w:rsid w:val="009D616C"/>
    <w:rsid w:val="009E6F61"/>
    <w:rsid w:val="00A313D3"/>
    <w:rsid w:val="00A47E25"/>
    <w:rsid w:val="00A62EC0"/>
    <w:rsid w:val="00A67DB7"/>
    <w:rsid w:val="00A70B38"/>
    <w:rsid w:val="00AC236D"/>
    <w:rsid w:val="00AE2BD9"/>
    <w:rsid w:val="00B323B8"/>
    <w:rsid w:val="00BA4C65"/>
    <w:rsid w:val="00C01084"/>
    <w:rsid w:val="00C0200B"/>
    <w:rsid w:val="00C324B9"/>
    <w:rsid w:val="00CA7235"/>
    <w:rsid w:val="00CF36DC"/>
    <w:rsid w:val="00D54864"/>
    <w:rsid w:val="00DE7504"/>
    <w:rsid w:val="00DF2BB2"/>
    <w:rsid w:val="00E17B9A"/>
    <w:rsid w:val="00E34CC0"/>
    <w:rsid w:val="00EA549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7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81C"/>
    <w:rPr>
      <w:vertAlign w:val="superscript"/>
    </w:rPr>
  </w:style>
  <w:style w:type="table" w:customStyle="1" w:styleId="1">
    <w:name w:val="Сетка таблицы1"/>
    <w:basedOn w:val="a1"/>
    <w:next w:val="a5"/>
    <w:rsid w:val="00CF3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7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81C"/>
    <w:rPr>
      <w:vertAlign w:val="superscript"/>
    </w:rPr>
  </w:style>
  <w:style w:type="table" w:customStyle="1" w:styleId="1">
    <w:name w:val="Сетка таблицы1"/>
    <w:basedOn w:val="a1"/>
    <w:next w:val="a5"/>
    <w:rsid w:val="00CF3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uKUL/CUKNAPoKdVNaLFH0uV3I6He8hNrrPQfteX3kDs=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BPrJ7fk207/EoO3UwQ8eMkXYTMOHZTqAJZ4r0ZqVs3w=</DigestValue>
    </Reference>
  </SignedInfo>
  <SignatureValue>wm5UJDuIRflf0EVhU4algpiZGahr31J1KzW5LZhLITWCams/rIIlEG974/EwqQAP
u8D5C4EvL5c5r9XvAqaAOw==</SignatureValue>
  <KeyInfo>
    <X509Data>
      <X509Certificate>MIIIxTCCCHSgAwIBAgIKHmsLeQABAAAYWjAIBgYqhQMCAgMwgeIxGDAWBgUqhQNk
ARINMTExNzg0NzA1MDE5OTEaMBgGCCqFAwOBAwEBEgwwMDc4MDU1NDQyNjAxJDAi
BgkqhkiG9w0BCQEWFXF1YWxpZmllZGNhQGdhei1pcy5ydTETMBEGA1UECRMKU3Rh
Y2hlayA0NzEWMBQGA1UEBxMNU3QuUGV0ZXJzYnVyZzEZMBcGA1UECBMQNzggU3Qu
UGV0ZXJzYnVyZzELMAkGA1UEBhMCUlUxFDASBgNVBAoTC0dJUyBDQSBMdGQuMRkw
FwYDVQQDExBRdWFsaWZpZWQgR0lTIENBMB4XDTEzMTIwOTA2MzAwMFoXDTE0MTIw
OTA2NDAwMFowggGaMTkwNwYDVQQDHjAEFgRDBEcEOgQ+BDIEMAAgBBwEMARABDgE
TwAgBBIEOAQ6BEIEPgRABD4EMgQ9BDAxFzAVBgNVBAQeDgQWBEMERwQ6BD4EMgQw
MSkwJwYDVQQqHiAEHAQwBEAEOARPACAEEgQ4BDoEQgQ+BEAEPgQyBD0EMDEhMB8G
CSqGSIb3DQEJARYSbWFyaWEuYXJiaXRyQGJrLnJ1MQswCQYDVQQGEwJSVTEzMDEG
A1UECB4qADcAOAAgBDMALgAgBCEEMAQ9BDoEQgAtBB8ENQRCBDUEQAQxBEMEQAQz
MScwJQYDVQQHHh4EIQQwBD0EOgRCAC0EHwQ1BEIENQRABDEEQwRABDMxMzAxBgNV
BAkeKgQcBDAEQARIBDAEOwQwACAEFwQwBEUEMARABD4EMgQwACAENAAgADEANTEK
MAgGA1UEChMBMTEKMAgGA1UECxMBMTEKMAgGA1UEDBMBMTEaMBgGCCqFAwOBAwEB
Egw3ODA3MDkxNzkyMTMxFjAUBgUqhQNkAxILMDc0Nzg1ODkxMjcwYzAcBgYqhQMC
AhMwEgYHKoUDAgIkAAYHKoUDAgIeAQNDAARA69xVF3Rx+0kGb0+D2R2e5D1HjFmI
hmHctEO53wLkLG+TZGeRkgdsrmwxX0su8N5jyeji7lWHaIFImb12Te2zCqOCBU0w
ggVJMA4GA1UdDwEB/wQEAwIE8DAdBgNVHQ4EFgQU2g8sWl1tXITjsIenimtBzd0t
vKUwYgYDVR0lBFswWQYIKoUDA4E+CgIGCCsGAQUFBwMCBggrBgEFBQcDBAYHKoUD
AgIiBgYIKoUDBgMBAgIGCCqFAwYDAQMBBggqhQMGAwEEAQYIKoUDBgMBBAIGCCqF
AwYDAQQDMIIBIAYDVR0jBIIBFzCCAROAFB7gyy/tq5R3+rHINr/ViAsN4rVuoYHo
pIHlMIHiMRgwFgYFKoUDZAESDTExMTc4NDcwNTAxOTkxGjAYBggqhQMDgQMBARIM
MDA3ODA1NTQ0MjYwMSQwIgYJKoZIhvcNAQkBFhVxdWFsaWZpZWRjYUBnYXotaXMu
cnUxEzARBgNVBAkTClN0YWNoZWsgNDcxFjAUBgNVBAcTDVN0LlBldGVyc2J1cmcx
GTAXBgNVBAgTEDc4IFN0LlBldGVyc2J1cmcxCzAJBgNVBAYTAlJVMRQwEgYDVQQK
EwtHSVMgQ0EgTHRkLjEZMBcGA1UEAxMQUXVhbGlmaWVkIEdJUyBDQYIQOCZap28k
aINJxy0l7OzLQzB3BgNVHR8EcDBuMDegNaAzhjFodHRwOi8vY2EuZ2F6LWlzLnJ1
L3JlcG9zaXRvcnkvcXVhbGlmaWVkZ2lzY2EuY3JsMDOgMaAvhi1odHRwOi8vZ2lz
Y2EucnUvcmVwb3NpdG9yeS9xdWFsaWZpZWRnaXNjYS5jcmwwggEGBggrBgEFBQcB
AQSB+TCB9jA5BggrBgEFBQcwAYYtaHR0cDovL29jc3AuZ2F6LWlzLnJ1L3F1YWxp
ZmllZGdpc2NhL29jc3Auc3JmMD8GCCsGAQUFBzAChjNodHRwOi8vY2EuZ2F6LWlz
LnJ1L3JlcG9zaXRvcnkvcXVhbGlmaWVkIGdpcyBjYS5jcnQwPQYIKwYBBQUHMAKG
MWh0dHA6Ly9jYS5nYXotaXMucnUvcmVwb3NpdG9yeS9xdWFsaWZpZWRnaXNjYS5j
cnQwOQYIKwYBBQUHMAKGLWh0dHA6Ly9naXNjYS5ydS9yZXBvc2l0b3J5L3F1YWxp
ZmllZGdpc2NhLmNlcjArBgNVHRAEJDAigA8yMDEzMTIwOTA2MzAwMFqBDzIwMTQx
MjA5MDYzMDAwWjByBgNVHSAEazBpMAgGBiqFA2RyAjAIBgYqhQNkcQEwCAYGKoUD
ZHECMEkGCSqFAwOBPgIBDjA8MDoGCCsGAQUFBwIBFi5odHRwOi8vY2EuZ2F6LWlz
LnJ1L3JlcG9zaXRvcnkvcXVhbGlmaWVkQ1AucGRmMDYGBSqFA2RvBC0MKyLQmtGA
0LjQv9GC0L7Qn9GA0L4gQ1NQIiAo0LLQtdGA0YHQuNGPIDMuNikwggEyBgUqhQNk
cASCAScwggEjDCsi0JrRgNC40L/RgtC+0J/RgNC+IENTUCIgKNCy0LXRgNGB0LjR
jyAzLjYpDFQgItCj0LTQvtGB0YLQvtCy0LXRgNGP0Y7RidC40Lkg0YbQtdC90YLR
gCAi0JrRgNC40L/RgtC+0J/RgNC+INCj0KYiINCy0LXRgNGB0LjQuCAxLjUMTkPQ
tdGA0YLQuNGE0LjQutCw0YIg0YHQvtC+0YLQstC10YLRgdGC0LLQuNGPIOKEliDQ
odCkLzEyMS0xODU5INC+0YIgMTcuMDYuMjAxMgxOQ9C10YDRgtC40YTQuNC60LDR
giDRgdC+0L7RgtCy0LXRgtGB0YLQstC40Y8g4oSWINCh0KQvMTI4LTE4MjIg0L7R
giAwMS4wNi4yMDEyMAgGBiqFAwICAwNBAGSa6ATrYcMz/CLdwpdorVodMUAvhq0C
uYxp08km/yd320QXSHIEn2DLRtYwwTAJavdUmiWdyepx80NYYNzQNgU=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QlyAEp03r40xYj3MsPeL9157ZbI=</DigestValue>
      </Reference>
      <Reference URI="/word/endnotes.xml?ContentType=application/vnd.openxmlformats-officedocument.wordprocessingml.endnotes+xml">
        <DigestMethod Algorithm="http://www.w3.org/2000/09/xmldsig#sha1"/>
        <DigestValue>powWHQRI86aa0wwoi8AvFETMV84=</DigestValue>
      </Reference>
      <Reference URI="/word/fontTable.xml?ContentType=application/vnd.openxmlformats-officedocument.wordprocessingml.fontTable+xml">
        <DigestMethod Algorithm="http://www.w3.org/2000/09/xmldsig#sha1"/>
        <DigestValue>A2h7J78TqUADBjKuo9tQF6lYQBA=</DigestValue>
      </Reference>
      <Reference URI="/word/footnotes.xml?ContentType=application/vnd.openxmlformats-officedocument.wordprocessingml.footnotes+xml">
        <DigestMethod Algorithm="http://www.w3.org/2000/09/xmldsig#sha1"/>
        <DigestValue>qQAnqnZhNvbmhR0b4VGiGF4xaO8=</DigestValue>
      </Reference>
      <Reference URI="/word/numbering.xml?ContentType=application/vnd.openxmlformats-officedocument.wordprocessingml.numbering+xml">
        <DigestMethod Algorithm="http://www.w3.org/2000/09/xmldsig#sha1"/>
        <DigestValue>nErXwcZ8pQBpJwrNwt67wAfNqlE=</DigestValue>
      </Reference>
      <Reference URI="/word/settings.xml?ContentType=application/vnd.openxmlformats-officedocument.wordprocessingml.settings+xml">
        <DigestMethod Algorithm="http://www.w3.org/2000/09/xmldsig#sha1"/>
        <DigestValue>ctEES2oC7Zeps+g7+Mg4JCSakss=</DigestValue>
      </Reference>
      <Reference URI="/word/styles.xml?ContentType=application/vnd.openxmlformats-officedocument.wordprocessingml.styles+xml">
        <DigestMethod Algorithm="http://www.w3.org/2000/09/xmldsig#sha1"/>
        <DigestValue>kJPU3f+/xnT2ObKr9NtmIxKoXrk=</DigestValue>
      </Reference>
      <Reference URI="/word/stylesWithEffects.xml?ContentType=application/vnd.ms-word.stylesWithEffects+xml">
        <DigestMethod Algorithm="http://www.w3.org/2000/09/xmldsig#sha1"/>
        <DigestValue>rk+EjF1D5vtCVO30HGJtkPZ00hw=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bM1X03IGGQ58RZ2LACZVIpwlrsg=</DigestValue>
      </Reference>
    </Manifest>
    <SignatureProperties>
      <SignatureProperty Id="idSignatureTime" Target="#idPackageSignature">
        <mdssi:SignatureTime>
          <mdssi:Format>YYYY-MM-DDThh:mm:ssTZD</mdssi:Format>
          <mdssi:Value>2013-12-12T07:39:55Z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2013-12-12T07:39:55Z</xd:SigningTime>
          <xd:SigningCertificate>
            <xd:Cert>
              <xd:CertDigest>
                <DigestMethod Algorithm="http://www.w3.org/2000/09/xmldsig#sha1"/>
                <DigestValue>ujinRlG3J5ekd6BbavWg5ISaWMQ=</DigestValue>
              </xd:CertDigest>
              <xd:IssuerSerial>
                <X509IssuerName>CN=Qualified GIS CA, O=GIS CA Ltd., C=RU, S=78 St.Petersburg, L=St.Petersburg, STREET=Stachek 47, E=qualifiedca@gaz-is.ru, OID.1.2.643.3.131.1.1=007805544260, OID.1.2.643.100.1=1117847050199</X509IssuerName>
                <X509SerialNumber>143645622793987172603994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Мария Викторовна</dc:creator>
  <cp:lastModifiedBy>Жучкова Мария Викторовна</cp:lastModifiedBy>
  <cp:revision>7</cp:revision>
  <cp:lastPrinted>2013-12-09T10:44:00Z</cp:lastPrinted>
  <dcterms:created xsi:type="dcterms:W3CDTF">2013-12-10T05:16:00Z</dcterms:created>
  <dcterms:modified xsi:type="dcterms:W3CDTF">2013-12-11T12:32:00Z</dcterms:modified>
</cp:coreProperties>
</file>