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8A" w:rsidRDefault="0076738A" w:rsidP="0076738A">
      <w:pPr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Примерная форма</w:t>
      </w:r>
    </w:p>
    <w:p w:rsidR="0076738A" w:rsidRDefault="0076738A" w:rsidP="0076738A">
      <w:pPr>
        <w:jc w:val="right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ДОГОВОР № ______</w:t>
      </w:r>
    </w:p>
    <w:p w:rsidR="0076738A" w:rsidRDefault="0076738A" w:rsidP="0076738A">
      <w:pPr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купли-продажи недвижимости нежилого назначения</w:t>
      </w:r>
    </w:p>
    <w:p w:rsidR="0076738A" w:rsidRDefault="0076738A" w:rsidP="0076738A">
      <w:pPr>
        <w:jc w:val="center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г. ________ 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 xml:space="preserve"> «___» __________20___г.</w:t>
      </w:r>
    </w:p>
    <w:p w:rsidR="0076738A" w:rsidRDefault="0076738A" w:rsidP="0076738A">
      <w:pPr>
        <w:jc w:val="center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sz w:val="20"/>
          <w:lang w:val="ru-RU"/>
        </w:rPr>
        <w:t>Открытое акционерное общество «Сбербанк России» (ОАО «Сбербанк России»), именуемое в дальнейшем «Продавец», в лице _________, действующего на основании __________, с одной стороны, и ______________________, именуем___ в дальнейшем «Покупатель», в лице, действующего на основании _______ с другой стороны, далее совместно именуемые «Стороны», заключили настоящий Договор (далее по тексту Договор) о нижеследующем:</w:t>
      </w:r>
      <w:proofErr w:type="gramEnd"/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1. Предмет договора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1.1.</w:t>
      </w:r>
      <w:r>
        <w:rPr>
          <w:rFonts w:ascii="Times New Roman" w:hAnsi="Times New Roman"/>
          <w:sz w:val="20"/>
          <w:lang w:val="ru-RU"/>
        </w:rPr>
        <w:tab/>
        <w:t>Продавец передает в собственность Покупателя, а Покупатель принимает и оплачивает: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 нежилое здание / часть здания / помещение / сооружение / объект незавершенного строительства</w:t>
      </w:r>
      <w:proofErr w:type="gramStart"/>
      <w:r>
        <w:rPr>
          <w:rFonts w:ascii="Times New Roman" w:hAnsi="Times New Roman"/>
          <w:sz w:val="20"/>
          <w:lang w:val="ru-RU"/>
        </w:rPr>
        <w:t xml:space="preserve"> ,</w:t>
      </w:r>
      <w:proofErr w:type="gramEnd"/>
      <w:r>
        <w:rPr>
          <w:rFonts w:ascii="Times New Roman" w:hAnsi="Times New Roman"/>
          <w:sz w:val="20"/>
          <w:lang w:val="ru-RU"/>
        </w:rPr>
        <w:t xml:space="preserve"> количество этажей ______, общей площадью _____ (__________) кв. м, расположенное по адресу: ___________, состоящее из 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1) комната (помещение, др.) № ______ общей площадью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________(___________) </w:t>
      </w:r>
      <w:proofErr w:type="gramEnd"/>
      <w:r>
        <w:rPr>
          <w:rFonts w:ascii="Times New Roman" w:hAnsi="Times New Roman"/>
          <w:sz w:val="20"/>
          <w:lang w:val="ru-RU"/>
        </w:rPr>
        <w:t>кв. м,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sz w:val="20"/>
          <w:lang w:val="ru-RU"/>
        </w:rPr>
        <w:t>2) комната (помещение, др.) № ______ общей площадью ________ (__________) кв. м; (далее именуемое «Объект») в соответствии с поэтажным планом и экспликацией, являющимися неотъемлемой частью Договора (Приложение № __);</w:t>
      </w:r>
      <w:proofErr w:type="gramEnd"/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sz w:val="20"/>
          <w:lang w:val="ru-RU"/>
        </w:rPr>
        <w:t>- право аренды земельного участка, на котором расположен Объект, по адресу: ____________ площадью ____ (________) кв. м, кадастровый/условный номер_______________, целевое назначение _________________, разрешенное использование _____________ (далее – «Земельный участок») в соответствии с кадастровым паспортом на земельный участок от «____» _______ года, № ____.</w:t>
      </w:r>
      <w:proofErr w:type="gramEnd"/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1.2. Объект принадлежит Продавцу на праве собственности на основании ___________, что подтверждается свидетельством о государственной регистрации права от «____» _________ ____ года, серия _______, № _______, выданным ___________, о чем в Едином государственном реестре прав на недвижимое имущество и сделок с ним «____» _________ ____ года сделана запись регистрации № ____________; кадастровый (или условный) номер Объекта ____.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1.3. Выкуп права на заключение договора аренды земельного участка произведен Продавцом на основании договора №____от__________ (далее – «Право аренды»).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1.4. Объект находится на земельном участке кадастровый номер __________, расположенном по адресу: _______________________ площадью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_________ (__________) </w:t>
      </w:r>
      <w:proofErr w:type="gramEnd"/>
      <w:r>
        <w:rPr>
          <w:rFonts w:ascii="Times New Roman" w:hAnsi="Times New Roman"/>
          <w:sz w:val="20"/>
          <w:lang w:val="ru-RU"/>
        </w:rPr>
        <w:t>кв. м, целевое назначение _________________, разрешенное использование ___________________________ (далее – «Земельный участок») в соответствии с кадастровым паспортом на земельный участок от «____» _________ ____ года, № _______.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1.5. </w:t>
      </w:r>
      <w:proofErr w:type="gramStart"/>
      <w:r>
        <w:rPr>
          <w:rFonts w:ascii="Times New Roman" w:hAnsi="Times New Roman"/>
          <w:sz w:val="20"/>
          <w:lang w:val="ru-RU"/>
        </w:rPr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1.6. 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1.7. Продавец гарантирует, что Объект и Право аренды в споре или под арестом не состоят, не являются предметом залога и не обременены другими правами третьих лиц</w:t>
      </w:r>
      <w:proofErr w:type="gramStart"/>
      <w:r>
        <w:rPr>
          <w:rFonts w:ascii="Times New Roman" w:hAnsi="Times New Roman"/>
          <w:sz w:val="20"/>
          <w:lang w:val="ru-RU"/>
        </w:rPr>
        <w:t xml:space="preserve"> ,</w:t>
      </w:r>
      <w:proofErr w:type="gramEnd"/>
      <w:r>
        <w:rPr>
          <w:rFonts w:ascii="Times New Roman" w:hAnsi="Times New Roman"/>
          <w:sz w:val="20"/>
          <w:lang w:val="ru-RU"/>
        </w:rPr>
        <w:t xml:space="preserve"> что подтверждается выписками из Единого государственного реестра прав на недвижимое имущество и сделок с ним № __________от ____, выданными ____________.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1.8. Продавец не имеет перед третьими лицами долгов по оплате арендных платежей за Земельный участок, коммунальных и иных платежей по Объекту.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1.9. 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2. Стоимость Объекта и Права аренды земельного участка и порядок расчетов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2.1. Стоимость Объекта составляет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___________ (______________) (</w:t>
      </w:r>
      <w:proofErr w:type="gramEnd"/>
      <w:r>
        <w:rPr>
          <w:rFonts w:ascii="Times New Roman" w:hAnsi="Times New Roman"/>
          <w:sz w:val="20"/>
          <w:lang w:val="ru-RU"/>
        </w:rPr>
        <w:t>наименование валюты), кроме того НДС 18% в размере ___________ (______________) (наименование валюты), итого с учетом НДС ___________ (______________) (наименование валюты).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2.2. Стоимость Права аренды составляет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___________ (______________) (</w:t>
      </w:r>
      <w:proofErr w:type="gramEnd"/>
      <w:r>
        <w:rPr>
          <w:rFonts w:ascii="Times New Roman" w:hAnsi="Times New Roman"/>
          <w:sz w:val="20"/>
          <w:lang w:val="ru-RU"/>
        </w:rPr>
        <w:t>наименование валюты), кроме того НДС 18% ___________ (______________) (наименование валюты), итого с НДС ___________ (______________) (наименование валюты).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2.3. Задаток, уплаченный Покупателем организатору открытых аукционных торгов _______________ от Покупателя на основании Договора о задатке № ____ </w:t>
      </w:r>
      <w:proofErr w:type="gramStart"/>
      <w:r>
        <w:rPr>
          <w:rFonts w:ascii="Times New Roman" w:hAnsi="Times New Roman"/>
          <w:sz w:val="20"/>
          <w:lang w:val="ru-RU"/>
        </w:rPr>
        <w:t>от</w:t>
      </w:r>
      <w:proofErr w:type="gramEnd"/>
      <w:r>
        <w:rPr>
          <w:rFonts w:ascii="Times New Roman" w:hAnsi="Times New Roman"/>
          <w:sz w:val="20"/>
          <w:lang w:val="ru-RU"/>
        </w:rPr>
        <w:t xml:space="preserve"> _________ </w:t>
      </w:r>
      <w:proofErr w:type="gramStart"/>
      <w:r>
        <w:rPr>
          <w:rFonts w:ascii="Times New Roman" w:hAnsi="Times New Roman"/>
          <w:sz w:val="20"/>
          <w:lang w:val="ru-RU"/>
        </w:rPr>
        <w:t>в</w:t>
      </w:r>
      <w:proofErr w:type="gramEnd"/>
      <w:r>
        <w:rPr>
          <w:rFonts w:ascii="Times New Roman" w:hAnsi="Times New Roman"/>
          <w:sz w:val="20"/>
          <w:lang w:val="ru-RU"/>
        </w:rPr>
        <w:t xml:space="preserve"> размере </w:t>
      </w:r>
      <w:r>
        <w:rPr>
          <w:rFonts w:ascii="Times New Roman" w:hAnsi="Times New Roman"/>
          <w:sz w:val="20"/>
          <w:lang w:val="ru-RU"/>
        </w:rPr>
        <w:lastRenderedPageBreak/>
        <w:t>___________ (______________) (наименование валюты) засчитывается в счет исполнения Покупателем обязанности по уплате стоимости Объекта, согласно условиям Договора поручения № ____ от _________ в размере ___________ (______________) (наименование валюты), кроме того НДС 18% ___________ (______________) (наименование валюты), итого с НДС ___________ (______________) (наименование валюты).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2.4. Подлежащая оплате оставшаяся часть стоимости по Договору составляет ___________ (______________) (наименование валюты) и состоит </w:t>
      </w:r>
      <w:proofErr w:type="gramStart"/>
      <w:r>
        <w:rPr>
          <w:rFonts w:ascii="Times New Roman" w:hAnsi="Times New Roman"/>
          <w:sz w:val="20"/>
          <w:lang w:val="ru-RU"/>
        </w:rPr>
        <w:t>из</w:t>
      </w:r>
      <w:proofErr w:type="gramEnd"/>
      <w:r>
        <w:rPr>
          <w:rFonts w:ascii="Times New Roman" w:hAnsi="Times New Roman"/>
          <w:sz w:val="20"/>
          <w:lang w:val="ru-RU"/>
        </w:rPr>
        <w:t>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 стоимости Объекта в размере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___________ (______________) (</w:t>
      </w:r>
      <w:proofErr w:type="gramEnd"/>
      <w:r>
        <w:rPr>
          <w:rFonts w:ascii="Times New Roman" w:hAnsi="Times New Roman"/>
          <w:sz w:val="20"/>
          <w:lang w:val="ru-RU"/>
        </w:rPr>
        <w:t>наименование валюты), кроме того НДС 18% в размере ___________ (______________) (наименование валюты), итого с учетом НДС ___________ (______________) (наименование валюты);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 стоимости Права аренды Земельного участка в размере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___________ (______________) (</w:t>
      </w:r>
      <w:proofErr w:type="gramEnd"/>
      <w:r>
        <w:rPr>
          <w:rFonts w:ascii="Times New Roman" w:hAnsi="Times New Roman"/>
          <w:sz w:val="20"/>
          <w:lang w:val="ru-RU"/>
        </w:rPr>
        <w:t>наименование валюты) кроме того НДС 18% ___________ (______________) (наименование валюты), итого с НДС ___________ (______________) (наименование валюты).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2.5. Оплата оставшейся части стоимости по Договору осуществляется Покупателем в полном объеме в течение 5 (пяти) рабочих дней с момента подписания Договора.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 10 настоящего Договора.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Датой оплаты считается дата поступления денежных средств на счет Продавца.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2.6. Счета-фактуры предоставляются Продавцом Покупателю в соответствии с действующим законодательством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2.7. 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>
        <w:rPr>
          <w:rFonts w:ascii="Times New Roman" w:hAnsi="Times New Roman"/>
          <w:sz w:val="20"/>
          <w:lang w:val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____ (______) рабочих дней возвратить Покупателю 100% стоимости Объекта и Права аренды, а Покупатель обязуется передать Продавцу по акту приема-передачи (возврата) Объект в течение 5 (пяти) рабочих дней с даты перечисления Продавцом 100</w:t>
      </w:r>
      <w:proofErr w:type="gramEnd"/>
      <w:r>
        <w:rPr>
          <w:rFonts w:ascii="Times New Roman" w:hAnsi="Times New Roman"/>
          <w:sz w:val="20"/>
          <w:lang w:val="ru-RU"/>
        </w:rPr>
        <w:t>% стоимости Объекта и Права аренды на счет Покупателя. Датой оплаты при этом считается дата списания денежных средств со счета Продавца.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3. Права и обязанности Сторон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3.1. Продавец обязуется: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3.1.1. Не позднее 5 (пяти) рабочих дней </w:t>
      </w:r>
      <w:proofErr w:type="gramStart"/>
      <w:r>
        <w:rPr>
          <w:rFonts w:ascii="Times New Roman" w:hAnsi="Times New Roman"/>
          <w:sz w:val="20"/>
          <w:lang w:val="ru-RU"/>
        </w:rPr>
        <w:t>с даты поступления</w:t>
      </w:r>
      <w:proofErr w:type="gramEnd"/>
      <w:r>
        <w:rPr>
          <w:rFonts w:ascii="Times New Roman" w:hAnsi="Times New Roman"/>
          <w:sz w:val="20"/>
          <w:lang w:val="ru-RU"/>
        </w:rPr>
        <w:t xml:space="preserve"> денежных средств в оплату стоимости Объекта и Права аренды в соответствии с п. 2.4 настоящего Договора, на расчетный счет Продавца передать Покупателю Объект по акту о приеме-передаче.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3.1.2. 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3.1.3. В течение 5 (пяти) рабочих дней </w:t>
      </w:r>
      <w:proofErr w:type="gramStart"/>
      <w:r>
        <w:rPr>
          <w:rFonts w:ascii="Times New Roman" w:hAnsi="Times New Roman"/>
          <w:sz w:val="20"/>
          <w:lang w:val="ru-RU"/>
        </w:rPr>
        <w:t>с даты заключения</w:t>
      </w:r>
      <w:proofErr w:type="gramEnd"/>
      <w:r>
        <w:rPr>
          <w:rFonts w:ascii="Times New Roman" w:hAnsi="Times New Roman"/>
          <w:sz w:val="20"/>
          <w:lang w:val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3.1.4. Нести риск случайной гибели и случайного повреждения Объекта до момента передачи Объекта по акту о приеме-передаче от Продавца Покупателю.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3.1.5. В течение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 (______) </w:t>
      </w:r>
      <w:proofErr w:type="gramEnd"/>
      <w:r>
        <w:rPr>
          <w:rFonts w:ascii="Times New Roman" w:hAnsi="Times New Roman"/>
          <w:sz w:val="20"/>
          <w:lang w:val="ru-RU"/>
        </w:rPr>
        <w:t>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 Покупатель обязуется: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3.2.1. </w:t>
      </w:r>
      <w:proofErr w:type="gramStart"/>
      <w:r>
        <w:rPr>
          <w:rFonts w:ascii="Times New Roman" w:hAnsi="Times New Roman"/>
          <w:sz w:val="20"/>
          <w:lang w:val="ru-RU"/>
        </w:rPr>
        <w:t>Оплатить стоимость Объекта</w:t>
      </w:r>
      <w:proofErr w:type="gramEnd"/>
      <w:r>
        <w:rPr>
          <w:rFonts w:ascii="Times New Roman" w:hAnsi="Times New Roman"/>
          <w:sz w:val="20"/>
          <w:lang w:val="ru-RU"/>
        </w:rPr>
        <w:t xml:space="preserve"> и Права аренды в порядке и на условиях Договора.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3.2.2. Перед подписанием акта о приеме-передаче осмотреть Объект и проверить его состояние.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3.2.3. Не позднее 5 (пяти) рабочих дней </w:t>
      </w:r>
      <w:proofErr w:type="gramStart"/>
      <w:r>
        <w:rPr>
          <w:rFonts w:ascii="Times New Roman" w:hAnsi="Times New Roman"/>
          <w:sz w:val="20"/>
          <w:lang w:val="ru-RU"/>
        </w:rPr>
        <w:t>с даты поступления</w:t>
      </w:r>
      <w:proofErr w:type="gramEnd"/>
      <w:r>
        <w:rPr>
          <w:rFonts w:ascii="Times New Roman" w:hAnsi="Times New Roman"/>
          <w:sz w:val="20"/>
          <w:lang w:val="ru-RU"/>
        </w:rPr>
        <w:t xml:space="preserve"> денежных средств в оплату стоимости Объекта и Права аренды в соответствии с п. 2.4 настоящего Договора на расчетный счет Продавца принять у Продавца Объект по акту о приеме-передаче.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3.2.4. В течение 5 (пяти) рабочих дней </w:t>
      </w:r>
      <w:proofErr w:type="gramStart"/>
      <w:r>
        <w:rPr>
          <w:rFonts w:ascii="Times New Roman" w:hAnsi="Times New Roman"/>
          <w:sz w:val="20"/>
          <w:lang w:val="ru-RU"/>
        </w:rPr>
        <w:t>с даты заключения</w:t>
      </w:r>
      <w:proofErr w:type="gramEnd"/>
      <w:r>
        <w:rPr>
          <w:rFonts w:ascii="Times New Roman" w:hAnsi="Times New Roman"/>
          <w:sz w:val="20"/>
          <w:lang w:val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3.2.5. 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3.2.6. 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3.2.7.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3.2.8. Для Покупателя устанавливается срок, равный</w:t>
      </w:r>
      <w:proofErr w:type="gramStart"/>
      <w:r>
        <w:rPr>
          <w:rFonts w:ascii="Times New Roman" w:hAnsi="Times New Roman"/>
          <w:sz w:val="20"/>
          <w:lang w:val="ru-RU"/>
        </w:rPr>
        <w:t xml:space="preserve"> ____ (______) </w:t>
      </w:r>
      <w:proofErr w:type="gramEnd"/>
      <w:r>
        <w:rPr>
          <w:rFonts w:ascii="Times New Roman" w:hAnsi="Times New Roman"/>
          <w:sz w:val="20"/>
          <w:lang w:val="ru-RU"/>
        </w:rPr>
        <w:t>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3.2.9. 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3.2.10. Покупатель возмещает Продавцу указанные расходы, включая НДС, не позднее ____ (______) рабочих дней со дня получения от Продавца счета и </w:t>
      </w:r>
      <w:proofErr w:type="gramStart"/>
      <w:r>
        <w:rPr>
          <w:rFonts w:ascii="Times New Roman" w:hAnsi="Times New Roman"/>
          <w:sz w:val="20"/>
          <w:lang w:val="ru-RU"/>
        </w:rPr>
        <w:t>копий</w:t>
      </w:r>
      <w:proofErr w:type="gramEnd"/>
      <w:r>
        <w:rPr>
          <w:rFonts w:ascii="Times New Roman" w:hAnsi="Times New Roman"/>
          <w:sz w:val="20"/>
          <w:lang w:val="ru-RU"/>
        </w:rPr>
        <w:t xml:space="preserve"> подтверждающих расходы документов.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3.2.11. По истечении срока, указанного п. 3.2.8 настоящего Договора, Продавец вправе прекратить осуществление платежей по Объекту, уведомив об этом Покупателя.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 Ответственность Сторон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4.2. В случае если в срок, установленный в п. 3.1.1 настоящего Договора, Продавец не передаст Покупателю Объект, Продавец уплачивает Покупателю пеню в размере ___ %, включая НДС, от суммы, указанной в п. 2.4 настоящего Договора, за каждый день просрочки, но не более 10% от указанной суммы.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4.3. В случае </w:t>
      </w:r>
      <w:proofErr w:type="gramStart"/>
      <w:r>
        <w:rPr>
          <w:rFonts w:ascii="Times New Roman" w:hAnsi="Times New Roman"/>
          <w:sz w:val="20"/>
          <w:lang w:val="ru-RU"/>
        </w:rPr>
        <w:t>нарушения срока оплаты стоимости Объекта</w:t>
      </w:r>
      <w:proofErr w:type="gramEnd"/>
      <w:r>
        <w:rPr>
          <w:rFonts w:ascii="Times New Roman" w:hAnsi="Times New Roman"/>
          <w:sz w:val="20"/>
          <w:lang w:val="ru-RU"/>
        </w:rPr>
        <w:t xml:space="preserve"> и Права аренды, предусмотренного п. 2.5 настоящего Договора, Покупатель уплачивает Продавцу пени в размере ___ %, включая НДС, от суммы просроченного платежа за каждый день просрочки.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5. Особые условия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5.1. 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6. Порядок разрешения споров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6.1. 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7. Условия изменения и расторжения договора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7.2. Договор </w:t>
      </w:r>
      <w:proofErr w:type="gramStart"/>
      <w:r>
        <w:rPr>
          <w:rFonts w:ascii="Times New Roman" w:hAnsi="Times New Roman"/>
          <w:sz w:val="20"/>
          <w:lang w:val="ru-RU"/>
        </w:rPr>
        <w:t>может быть досрочно расторгнут</w:t>
      </w:r>
      <w:proofErr w:type="gramEnd"/>
      <w:r>
        <w:rPr>
          <w:rFonts w:ascii="Times New Roman" w:hAnsi="Times New Roman"/>
          <w:sz w:val="20"/>
          <w:lang w:val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8. Форс-мажор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>
        <w:rPr>
          <w:rFonts w:ascii="Times New Roman" w:hAnsi="Times New Roman"/>
          <w:sz w:val="20"/>
          <w:lang w:val="ru-RU"/>
        </w:rPr>
        <w:t>предоставить документы</w:t>
      </w:r>
      <w:proofErr w:type="gramEnd"/>
      <w:r>
        <w:rPr>
          <w:rFonts w:ascii="Times New Roman" w:hAnsi="Times New Roman"/>
          <w:sz w:val="20"/>
          <w:lang w:val="ru-RU"/>
        </w:rPr>
        <w:t>, подтверждающие наличие таких обстоятельств, выданные компетентными органами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9. Заключительные положения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9.1.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9.2. Стороны обязуются сообщать письменно друг другу об изменении адреса и реквизитов в течение 3 (трех) дней </w:t>
      </w:r>
      <w:proofErr w:type="gramStart"/>
      <w:r>
        <w:rPr>
          <w:rFonts w:ascii="Times New Roman" w:hAnsi="Times New Roman"/>
          <w:sz w:val="20"/>
          <w:lang w:val="ru-RU"/>
        </w:rPr>
        <w:t>с даты изменения</w:t>
      </w:r>
      <w:proofErr w:type="gramEnd"/>
      <w:r>
        <w:rPr>
          <w:rFonts w:ascii="Times New Roman" w:hAnsi="Times New Roman"/>
          <w:sz w:val="20"/>
          <w:lang w:val="ru-RU"/>
        </w:rPr>
        <w:t xml:space="preserve"> без заключения дополнительного соглашения к Договору.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9.3. </w:t>
      </w:r>
      <w:proofErr w:type="gramStart"/>
      <w:r>
        <w:rPr>
          <w:rFonts w:ascii="Times New Roman" w:hAnsi="Times New Roman"/>
          <w:sz w:val="20"/>
          <w:lang w:val="ru-RU"/>
        </w:rPr>
        <w:t>Договор составлен в 3 (трёх) экземплярах, имеющих одинаковую юридическую силу, 1 (один) экземпляр – Покупателю, 1 (один) экземпляр – Продавцу, 1 (один) экземпляр – для органа, осуществляющего государственную регистрацию прав на недвижимое имущество и сделок с ним.</w:t>
      </w:r>
      <w:proofErr w:type="gramEnd"/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9.4. Взаимоотношения Сторон, не урегулированные Договором, регулируются законодательством Российской Федерации.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9.5. Перечень приложений к Договору: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-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10. Адреса и реквизиты Сторон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Продавец:</w:t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  <w:t>Покупатель: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_____________________,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_____________________,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Местонахождение: 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Местонахождение: 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Почтовый адрес: 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Почтовый адрес: 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 xml:space="preserve">ИНН____________,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ИНН____________,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 xml:space="preserve">ОГРН ______________,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ОГРН 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 xml:space="preserve">КПП _____________,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КПП 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ОКПО 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ОКПО_____________,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Расчетный счет № 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Расчетный счет ___________</w:t>
            </w: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val="ru-RU" w:eastAsia="en-US"/>
              </w:rPr>
              <w:t>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К/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.№ ____________в______________,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К/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.№ 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БИК ______________,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БИК ______________,</w:t>
            </w:r>
          </w:p>
        </w:tc>
      </w:tr>
      <w:tr w:rsidR="0076738A" w:rsidTr="0076738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42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: (____) ____________.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A" w:rsidRDefault="0076738A">
            <w:pPr>
              <w:spacing w:line="276" w:lineRule="auto"/>
              <w:ind w:left="17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: (____) ____________.</w:t>
            </w:r>
            <w:proofErr w:type="gramEnd"/>
          </w:p>
        </w:tc>
      </w:tr>
    </w:tbl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Подписи Сторон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От Продавца: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От Покупателя: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__________________________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_________________________________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ФИО, должность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ФИО (для юридического лица – должность)</w:t>
      </w:r>
    </w:p>
    <w:p w:rsidR="0076738A" w:rsidRDefault="0076738A" w:rsidP="0076738A">
      <w:pPr>
        <w:ind w:firstLine="851"/>
        <w:jc w:val="both"/>
        <w:rPr>
          <w:rFonts w:ascii="Times New Roman" w:hAnsi="Times New Roman"/>
          <w:sz w:val="20"/>
          <w:lang w:val="ru-RU"/>
        </w:rPr>
      </w:pPr>
    </w:p>
    <w:p w:rsidR="0076738A" w:rsidRDefault="0076738A" w:rsidP="0076738A">
      <w:pPr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МП</w:t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ru-RU"/>
        </w:rPr>
        <w:t>МП</w:t>
      </w:r>
      <w:proofErr w:type="spellEnd"/>
      <w:proofErr w:type="gramEnd"/>
    </w:p>
    <w:p w:rsidR="0076738A" w:rsidRDefault="0076738A" w:rsidP="0076738A"/>
    <w:p w:rsidR="0076738A" w:rsidRDefault="0076738A" w:rsidP="0076738A"/>
    <w:p w:rsidR="0076738A" w:rsidRDefault="0076738A" w:rsidP="0076738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E961FD" w:rsidRDefault="00E961FD">
      <w:bookmarkStart w:id="0" w:name="_GoBack"/>
      <w:bookmarkEnd w:id="0"/>
    </w:p>
    <w:sectPr w:rsidR="00E9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2F"/>
    <w:rsid w:val="0076738A"/>
    <w:rsid w:val="00E961FD"/>
    <w:rsid w:val="00E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8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8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12295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2013-09-12T10:35:00Z</dcterms:created>
  <dcterms:modified xsi:type="dcterms:W3CDTF">2013-09-12T10:35:00Z</dcterms:modified>
</cp:coreProperties>
</file>