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F0" w:rsidRDefault="004955F0" w:rsidP="004955F0">
      <w:pPr>
        <w:spacing w:line="210" w:lineRule="atLeast"/>
        <w:jc w:val="both"/>
        <w:rPr>
          <w:sz w:val="18"/>
          <w:szCs w:val="18"/>
          <w:shd w:val="clear" w:color="auto" w:fill="FFFFFF"/>
        </w:rPr>
      </w:pPr>
      <w:r w:rsidRPr="009357F1">
        <w:rPr>
          <w:rStyle w:val="apple-style-span"/>
          <w:sz w:val="18"/>
          <w:szCs w:val="18"/>
          <w:shd w:val="clear" w:color="auto" w:fill="FFFFFF"/>
        </w:rPr>
        <w:t xml:space="preserve">ОАО «Фонд имущества Санкт-Петербурга» (ИНН </w:t>
      </w:r>
      <w:r w:rsidRPr="009357F1">
        <w:rPr>
          <w:color w:val="auto"/>
          <w:sz w:val="18"/>
          <w:szCs w:val="18"/>
        </w:rPr>
        <w:t xml:space="preserve">7838332649, адрес: </w:t>
      </w:r>
      <w:r w:rsidRPr="009357F1">
        <w:rPr>
          <w:sz w:val="18"/>
          <w:szCs w:val="18"/>
        </w:rPr>
        <w:t xml:space="preserve">190000, Санкт-Петербург, пер. </w:t>
      </w:r>
      <w:proofErr w:type="spellStart"/>
      <w:r w:rsidRPr="009357F1">
        <w:rPr>
          <w:sz w:val="18"/>
          <w:szCs w:val="18"/>
        </w:rPr>
        <w:t>Гривцова</w:t>
      </w:r>
      <w:proofErr w:type="spellEnd"/>
      <w:r w:rsidRPr="009357F1">
        <w:rPr>
          <w:sz w:val="18"/>
          <w:szCs w:val="18"/>
        </w:rPr>
        <w:t>, д. 5,</w:t>
      </w:r>
      <w:r>
        <w:rPr>
          <w:color w:val="auto"/>
          <w:sz w:val="18"/>
          <w:szCs w:val="18"/>
        </w:rPr>
        <w:t xml:space="preserve">  (812)</w:t>
      </w:r>
      <w:r w:rsidRPr="009357F1">
        <w:rPr>
          <w:color w:val="auto"/>
          <w:sz w:val="18"/>
          <w:szCs w:val="18"/>
        </w:rPr>
        <w:t xml:space="preserve">777-27-27, </w:t>
      </w:r>
      <w:proofErr w:type="gramStart"/>
      <w:r>
        <w:rPr>
          <w:rStyle w:val="apple-style-span"/>
          <w:sz w:val="18"/>
          <w:szCs w:val="18"/>
          <w:shd w:val="clear" w:color="auto" w:fill="FFFFFF"/>
        </w:rPr>
        <w:t>е</w:t>
      </w:r>
      <w:proofErr w:type="gramEnd"/>
      <w:r w:rsidRPr="009357F1">
        <w:rPr>
          <w:rStyle w:val="apple-style-span"/>
          <w:sz w:val="18"/>
          <w:szCs w:val="18"/>
          <w:shd w:val="clear" w:color="auto" w:fill="FFFFFF"/>
        </w:rPr>
        <w:t>-</w:t>
      </w:r>
      <w:proofErr w:type="spellStart"/>
      <w:r w:rsidRPr="009357F1">
        <w:rPr>
          <w:rStyle w:val="apple-style-span"/>
          <w:sz w:val="18"/>
          <w:szCs w:val="18"/>
          <w:shd w:val="clear" w:color="auto" w:fill="FFFFFF"/>
        </w:rPr>
        <w:t>mail</w:t>
      </w:r>
      <w:proofErr w:type="spellEnd"/>
      <w:r w:rsidRPr="009357F1">
        <w:rPr>
          <w:rStyle w:val="apple-style-span"/>
          <w:sz w:val="18"/>
          <w:szCs w:val="18"/>
          <w:shd w:val="clear" w:color="auto" w:fill="FFFFFF"/>
        </w:rPr>
        <w:t>:</w:t>
      </w:r>
      <w:r w:rsidRPr="009357F1">
        <w:rPr>
          <w:color w:val="auto"/>
          <w:sz w:val="18"/>
          <w:szCs w:val="18"/>
        </w:rPr>
        <w:t xml:space="preserve"> </w:t>
      </w:r>
      <w:hyperlink r:id="rId5" w:history="1">
        <w:r w:rsidRPr="007074D2">
          <w:rPr>
            <w:rStyle w:val="a3"/>
            <w:sz w:val="18"/>
            <w:szCs w:val="18"/>
            <w:lang w:val="en-US"/>
          </w:rPr>
          <w:t>ivanova</w:t>
        </w:r>
        <w:r w:rsidRPr="003678BB">
          <w:rPr>
            <w:rStyle w:val="a3"/>
            <w:sz w:val="18"/>
            <w:szCs w:val="18"/>
          </w:rPr>
          <w:t>_</w:t>
        </w:r>
        <w:r w:rsidRPr="007074D2">
          <w:rPr>
            <w:rStyle w:val="a3"/>
            <w:sz w:val="18"/>
            <w:szCs w:val="18"/>
            <w:lang w:val="en-US"/>
          </w:rPr>
          <w:t>av</w:t>
        </w:r>
        <w:r w:rsidRPr="007074D2">
          <w:rPr>
            <w:rStyle w:val="a3"/>
            <w:sz w:val="18"/>
            <w:szCs w:val="18"/>
          </w:rPr>
          <w:t>@</w:t>
        </w:r>
        <w:r w:rsidRPr="007074D2">
          <w:rPr>
            <w:rStyle w:val="a3"/>
            <w:sz w:val="18"/>
            <w:szCs w:val="18"/>
            <w:lang w:val="en-US"/>
          </w:rPr>
          <w:t>property</w:t>
        </w:r>
        <w:r w:rsidRPr="007074D2">
          <w:rPr>
            <w:rStyle w:val="a3"/>
            <w:sz w:val="18"/>
            <w:szCs w:val="18"/>
          </w:rPr>
          <w:t>-</w:t>
        </w:r>
        <w:r w:rsidRPr="007074D2">
          <w:rPr>
            <w:rStyle w:val="a3"/>
            <w:sz w:val="18"/>
            <w:szCs w:val="18"/>
            <w:lang w:val="en-US"/>
          </w:rPr>
          <w:t>fund</w:t>
        </w:r>
        <w:r w:rsidRPr="007074D2">
          <w:rPr>
            <w:rStyle w:val="a3"/>
            <w:sz w:val="18"/>
            <w:szCs w:val="18"/>
          </w:rPr>
          <w:t>.</w:t>
        </w:r>
        <w:r w:rsidRPr="007074D2">
          <w:rPr>
            <w:rStyle w:val="a3"/>
            <w:sz w:val="18"/>
            <w:szCs w:val="18"/>
            <w:lang w:val="en-US"/>
          </w:rPr>
          <w:t>ru</w:t>
        </w:r>
      </w:hyperlink>
      <w:r w:rsidRPr="009357F1">
        <w:rPr>
          <w:color w:val="auto"/>
          <w:sz w:val="18"/>
          <w:szCs w:val="18"/>
        </w:rPr>
        <w:t>)</w:t>
      </w:r>
      <w:r w:rsidRPr="009357F1">
        <w:rPr>
          <w:sz w:val="18"/>
          <w:szCs w:val="18"/>
        </w:rPr>
        <w:t xml:space="preserve"> </w:t>
      </w:r>
      <w:r w:rsidRPr="009357F1">
        <w:rPr>
          <w:rStyle w:val="apple-style-span"/>
          <w:sz w:val="18"/>
          <w:szCs w:val="18"/>
          <w:shd w:val="clear" w:color="auto" w:fill="FFFFFF"/>
        </w:rPr>
        <w:t xml:space="preserve"> (Организатор торгов, ОТ), действующее на основании договора поручения с конкурсным управляющим ООО «</w:t>
      </w:r>
      <w:proofErr w:type="spellStart"/>
      <w:r w:rsidRPr="009357F1">
        <w:rPr>
          <w:rStyle w:val="apple-style-span"/>
          <w:sz w:val="18"/>
          <w:szCs w:val="18"/>
          <w:shd w:val="clear" w:color="auto" w:fill="FFFFFF"/>
        </w:rPr>
        <w:t>Лаверна</w:t>
      </w:r>
      <w:proofErr w:type="spellEnd"/>
      <w:r w:rsidRPr="009357F1">
        <w:rPr>
          <w:rStyle w:val="apple-style-span"/>
          <w:sz w:val="18"/>
          <w:szCs w:val="18"/>
          <w:shd w:val="clear" w:color="auto" w:fill="FFFFFF"/>
        </w:rPr>
        <w:t xml:space="preserve">» </w:t>
      </w:r>
      <w:r w:rsidRPr="009357F1">
        <w:rPr>
          <w:sz w:val="18"/>
          <w:szCs w:val="18"/>
        </w:rPr>
        <w:t>(адрес: 195271, Санкт-Петербург, пр. Мечникова, д. 19, ИНН 7804322280, ОГРН 1057812416243)(</w:t>
      </w:r>
      <w:r w:rsidRPr="009357F1">
        <w:rPr>
          <w:rStyle w:val="apple-style-span"/>
          <w:sz w:val="18"/>
          <w:szCs w:val="18"/>
          <w:shd w:val="clear" w:color="auto" w:fill="FFFFFF"/>
        </w:rPr>
        <w:t xml:space="preserve">далее – Должник) </w:t>
      </w:r>
      <w:proofErr w:type="spellStart"/>
      <w:r w:rsidRPr="00316767">
        <w:rPr>
          <w:sz w:val="18"/>
          <w:szCs w:val="18"/>
        </w:rPr>
        <w:t>Елисоветским</w:t>
      </w:r>
      <w:proofErr w:type="spellEnd"/>
      <w:r w:rsidRPr="00316767">
        <w:rPr>
          <w:sz w:val="18"/>
          <w:szCs w:val="18"/>
        </w:rPr>
        <w:t xml:space="preserve"> О. И. (ИНН: 781630175146),</w:t>
      </w:r>
      <w:r w:rsidRPr="00316767">
        <w:rPr>
          <w:b/>
          <w:sz w:val="18"/>
          <w:szCs w:val="18"/>
        </w:rPr>
        <w:t xml:space="preserve"> </w:t>
      </w:r>
      <w:r w:rsidRPr="00316767">
        <w:rPr>
          <w:color w:val="auto"/>
          <w:sz w:val="18"/>
          <w:szCs w:val="18"/>
        </w:rPr>
        <w:t>член НП "МСОАУ "Стратегия" (</w:t>
      </w:r>
      <w:proofErr w:type="spellStart"/>
      <w:r w:rsidRPr="00316767">
        <w:rPr>
          <w:color w:val="auto"/>
          <w:sz w:val="18"/>
          <w:szCs w:val="18"/>
        </w:rPr>
        <w:t>поч</w:t>
      </w:r>
      <w:proofErr w:type="spellEnd"/>
      <w:r w:rsidRPr="00316767">
        <w:rPr>
          <w:color w:val="auto"/>
          <w:sz w:val="18"/>
          <w:szCs w:val="18"/>
        </w:rPr>
        <w:t>. адрес 394033, г. Воронеж, Ленинский проспект, д. 172, ИНН 3666101342), почт</w:t>
      </w:r>
      <w:proofErr w:type="gramStart"/>
      <w:r w:rsidRPr="00316767">
        <w:rPr>
          <w:color w:val="auto"/>
          <w:sz w:val="18"/>
          <w:szCs w:val="18"/>
        </w:rPr>
        <w:t>.</w:t>
      </w:r>
      <w:proofErr w:type="gramEnd"/>
      <w:r w:rsidRPr="00316767">
        <w:rPr>
          <w:color w:val="auto"/>
          <w:sz w:val="18"/>
          <w:szCs w:val="18"/>
        </w:rPr>
        <w:t xml:space="preserve"> </w:t>
      </w:r>
      <w:proofErr w:type="gramStart"/>
      <w:r w:rsidRPr="00316767">
        <w:rPr>
          <w:color w:val="auto"/>
          <w:sz w:val="18"/>
          <w:szCs w:val="18"/>
        </w:rPr>
        <w:t>а</w:t>
      </w:r>
      <w:proofErr w:type="gramEnd"/>
      <w:r w:rsidRPr="00316767">
        <w:rPr>
          <w:color w:val="auto"/>
          <w:sz w:val="18"/>
          <w:szCs w:val="18"/>
        </w:rPr>
        <w:t>дрес: 192242, г. Санкт-Петербург, а/я 90</w:t>
      </w:r>
      <w:r w:rsidRPr="00316767">
        <w:rPr>
          <w:rStyle w:val="apple-style-span"/>
          <w:sz w:val="18"/>
          <w:szCs w:val="18"/>
          <w:shd w:val="clear" w:color="auto" w:fill="FFFFFF"/>
        </w:rPr>
        <w:t xml:space="preserve"> (КУ) сообщает: 1) повторные торги по продаже имущества Должника, назначенные на 25.12.2013г. (сообщение 78030071086, газета «Коммерсантъ» №182 от 05.10.2013, с. 43) на </w:t>
      </w:r>
      <w:r w:rsidRPr="00316767">
        <w:rPr>
          <w:sz w:val="18"/>
          <w:szCs w:val="18"/>
          <w:shd w:val="clear" w:color="auto" w:fill="FFFFFF"/>
        </w:rPr>
        <w:t xml:space="preserve">электронной площадке ОАО «Российский аукционный дом» по адресу в Интернет </w:t>
      </w:r>
      <w:hyperlink r:id="rId6" w:history="1">
        <w:r w:rsidRPr="00316767">
          <w:rPr>
            <w:rStyle w:val="a3"/>
            <w:sz w:val="18"/>
            <w:szCs w:val="18"/>
            <w:shd w:val="clear" w:color="auto" w:fill="FFFFFF"/>
          </w:rPr>
          <w:t>www.lot-online.ru</w:t>
        </w:r>
      </w:hyperlink>
      <w:r w:rsidRPr="00316767">
        <w:rPr>
          <w:sz w:val="18"/>
          <w:szCs w:val="18"/>
          <w:shd w:val="clear" w:color="auto" w:fill="FFFFFF"/>
        </w:rPr>
        <w:t xml:space="preserve"> (далее - ЭП) признаны несостоявшимися (отсутствие заявок); 2) о </w:t>
      </w:r>
      <w:r w:rsidRPr="00316767">
        <w:rPr>
          <w:rStyle w:val="apple-style-span"/>
          <w:sz w:val="18"/>
          <w:szCs w:val="18"/>
          <w:shd w:val="clear" w:color="auto" w:fill="FFFFFF"/>
        </w:rPr>
        <w:t>проведении</w:t>
      </w:r>
      <w:r w:rsidRPr="00316767">
        <w:rPr>
          <w:sz w:val="18"/>
          <w:szCs w:val="18"/>
          <w:shd w:val="clear" w:color="auto" w:fill="FFFFFF"/>
        </w:rPr>
        <w:t xml:space="preserve"> в электронной форме на ЭП продажи имущества Должника (лот 1) посредством публичного предложения (далее – Продажа). </w:t>
      </w:r>
    </w:p>
    <w:p w:rsidR="004955F0" w:rsidRDefault="004955F0" w:rsidP="004955F0">
      <w:pPr>
        <w:spacing w:line="210" w:lineRule="atLeast"/>
        <w:jc w:val="both"/>
        <w:rPr>
          <w:bCs/>
          <w:sz w:val="18"/>
          <w:szCs w:val="18"/>
          <w:shd w:val="clear" w:color="auto" w:fill="FFFFFF"/>
        </w:rPr>
      </w:pPr>
      <w:r w:rsidRPr="00316767">
        <w:rPr>
          <w:b/>
          <w:sz w:val="18"/>
          <w:szCs w:val="18"/>
          <w:shd w:val="clear" w:color="auto" w:fill="FFFFFF"/>
        </w:rPr>
        <w:t>Предмет торгов</w:t>
      </w:r>
      <w:r w:rsidRPr="00316767">
        <w:rPr>
          <w:sz w:val="18"/>
          <w:szCs w:val="18"/>
          <w:shd w:val="clear" w:color="auto" w:fill="FFFFFF"/>
        </w:rPr>
        <w:t xml:space="preserve"> (единый лот 1): </w:t>
      </w:r>
      <w:r w:rsidRPr="00316767">
        <w:rPr>
          <w:b/>
          <w:sz w:val="18"/>
          <w:szCs w:val="18"/>
          <w:shd w:val="clear" w:color="auto" w:fill="FFFFFF"/>
        </w:rPr>
        <w:t>1</w:t>
      </w:r>
      <w:r w:rsidRPr="00316767">
        <w:rPr>
          <w:sz w:val="18"/>
          <w:szCs w:val="18"/>
          <w:shd w:val="clear" w:color="auto" w:fill="FFFFFF"/>
        </w:rPr>
        <w:t>. З</w:t>
      </w:r>
      <w:r w:rsidRPr="00316767">
        <w:rPr>
          <w:bCs/>
          <w:sz w:val="18"/>
          <w:szCs w:val="18"/>
          <w:shd w:val="clear" w:color="auto" w:fill="FFFFFF"/>
        </w:rPr>
        <w:t xml:space="preserve">дание формовочного цеха с бытовыми помещениями, арматурного участка и участка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сантехзаготовок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, по адресу: г. Санкт-Петербург, Уманский пер., дом 68, корп. 1, литер А., общей площадью 12305,5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кв.м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., назначение - нежилое,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кад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. № 78:11:6121А:8:94, этажность: 1-2-3-4 (Здание 1); </w:t>
      </w:r>
      <w:r w:rsidRPr="00316767">
        <w:rPr>
          <w:b/>
          <w:bCs/>
          <w:sz w:val="18"/>
          <w:szCs w:val="18"/>
          <w:shd w:val="clear" w:color="auto" w:fill="FFFFFF"/>
        </w:rPr>
        <w:t>2</w:t>
      </w:r>
      <w:r w:rsidRPr="00316767">
        <w:rPr>
          <w:bCs/>
          <w:sz w:val="18"/>
          <w:szCs w:val="18"/>
          <w:shd w:val="clear" w:color="auto" w:fill="FFFFFF"/>
        </w:rPr>
        <w:t xml:space="preserve">. Здание формовочного цеха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вентблоков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 и ЛМ с бытовыми помещениями, по адресу: г. Санкт-Петербург, Уманский пер., дом 68, корп. 2, литер</w:t>
      </w:r>
      <w:proofErr w:type="gramStart"/>
      <w:r w:rsidRPr="00316767">
        <w:rPr>
          <w:bCs/>
          <w:sz w:val="18"/>
          <w:szCs w:val="18"/>
          <w:shd w:val="clear" w:color="auto" w:fill="FFFFFF"/>
        </w:rPr>
        <w:t xml:space="preserve"> А</w:t>
      </w:r>
      <w:proofErr w:type="gramEnd"/>
      <w:r w:rsidRPr="00316767">
        <w:rPr>
          <w:bCs/>
          <w:sz w:val="18"/>
          <w:szCs w:val="18"/>
          <w:shd w:val="clear" w:color="auto" w:fill="FFFFFF"/>
        </w:rPr>
        <w:t xml:space="preserve">, общей площадью 2394,9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кв.м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., назначение – нежилое,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кад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. № 78:11:6121А:8:38, этажность: 1-3 (Здание 2); </w:t>
      </w:r>
      <w:r w:rsidRPr="00316767">
        <w:rPr>
          <w:b/>
          <w:bCs/>
          <w:sz w:val="18"/>
          <w:szCs w:val="18"/>
          <w:shd w:val="clear" w:color="auto" w:fill="FFFFFF"/>
        </w:rPr>
        <w:t>3</w:t>
      </w:r>
      <w:r w:rsidRPr="00316767">
        <w:rPr>
          <w:bCs/>
          <w:sz w:val="18"/>
          <w:szCs w:val="18"/>
          <w:shd w:val="clear" w:color="auto" w:fill="FFFFFF"/>
        </w:rPr>
        <w:t>. Открытый эстакадный склад готовой продукции, по адресу: г. Санкт-Петербург, Уманский пер., дом 68, корп. 1, литер</w:t>
      </w:r>
      <w:proofErr w:type="gramStart"/>
      <w:r w:rsidRPr="00316767">
        <w:rPr>
          <w:bCs/>
          <w:sz w:val="18"/>
          <w:szCs w:val="18"/>
          <w:shd w:val="clear" w:color="auto" w:fill="FFFFFF"/>
        </w:rPr>
        <w:t xml:space="preserve"> Б</w:t>
      </w:r>
      <w:proofErr w:type="gramEnd"/>
      <w:r w:rsidRPr="00316767">
        <w:rPr>
          <w:bCs/>
          <w:sz w:val="18"/>
          <w:szCs w:val="18"/>
          <w:shd w:val="clear" w:color="auto" w:fill="FFFFFF"/>
        </w:rPr>
        <w:t xml:space="preserve">, назначение: нежилое, этажность – 1, общей площадью 3 890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кв.м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.,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кад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. № 78:11:6121А:8:43. (Здание 3); </w:t>
      </w:r>
      <w:r w:rsidRPr="00316767">
        <w:rPr>
          <w:b/>
          <w:bCs/>
          <w:sz w:val="18"/>
          <w:szCs w:val="18"/>
          <w:shd w:val="clear" w:color="auto" w:fill="FFFFFF"/>
        </w:rPr>
        <w:t>4</w:t>
      </w:r>
      <w:r w:rsidRPr="00316767">
        <w:rPr>
          <w:bCs/>
          <w:sz w:val="18"/>
          <w:szCs w:val="18"/>
          <w:shd w:val="clear" w:color="auto" w:fill="FFFFFF"/>
        </w:rPr>
        <w:t xml:space="preserve">. Право аренды земельного участка, по адресу: г. Санкт-Петербург, Уманский пер., дом 68, корп. 1, литер А., общей площадью 30 459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кв.м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.,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кад</w:t>
      </w:r>
      <w:proofErr w:type="spellEnd"/>
      <w:r w:rsidRPr="00316767">
        <w:rPr>
          <w:bCs/>
          <w:sz w:val="18"/>
          <w:szCs w:val="18"/>
          <w:shd w:val="clear" w:color="auto" w:fill="FFFFFF"/>
        </w:rPr>
        <w:t>. № 78:6121А:8, категория земель: земли населенных пунктов, вид раз</w:t>
      </w:r>
      <w:proofErr w:type="gramStart"/>
      <w:r w:rsidRPr="00316767">
        <w:rPr>
          <w:bCs/>
          <w:sz w:val="18"/>
          <w:szCs w:val="18"/>
          <w:shd w:val="clear" w:color="auto" w:fill="FFFFFF"/>
        </w:rPr>
        <w:t>.</w:t>
      </w:r>
      <w:proofErr w:type="gramEnd"/>
      <w:r w:rsidRPr="00316767">
        <w:rPr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316767">
        <w:rPr>
          <w:bCs/>
          <w:sz w:val="18"/>
          <w:szCs w:val="18"/>
          <w:shd w:val="clear" w:color="auto" w:fill="FFFFFF"/>
        </w:rPr>
        <w:t>и</w:t>
      </w:r>
      <w:proofErr w:type="gramEnd"/>
      <w:r w:rsidRPr="00316767">
        <w:rPr>
          <w:bCs/>
          <w:sz w:val="18"/>
          <w:szCs w:val="18"/>
          <w:shd w:val="clear" w:color="auto" w:fill="FFFFFF"/>
        </w:rPr>
        <w:t xml:space="preserve">сп.: под торгово-складскую деятельность, торговлю в капитальном здании, производство, офис, коммунальное хозяйство. Договор аренды №07/ЗД-02555 от 26.03.2002 действует по 15.10.2050г. (объект 4). Обременение (ограничение) объектов в составе лота 1: Здание 1 - в аренде, договор аренды нежилого помещения №194/02-11 от 24.08.2011; помещения в Здании 2 - в аренде, договор аренды нежилого помещения №193/02-11 от 21.09.2011; срок действия договоров аренды (по зданиям 1 и 2) – до 30.05.2014 (решение Арбитражного суда СПб и ЛО от 26.09.2013, А56-38300/2013);договор аренды нежилого помещения (в здании 2) №93/02-10 от 09.04.2010 срок: с 25.11.2010 по 30.04.2015.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Обрем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зем</w:t>
      </w:r>
      <w:proofErr w:type="spellEnd"/>
      <w:r w:rsidRPr="00316767">
        <w:rPr>
          <w:bCs/>
          <w:sz w:val="18"/>
          <w:szCs w:val="18"/>
          <w:shd w:val="clear" w:color="auto" w:fill="FFFFFF"/>
        </w:rPr>
        <w:t xml:space="preserve">. уч. - зона воздушных линий электропередач – 2388 </w:t>
      </w:r>
      <w:proofErr w:type="spellStart"/>
      <w:r w:rsidRPr="00316767">
        <w:rPr>
          <w:bCs/>
          <w:sz w:val="18"/>
          <w:szCs w:val="18"/>
          <w:shd w:val="clear" w:color="auto" w:fill="FFFFFF"/>
        </w:rPr>
        <w:t>кв.м</w:t>
      </w:r>
      <w:proofErr w:type="spellEnd"/>
      <w:r w:rsidRPr="00316767">
        <w:rPr>
          <w:bCs/>
          <w:sz w:val="18"/>
          <w:szCs w:val="18"/>
          <w:shd w:val="clear" w:color="auto" w:fill="FFFFFF"/>
        </w:rPr>
        <w:t>. Здание 1, 2 и объект 4 - залог в ОАО «Сбербанк России».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:rsidR="004955F0" w:rsidRDefault="004955F0" w:rsidP="004955F0">
      <w:pPr>
        <w:spacing w:line="210" w:lineRule="atLeast"/>
        <w:jc w:val="both"/>
        <w:rPr>
          <w:sz w:val="18"/>
          <w:szCs w:val="18"/>
          <w:shd w:val="clear" w:color="auto" w:fill="FFFFFF"/>
        </w:rPr>
      </w:pPr>
      <w:r w:rsidRPr="00316767">
        <w:rPr>
          <w:sz w:val="18"/>
          <w:szCs w:val="18"/>
          <w:shd w:val="clear" w:color="auto" w:fill="FFFFFF"/>
        </w:rPr>
        <w:t xml:space="preserve">Прием заявок и предложений по цене лота 1 на ЭП. При отсутствии в установленный графиком снижения цены срок заявки на участие в Продаже (с предложением о цене лота 1 не ниже действующей в соответствующий период снижения цены), снижение цены – по графику снижения цены (условия снижения - в настоящем сообщении, график – на ЭП). </w:t>
      </w:r>
    </w:p>
    <w:p w:rsidR="004955F0" w:rsidRPr="004F2D33" w:rsidRDefault="004955F0" w:rsidP="004955F0">
      <w:pPr>
        <w:spacing w:line="210" w:lineRule="atLeast"/>
        <w:jc w:val="both"/>
        <w:rPr>
          <w:bCs/>
          <w:sz w:val="18"/>
          <w:szCs w:val="18"/>
          <w:shd w:val="clear" w:color="auto" w:fill="FFFFFF"/>
        </w:rPr>
      </w:pPr>
      <w:r w:rsidRPr="00316767">
        <w:rPr>
          <w:sz w:val="18"/>
          <w:szCs w:val="18"/>
          <w:shd w:val="clear" w:color="auto" w:fill="FFFFFF"/>
        </w:rPr>
        <w:t>Окончание приема заявок – с даты определения победителя продажи, протокол – на ЭП. Решение Организатора торгов об определении победителя торгов принимается в день подведения результатов торгов.</w:t>
      </w:r>
      <w:r>
        <w:rPr>
          <w:sz w:val="18"/>
          <w:szCs w:val="18"/>
          <w:shd w:val="clear" w:color="auto" w:fill="FFFFFF"/>
        </w:rPr>
        <w:t xml:space="preserve"> </w:t>
      </w:r>
      <w:r w:rsidRPr="004F2D33">
        <w:rPr>
          <w:bCs/>
          <w:sz w:val="18"/>
          <w:szCs w:val="18"/>
          <w:shd w:val="clear" w:color="auto" w:fill="FFFFFF"/>
        </w:rPr>
        <w:t xml:space="preserve">Начало приема заявок – 18.03.2014 </w:t>
      </w:r>
      <w:r w:rsidRPr="004F2D33">
        <w:rPr>
          <w:sz w:val="18"/>
          <w:szCs w:val="18"/>
          <w:shd w:val="clear" w:color="auto" w:fill="FFFFFF"/>
        </w:rPr>
        <w:t>с 00:00 (</w:t>
      </w:r>
      <w:proofErr w:type="spellStart"/>
      <w:proofErr w:type="gramStart"/>
      <w:r w:rsidRPr="004F2D33">
        <w:rPr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4F2D33">
        <w:rPr>
          <w:sz w:val="18"/>
          <w:szCs w:val="18"/>
          <w:shd w:val="clear" w:color="auto" w:fill="FFFFFF"/>
        </w:rPr>
        <w:t>)</w:t>
      </w:r>
      <w:r w:rsidRPr="004F2D33">
        <w:rPr>
          <w:bCs/>
          <w:sz w:val="18"/>
          <w:szCs w:val="18"/>
          <w:shd w:val="clear" w:color="auto" w:fill="FFFFFF"/>
        </w:rPr>
        <w:t xml:space="preserve">. Сокращение: календарный день – </w:t>
      </w:r>
      <w:proofErr w:type="gramStart"/>
      <w:r w:rsidRPr="004F2D33">
        <w:rPr>
          <w:bCs/>
          <w:sz w:val="18"/>
          <w:szCs w:val="18"/>
          <w:shd w:val="clear" w:color="auto" w:fill="FFFFFF"/>
        </w:rPr>
        <w:t>к</w:t>
      </w:r>
      <w:proofErr w:type="gramEnd"/>
      <w:r w:rsidRPr="004F2D33">
        <w:rPr>
          <w:bCs/>
          <w:sz w:val="18"/>
          <w:szCs w:val="18"/>
          <w:shd w:val="clear" w:color="auto" w:fill="FFFFFF"/>
        </w:rPr>
        <w:t xml:space="preserve">/день. Начальная цена лота 1: 323 686 800,00 руб. (в </w:t>
      </w:r>
      <w:proofErr w:type="spellStart"/>
      <w:r w:rsidRPr="004F2D33">
        <w:rPr>
          <w:bCs/>
          <w:sz w:val="18"/>
          <w:szCs w:val="18"/>
          <w:shd w:val="clear" w:color="auto" w:fill="FFFFFF"/>
        </w:rPr>
        <w:t>т.ч</w:t>
      </w:r>
      <w:proofErr w:type="spellEnd"/>
      <w:r w:rsidRPr="004F2D33">
        <w:rPr>
          <w:bCs/>
          <w:sz w:val="18"/>
          <w:szCs w:val="18"/>
          <w:shd w:val="clear" w:color="auto" w:fill="FFFFFF"/>
        </w:rPr>
        <w:t xml:space="preserve">. НДС) (действует 10 </w:t>
      </w:r>
      <w:proofErr w:type="gramStart"/>
      <w:r w:rsidRPr="004F2D33">
        <w:rPr>
          <w:bCs/>
          <w:sz w:val="18"/>
          <w:szCs w:val="18"/>
          <w:shd w:val="clear" w:color="auto" w:fill="FFFFFF"/>
        </w:rPr>
        <w:t>к</w:t>
      </w:r>
      <w:proofErr w:type="gramEnd"/>
      <w:r w:rsidRPr="004F2D33">
        <w:rPr>
          <w:bCs/>
          <w:sz w:val="18"/>
          <w:szCs w:val="18"/>
          <w:shd w:val="clear" w:color="auto" w:fill="FFFFFF"/>
        </w:rPr>
        <w:t xml:space="preserve">/дней). </w:t>
      </w:r>
    </w:p>
    <w:p w:rsidR="004955F0" w:rsidRPr="00316767" w:rsidRDefault="004955F0" w:rsidP="004955F0">
      <w:pPr>
        <w:spacing w:line="210" w:lineRule="atLeast"/>
        <w:jc w:val="both"/>
        <w:rPr>
          <w:sz w:val="18"/>
          <w:szCs w:val="18"/>
          <w:shd w:val="clear" w:color="auto" w:fill="FFFFFF"/>
        </w:rPr>
      </w:pPr>
      <w:r w:rsidRPr="004F2D33">
        <w:rPr>
          <w:bCs/>
          <w:sz w:val="18"/>
          <w:szCs w:val="18"/>
          <w:shd w:val="clear" w:color="auto" w:fill="FFFFFF"/>
        </w:rPr>
        <w:t xml:space="preserve">Величина снижения стоимости реализации: в периоде №1 – 7 228 122,00 руб. в течение каждых 10 </w:t>
      </w:r>
      <w:proofErr w:type="gramStart"/>
      <w:r w:rsidRPr="004F2D33">
        <w:rPr>
          <w:bCs/>
          <w:sz w:val="18"/>
          <w:szCs w:val="18"/>
          <w:shd w:val="clear" w:color="auto" w:fill="FFFFFF"/>
        </w:rPr>
        <w:t>к</w:t>
      </w:r>
      <w:proofErr w:type="gramEnd"/>
      <w:r w:rsidRPr="004F2D33">
        <w:rPr>
          <w:bCs/>
          <w:sz w:val="18"/>
          <w:szCs w:val="18"/>
          <w:shd w:val="clear" w:color="auto" w:fill="FFFFFF"/>
        </w:rPr>
        <w:t xml:space="preserve">/дней, всего 15 интервалов снижения; в периоде №2 – 2 476 395,00 руб. в течение каждых 10 к/дней, всего 10 интервалов снижения; в периоде №3 – 5 223 995,00 руб. в течение каждых 10 </w:t>
      </w:r>
      <w:proofErr w:type="gramStart"/>
      <w:r w:rsidRPr="004F2D33">
        <w:rPr>
          <w:bCs/>
          <w:sz w:val="18"/>
          <w:szCs w:val="18"/>
          <w:shd w:val="clear" w:color="auto" w:fill="FFFFFF"/>
        </w:rPr>
        <w:t>к</w:t>
      </w:r>
      <w:proofErr w:type="gramEnd"/>
      <w:r w:rsidRPr="004F2D33">
        <w:rPr>
          <w:bCs/>
          <w:sz w:val="18"/>
          <w:szCs w:val="18"/>
          <w:shd w:val="clear" w:color="auto" w:fill="FFFFFF"/>
        </w:rPr>
        <w:t>/дней, всего 37 интервалов снижения Ознаком</w:t>
      </w:r>
      <w:r w:rsidRPr="00316767">
        <w:rPr>
          <w:bCs/>
          <w:sz w:val="18"/>
          <w:szCs w:val="18"/>
          <w:shd w:val="clear" w:color="auto" w:fill="FFFFFF"/>
        </w:rPr>
        <w:t>ление с лотом 1 в течение срока приема заявок, т. (812) 334-47-65.</w:t>
      </w:r>
      <w:r>
        <w:rPr>
          <w:bCs/>
          <w:sz w:val="18"/>
          <w:szCs w:val="18"/>
          <w:shd w:val="clear" w:color="auto" w:fill="FFFFFF"/>
        </w:rPr>
        <w:t xml:space="preserve"> </w:t>
      </w:r>
      <w:r w:rsidRPr="00316767">
        <w:rPr>
          <w:sz w:val="18"/>
          <w:szCs w:val="18"/>
          <w:shd w:val="clear" w:color="auto" w:fill="FFFFFF"/>
        </w:rPr>
        <w:t xml:space="preserve">Для участия в Продаже претендент обязан внести задаток в размере 5% от начальной цены продажи. Задаток по лоту 1: 16 184 340,00 руб.; Задаток должен поступить </w:t>
      </w:r>
      <w:r>
        <w:rPr>
          <w:sz w:val="18"/>
          <w:szCs w:val="18"/>
          <w:shd w:val="clear" w:color="auto" w:fill="FFFFFF"/>
        </w:rPr>
        <w:t xml:space="preserve">на счет Организатора торгов </w:t>
      </w:r>
      <w:r w:rsidRPr="00316767">
        <w:rPr>
          <w:sz w:val="18"/>
          <w:szCs w:val="18"/>
          <w:shd w:val="clear" w:color="auto" w:fill="FFFFFF"/>
        </w:rPr>
        <w:t xml:space="preserve">не позднее даты подачи заявки на счет Организатора торгов: 40702810635000042666 в ОАО «Банк «Санкт-Петербург», к/с 30101810900000000790, БИК 044030790, получатель – ОАО «Фонд имущества Санкт-Петербурга» (ИНН 7838332649, КПП 783801001). Внесением задатка претендент подтверждает согласие со всеми условиями Продажи, опубликованными в настоящем сообщении, и условиями договора о задатке (договора присоединения), опубликованными на ЭП. </w:t>
      </w:r>
    </w:p>
    <w:p w:rsidR="004955F0" w:rsidRPr="00316767" w:rsidRDefault="004955F0" w:rsidP="004955F0">
      <w:pPr>
        <w:spacing w:line="210" w:lineRule="atLeast"/>
        <w:jc w:val="both"/>
        <w:rPr>
          <w:sz w:val="18"/>
          <w:szCs w:val="18"/>
          <w:shd w:val="clear" w:color="auto" w:fill="FFFFFF"/>
        </w:rPr>
      </w:pPr>
      <w:r w:rsidRPr="00316767">
        <w:rPr>
          <w:sz w:val="18"/>
          <w:szCs w:val="18"/>
          <w:shd w:val="clear" w:color="auto" w:fill="FFFFFF"/>
        </w:rPr>
        <w:t xml:space="preserve">К участию в торгах допускаются любые юр. и физ. лица, представившие заявку на участие в торгах и перечислившие задаток в уст-м порядке (через личный кабинет на ЭП форме электрон. документа, подписывается электрон. цифр. подписью участника торгов и должна содержать сведения и приложения </w:t>
      </w:r>
      <w:proofErr w:type="spellStart"/>
      <w:r w:rsidRPr="00316767">
        <w:rPr>
          <w:sz w:val="18"/>
          <w:szCs w:val="18"/>
          <w:shd w:val="clear" w:color="auto" w:fill="FFFFFF"/>
        </w:rPr>
        <w:t>согл</w:t>
      </w:r>
      <w:proofErr w:type="spellEnd"/>
      <w:r w:rsidRPr="00316767">
        <w:rPr>
          <w:sz w:val="18"/>
          <w:szCs w:val="18"/>
          <w:shd w:val="clear" w:color="auto" w:fill="FFFFFF"/>
        </w:rPr>
        <w:t>. п. 4.3</w:t>
      </w:r>
      <w:proofErr w:type="gramStart"/>
      <w:r w:rsidRPr="00316767">
        <w:rPr>
          <w:sz w:val="18"/>
          <w:szCs w:val="18"/>
          <w:shd w:val="clear" w:color="auto" w:fill="FFFFFF"/>
        </w:rPr>
        <w:t xml:space="preserve"> П</w:t>
      </w:r>
      <w:proofErr w:type="gramEnd"/>
      <w:r w:rsidRPr="00316767">
        <w:rPr>
          <w:sz w:val="18"/>
          <w:szCs w:val="18"/>
          <w:shd w:val="clear" w:color="auto" w:fill="FFFFFF"/>
        </w:rPr>
        <w:t xml:space="preserve">рил. № 1 к Приказу Минэкономразвития РФ №54 от 15.02.2010: </w:t>
      </w:r>
      <w:r w:rsidRPr="00316767">
        <w:rPr>
          <w:b/>
          <w:sz w:val="18"/>
          <w:szCs w:val="18"/>
          <w:shd w:val="clear" w:color="auto" w:fill="FFFFFF"/>
        </w:rPr>
        <w:t>а)</w:t>
      </w:r>
      <w:r w:rsidRPr="00316767">
        <w:rPr>
          <w:sz w:val="18"/>
          <w:szCs w:val="18"/>
          <w:shd w:val="clear" w:color="auto" w:fill="FFFFFF"/>
        </w:rPr>
        <w:t xml:space="preserve">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316767">
        <w:rPr>
          <w:b/>
          <w:sz w:val="18"/>
          <w:szCs w:val="18"/>
          <w:shd w:val="clear" w:color="auto" w:fill="FFFFFF"/>
        </w:rPr>
        <w:t>б)</w:t>
      </w:r>
      <w:r w:rsidRPr="00316767">
        <w:rPr>
          <w:sz w:val="18"/>
          <w:szCs w:val="18"/>
          <w:shd w:val="clear" w:color="auto" w:fill="FFFFFF"/>
        </w:rPr>
        <w:t xml:space="preserve">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</w:r>
      <w:proofErr w:type="gramEnd"/>
      <w:r w:rsidRPr="00316767">
        <w:rPr>
          <w:sz w:val="18"/>
          <w:szCs w:val="18"/>
          <w:shd w:val="clear" w:color="auto" w:fill="FFFFFF"/>
        </w:rPr>
        <w:t xml:space="preserve"> </w:t>
      </w:r>
      <w:proofErr w:type="gramStart"/>
      <w:r w:rsidRPr="00316767">
        <w:rPr>
          <w:sz w:val="18"/>
          <w:szCs w:val="18"/>
          <w:shd w:val="clear" w:color="auto" w:fill="FFFFFF"/>
        </w:rPr>
        <w:t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</w:t>
      </w:r>
      <w:proofErr w:type="gramEnd"/>
      <w:r w:rsidRPr="00316767">
        <w:rPr>
          <w:sz w:val="18"/>
          <w:szCs w:val="18"/>
          <w:shd w:val="clear" w:color="auto" w:fill="FFFFFF"/>
        </w:rPr>
        <w:t xml:space="preserve"> </w:t>
      </w:r>
      <w:proofErr w:type="gramStart"/>
      <w:r w:rsidRPr="00316767">
        <w:rPr>
          <w:sz w:val="18"/>
          <w:szCs w:val="18"/>
          <w:shd w:val="clear" w:color="auto" w:fill="FFFFFF"/>
        </w:rPr>
        <w:t xml:space="preserve">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</w:t>
      </w:r>
      <w:r w:rsidRPr="00316767">
        <w:rPr>
          <w:b/>
          <w:sz w:val="18"/>
          <w:szCs w:val="18"/>
          <w:shd w:val="clear" w:color="auto" w:fill="FFFFFF"/>
        </w:rPr>
        <w:t>в)</w:t>
      </w:r>
      <w:r w:rsidRPr="00316767">
        <w:rPr>
          <w:sz w:val="18"/>
          <w:szCs w:val="18"/>
          <w:shd w:val="clear" w:color="auto" w:fill="FFFFFF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  <w:r w:rsidRPr="00316767">
        <w:rPr>
          <w:sz w:val="18"/>
          <w:szCs w:val="18"/>
          <w:shd w:val="clear" w:color="auto" w:fill="FFFFFF"/>
        </w:rPr>
        <w:t xml:space="preserve"> </w:t>
      </w:r>
      <w:proofErr w:type="gramStart"/>
      <w:r w:rsidRPr="00316767">
        <w:rPr>
          <w:b/>
          <w:sz w:val="18"/>
          <w:szCs w:val="18"/>
          <w:shd w:val="clear" w:color="auto" w:fill="FFFFFF"/>
        </w:rPr>
        <w:t>г)</w:t>
      </w:r>
      <w:r w:rsidRPr="00316767">
        <w:rPr>
          <w:sz w:val="18"/>
          <w:szCs w:val="18"/>
          <w:shd w:val="clear" w:color="auto" w:fill="FFFFFF"/>
        </w:rPr>
        <w:t xml:space="preserve"> копии документов, подтверждающих полномочия руководителя (для юридических лиц); </w:t>
      </w:r>
      <w:r w:rsidRPr="00316767">
        <w:rPr>
          <w:b/>
          <w:sz w:val="18"/>
          <w:szCs w:val="18"/>
          <w:shd w:val="clear" w:color="auto" w:fill="FFFFFF"/>
        </w:rPr>
        <w:t>д)</w:t>
      </w:r>
      <w:r w:rsidRPr="00316767">
        <w:rPr>
          <w:sz w:val="18"/>
          <w:szCs w:val="18"/>
          <w:shd w:val="clear" w:color="auto" w:fill="FFFFFF"/>
        </w:rPr>
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саморегулируемой организации арбитражных управляющих, членом или руководителем которой является арбитражный управляющий; документ, подтверждающий полномочия лица на осуществление действий от имени заявителя.</w:t>
      </w:r>
      <w:proofErr w:type="gramEnd"/>
    </w:p>
    <w:p w:rsidR="001C446F" w:rsidRDefault="004955F0" w:rsidP="004955F0">
      <w:r w:rsidRPr="00316767">
        <w:rPr>
          <w:sz w:val="18"/>
          <w:szCs w:val="18"/>
          <w:shd w:val="clear" w:color="auto" w:fill="FFFFFF"/>
        </w:rPr>
        <w:t xml:space="preserve">Победитель Продажи – лицо, первым представившее заявку (с приложениями), содержащую предложение по цене лота 1, которое не ниже установленной для периода снижения, в котором подана заявка, а также перечислившее задаток в </w:t>
      </w:r>
      <w:r w:rsidRPr="00316767">
        <w:rPr>
          <w:sz w:val="18"/>
          <w:szCs w:val="18"/>
          <w:shd w:val="clear" w:color="auto" w:fill="FFFFFF"/>
        </w:rPr>
        <w:lastRenderedPageBreak/>
        <w:t>порядке, установленном в настоящем сообщении. Проект договора купли-продажи (далее – ДКП) - на ЭП. ДКП заключается с победителем Продажи в течение 5 дней с даты получения им ДКП от КУ (направляется в адрес победителя Продажи в течение 5 дней). Оплата победителем торгов в соответствии с договором купли-продажи - в течение 30 дней со дня его подписания на счет, указанный в договоре купли-продажи.</w:t>
      </w:r>
      <w:bookmarkStart w:id="0" w:name="_GoBack"/>
      <w:bookmarkEnd w:id="0"/>
    </w:p>
    <w:sectPr w:rsidR="001C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D1"/>
    <w:rsid w:val="001C446F"/>
    <w:rsid w:val="004011D1"/>
    <w:rsid w:val="0049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5F0"/>
    <w:rPr>
      <w:color w:val="0000FF"/>
      <w:u w:val="single"/>
    </w:rPr>
  </w:style>
  <w:style w:type="character" w:customStyle="1" w:styleId="apple-style-span">
    <w:name w:val="apple-style-span"/>
    <w:rsid w:val="0049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5F0"/>
    <w:rPr>
      <w:color w:val="0000FF"/>
      <w:u w:val="single"/>
    </w:rPr>
  </w:style>
  <w:style w:type="character" w:customStyle="1" w:styleId="apple-style-span">
    <w:name w:val="apple-style-span"/>
    <w:rsid w:val="0049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ivanova_a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</dc:creator>
  <cp:keywords/>
  <dc:description/>
  <cp:lastModifiedBy>Иванова Анна</cp:lastModifiedBy>
  <cp:revision>2</cp:revision>
  <dcterms:created xsi:type="dcterms:W3CDTF">2014-02-14T09:40:00Z</dcterms:created>
  <dcterms:modified xsi:type="dcterms:W3CDTF">2014-02-14T09:40:00Z</dcterms:modified>
</cp:coreProperties>
</file>