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01" w:rsidRDefault="00A85601" w:rsidP="00A85601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A85601" w:rsidRDefault="00A85601" w:rsidP="00A85601"/>
    <w:p w:rsidR="00A85601" w:rsidRDefault="00A85601" w:rsidP="00A85601">
      <w:r>
        <w:t>«___» __________  201</w:t>
      </w:r>
      <w:r w:rsidR="00DC0833">
        <w:t>4</w:t>
      </w:r>
      <w:r>
        <w:t xml:space="preserve"> г.                                                                                         г. Мурманск</w:t>
      </w:r>
    </w:p>
    <w:p w:rsidR="00A85601" w:rsidRDefault="00A85601" w:rsidP="00A85601"/>
    <w:p w:rsidR="00A85601" w:rsidRDefault="00A85601" w:rsidP="00A85601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A85601" w:rsidRDefault="00A85601" w:rsidP="00A85601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A85601" w:rsidRDefault="00A85601" w:rsidP="00A85601">
      <w:pPr>
        <w:jc w:val="both"/>
      </w:pPr>
    </w:p>
    <w:p w:rsidR="00A85601" w:rsidRDefault="00A85601" w:rsidP="00A85601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>. Мурманск, ул. Позднякова, д. 8,</w:t>
      </w:r>
      <w:r w:rsidRPr="00A85601">
        <w:t xml:space="preserve">: 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/>
          <w:bCs/>
        </w:rPr>
        <w:t>Лот № 1.</w:t>
      </w:r>
      <w:r w:rsidRPr="003530EF">
        <w:rPr>
          <w:bCs/>
        </w:rPr>
        <w:t xml:space="preserve"> Здание административно – бытового комплекса площадью 1898,6 кв.м.,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                 Здание трансформаторной подстанции площадью 49,6 кв.м.,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                 Сооружение – подъездной  железнодорожный путь протяженностью 427,2 п.</w:t>
      </w:r>
      <w:proofErr w:type="gramStart"/>
      <w:r w:rsidRPr="003530EF">
        <w:rPr>
          <w:bCs/>
        </w:rPr>
        <w:t>м</w:t>
      </w:r>
      <w:proofErr w:type="gramEnd"/>
      <w:r w:rsidRPr="003530EF">
        <w:rPr>
          <w:bCs/>
        </w:rPr>
        <w:t>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>Начальная цена продажи – 8 102 800 руб.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Начальная цена продажи снижается на 45 000 рублей каждые два рабочих дня с момента публикации сообщения. Минимальная цена (цена отсечения) – 5 177 800 руб. 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/>
          <w:bCs/>
        </w:rPr>
        <w:t>Лот № 2.</w:t>
      </w:r>
      <w:r w:rsidRPr="003530EF">
        <w:rPr>
          <w:bCs/>
        </w:rPr>
        <w:t xml:space="preserve"> Часть здания кондитерского цеха с пристройкой площадью 1197,2 кв.м.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                 Пристройка к кондитерскому цеху площадью 38,5 кв.м.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>Начальная цена продажи – 2 452 100 руб.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Начальная цена продажи снижается на 25 000 рублей каждые два рабочих дня с момента публикации сообщения. Минимальная цена (цена отсечения) – 827 100 руб. 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/>
          <w:bCs/>
        </w:rPr>
        <w:t>Лот № 3.</w:t>
      </w:r>
      <w:r w:rsidRPr="003530EF">
        <w:rPr>
          <w:bCs/>
        </w:rPr>
        <w:t xml:space="preserve"> Часть здания гараж на 5 автомашин площадью 219 кв.м.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>Начальная цена продажи – 1 946 300 руб.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 xml:space="preserve">Начальная цена продажи снижается на 3 500 рублей каждые два рабочих дня с момента публикации сообщения. Минимальная цена (цена отсечения) – 1 718 800 руб. 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/>
          <w:bCs/>
        </w:rPr>
        <w:t>Лот № 4.</w:t>
      </w:r>
      <w:r w:rsidRPr="003530EF">
        <w:rPr>
          <w:bCs/>
        </w:rPr>
        <w:t xml:space="preserve"> Часть здания цеха безалкогольных напитков с пристройкой площадью 1084,8 кв.м.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>Начальная цена продажи – 2 592 800 руб.</w:t>
      </w:r>
    </w:p>
    <w:p w:rsidR="00DC0833" w:rsidRPr="003530EF" w:rsidRDefault="00DC0833" w:rsidP="00DC0833">
      <w:pPr>
        <w:jc w:val="both"/>
        <w:rPr>
          <w:bCs/>
        </w:rPr>
      </w:pPr>
      <w:r w:rsidRPr="003530EF">
        <w:rPr>
          <w:bCs/>
        </w:rPr>
        <w:t>Начальная цена продажи снижается на 26 000 рублей каждые два рабочих дня с момента публикации сообщения. Минимальная цена (цена отсечения) – 902 800 руб.</w:t>
      </w:r>
    </w:p>
    <w:p w:rsidR="00DC0833" w:rsidRPr="003530EF" w:rsidRDefault="00DC0833" w:rsidP="00DC0833">
      <w:pPr>
        <w:shd w:val="clear" w:color="auto" w:fill="FFFFFF"/>
        <w:tabs>
          <w:tab w:val="left" w:pos="1134"/>
          <w:tab w:val="left" w:pos="1418"/>
        </w:tabs>
        <w:jc w:val="both"/>
        <w:rPr>
          <w:snapToGrid w:val="0"/>
        </w:rPr>
      </w:pPr>
      <w:r w:rsidRPr="003530EF">
        <w:rPr>
          <w:bCs/>
        </w:rPr>
        <w:t xml:space="preserve"> </w:t>
      </w:r>
      <w:r w:rsidRPr="003530EF">
        <w:rPr>
          <w:snapToGrid w:val="0"/>
        </w:rPr>
        <w:t>Снижение начальной цены продажи происходит в соответствии с прилагаемым графиком изменения цены.</w:t>
      </w:r>
    </w:p>
    <w:p w:rsidR="00DC0833" w:rsidRPr="003530EF" w:rsidRDefault="00DC0833" w:rsidP="00DC0833">
      <w:pPr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3530EF">
        <w:rPr>
          <w:bCs/>
        </w:rPr>
        <w:t>Сумма задатка каждого лота составляет 10% от действующей на момент подачи заявки цены.</w:t>
      </w:r>
    </w:p>
    <w:p w:rsidR="00A85601" w:rsidRDefault="00A85601" w:rsidP="00A85601">
      <w:pPr>
        <w:jc w:val="both"/>
      </w:pPr>
      <w:r>
        <w:t>1. Претендент вносит задаток в счет обеспечения оплаты приобретаемого на торгах имущества в случае победы на торгах и в доказательство готовности заключения договора купли-продажи имущества на условиях торгов, на счет организатора торгов.</w:t>
      </w:r>
    </w:p>
    <w:p w:rsidR="00A85601" w:rsidRDefault="00A85601" w:rsidP="00A85601">
      <w:pPr>
        <w:jc w:val="both"/>
      </w:pPr>
      <w:r>
        <w:t xml:space="preserve">2.Задаток должен поступить на расчетный счет Организатора торгов до </w:t>
      </w:r>
      <w:r w:rsidR="00601E45">
        <w:t>00</w:t>
      </w:r>
      <w:r>
        <w:t xml:space="preserve"> час. 00 мин. «__» _______ 20__ года.</w:t>
      </w:r>
    </w:p>
    <w:p w:rsidR="00A85601" w:rsidRDefault="00A85601" w:rsidP="00A85601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A85601" w:rsidRDefault="00A85601" w:rsidP="00A85601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A85601" w:rsidRDefault="00A85601" w:rsidP="00A85601">
      <w:pPr>
        <w:jc w:val="both"/>
      </w:pPr>
      <w:r>
        <w:t>- в случае отказа Претенденту в участии в торгах;</w:t>
      </w:r>
    </w:p>
    <w:p w:rsidR="00A85601" w:rsidRDefault="00A85601" w:rsidP="00A85601">
      <w:pPr>
        <w:jc w:val="both"/>
      </w:pPr>
      <w:r>
        <w:t>- в случае если Претендент участвовал в торгах, но не выиграл их;</w:t>
      </w:r>
    </w:p>
    <w:p w:rsidR="00A85601" w:rsidRDefault="00A85601" w:rsidP="00A85601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A85601" w:rsidRDefault="00A85601" w:rsidP="00A85601">
      <w:pPr>
        <w:jc w:val="both"/>
      </w:pPr>
      <w:r>
        <w:t>- в случае отмены торгов.</w:t>
      </w:r>
    </w:p>
    <w:p w:rsidR="00A85601" w:rsidRDefault="00A85601" w:rsidP="00A85601">
      <w:pPr>
        <w:jc w:val="both"/>
      </w:pPr>
      <w:r>
        <w:lastRenderedPageBreak/>
        <w:t>5. Задаток не возвращается в случаях:</w:t>
      </w:r>
    </w:p>
    <w:p w:rsidR="00A85601" w:rsidRDefault="00A85601" w:rsidP="00A85601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A85601" w:rsidRDefault="00A85601" w:rsidP="00A85601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A85601" w:rsidRDefault="00A85601" w:rsidP="00A85601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A85601" w:rsidRDefault="00A85601" w:rsidP="00A85601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A85601" w:rsidRDefault="00A85601" w:rsidP="00A85601">
      <w:pPr>
        <w:jc w:val="both"/>
      </w:pPr>
      <w:r>
        <w:t>7. Адреса и реквизиты сторон:</w:t>
      </w:r>
    </w:p>
    <w:p w:rsidR="00A85601" w:rsidRDefault="00A85601" w:rsidP="00A85601"/>
    <w:p w:rsidR="00A85601" w:rsidRDefault="00A85601" w:rsidP="00A85601">
      <w:r>
        <w:t>«Организатор торгов»                                                         «Претендент»</w:t>
      </w:r>
    </w:p>
    <w:p w:rsidR="00A85601" w:rsidRDefault="00A85601" w:rsidP="00A85601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A85601" w:rsidRDefault="00A85601" w:rsidP="00A85601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A85601" w:rsidRDefault="00A85601" w:rsidP="00A85601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A85601" w:rsidRDefault="00A85601" w:rsidP="00A85601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A85601" w:rsidRDefault="00A85601" w:rsidP="00A85601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A85601" w:rsidRDefault="00A85601" w:rsidP="00A85601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A85601" w:rsidRDefault="00A85601" w:rsidP="00A85601">
      <w:pPr>
        <w:rPr>
          <w:sz w:val="20"/>
          <w:szCs w:val="20"/>
        </w:rPr>
      </w:pPr>
    </w:p>
    <w:p w:rsidR="00A85601" w:rsidRDefault="00A85601" w:rsidP="00A85601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A85601" w:rsidRDefault="00A85601" w:rsidP="00A85601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A85601" w:rsidRDefault="00A85601" w:rsidP="00A85601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EF6765" w:rsidRDefault="00EF6765"/>
    <w:sectPr w:rsidR="00EF6765" w:rsidSect="00EF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601"/>
    <w:rsid w:val="00601E45"/>
    <w:rsid w:val="006E729F"/>
    <w:rsid w:val="007073B9"/>
    <w:rsid w:val="00A85601"/>
    <w:rsid w:val="00DC0833"/>
    <w:rsid w:val="00E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3958</Characters>
  <Application>Microsoft Office Word</Application>
  <DocSecurity>0</DocSecurity>
  <Lines>32</Lines>
  <Paragraphs>9</Paragraphs>
  <ScaleCrop>false</ScaleCrop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2014-03-13T07:51:00Z</dcterms:created>
  <dcterms:modified xsi:type="dcterms:W3CDTF">2014-03-13T12:17:00Z</dcterms:modified>
</cp:coreProperties>
</file>