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5D" w:rsidRPr="00B70E01" w:rsidRDefault="00B70E0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0E01">
        <w:rPr>
          <w:rFonts w:ascii="Times New Roman" w:hAnsi="Times New Roman" w:cs="Times New Roman"/>
          <w:b/>
          <w:bCs/>
          <w:sz w:val="28"/>
          <w:szCs w:val="28"/>
        </w:rPr>
        <w:t xml:space="preserve">Лот №1 </w:t>
      </w:r>
      <w:r w:rsidRPr="00B70E01">
        <w:rPr>
          <w:rFonts w:ascii="Times New Roman" w:hAnsi="Times New Roman" w:cs="Times New Roman"/>
          <w:bCs/>
          <w:sz w:val="28"/>
          <w:szCs w:val="28"/>
        </w:rPr>
        <w:t xml:space="preserve">(недвижимое имущество расположено по </w:t>
      </w:r>
      <w:proofErr w:type="spellStart"/>
      <w:r w:rsidRPr="00B70E01">
        <w:rPr>
          <w:rFonts w:ascii="Times New Roman" w:hAnsi="Times New Roman" w:cs="Times New Roman"/>
          <w:bCs/>
          <w:sz w:val="28"/>
          <w:szCs w:val="28"/>
        </w:rPr>
        <w:t>адресу</w:t>
      </w:r>
      <w:proofErr w:type="gramStart"/>
      <w:r w:rsidRPr="00B70E01">
        <w:rPr>
          <w:rFonts w:ascii="Times New Roman" w:hAnsi="Times New Roman" w:cs="Times New Roman"/>
          <w:bCs/>
          <w:sz w:val="28"/>
          <w:szCs w:val="28"/>
        </w:rPr>
        <w:t>:Л</w:t>
      </w:r>
      <w:proofErr w:type="gramEnd"/>
      <w:r w:rsidRPr="00B70E01">
        <w:rPr>
          <w:rFonts w:ascii="Times New Roman" w:hAnsi="Times New Roman" w:cs="Times New Roman"/>
          <w:bCs/>
          <w:sz w:val="28"/>
          <w:szCs w:val="28"/>
        </w:rPr>
        <w:t>ипецкая</w:t>
      </w:r>
      <w:proofErr w:type="spellEnd"/>
      <w:r w:rsidRPr="00B70E01">
        <w:rPr>
          <w:rFonts w:ascii="Times New Roman" w:hAnsi="Times New Roman" w:cs="Times New Roman"/>
          <w:bCs/>
          <w:sz w:val="28"/>
          <w:szCs w:val="28"/>
        </w:rPr>
        <w:t xml:space="preserve"> область, </w:t>
      </w:r>
      <w:r w:rsidRPr="00B70E01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B70E01">
        <w:rPr>
          <w:rFonts w:ascii="Times New Roman" w:hAnsi="Times New Roman" w:cs="Times New Roman"/>
          <w:bCs/>
          <w:sz w:val="28"/>
          <w:szCs w:val="28"/>
        </w:rPr>
        <w:t>Грязинский</w:t>
      </w:r>
      <w:proofErr w:type="spellEnd"/>
      <w:r w:rsidRPr="00B70E01">
        <w:rPr>
          <w:rFonts w:ascii="Times New Roman" w:hAnsi="Times New Roman" w:cs="Times New Roman"/>
          <w:bCs/>
          <w:sz w:val="28"/>
          <w:szCs w:val="28"/>
        </w:rPr>
        <w:t xml:space="preserve"> район, поселение </w:t>
      </w:r>
      <w:proofErr w:type="spellStart"/>
      <w:r w:rsidRPr="00B70E01">
        <w:rPr>
          <w:rFonts w:ascii="Times New Roman" w:hAnsi="Times New Roman" w:cs="Times New Roman"/>
          <w:bCs/>
          <w:sz w:val="28"/>
          <w:szCs w:val="28"/>
        </w:rPr>
        <w:t>Карамышевский</w:t>
      </w:r>
      <w:proofErr w:type="spellEnd"/>
      <w:r w:rsidRPr="00B70E01">
        <w:rPr>
          <w:rFonts w:ascii="Times New Roman" w:hAnsi="Times New Roman" w:cs="Times New Roman"/>
          <w:bCs/>
          <w:sz w:val="28"/>
          <w:szCs w:val="28"/>
        </w:rPr>
        <w:t xml:space="preserve"> с/с., с. Карамышево)</w:t>
      </w:r>
      <w:r w:rsidRPr="00B70E0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B70E01">
        <w:rPr>
          <w:rFonts w:ascii="Times New Roman" w:hAnsi="Times New Roman" w:cs="Times New Roman"/>
          <w:bCs/>
          <w:sz w:val="28"/>
          <w:szCs w:val="28"/>
        </w:rPr>
        <w:t>100</w:t>
      </w:r>
      <w:r w:rsidRPr="00B70E01">
        <w:rPr>
          <w:rFonts w:ascii="Times New Roman" w:hAnsi="Times New Roman" w:cs="Times New Roman"/>
          <w:sz w:val="28"/>
          <w:szCs w:val="28"/>
        </w:rPr>
        <w:t xml:space="preserve"> % пакета акций ОАО «Карамышево» (обыкновенные именные акции, бездокументарной формы, количество 1000 шт. номинальная стоимость 39 014,30 рублей), здание вспомогательных помещений, площадь 956,3 кв.м., кадастровый номер 48-48-01/135/2012-701; гараж площадь 87,9 кв.м., кадастровый номер 48-48-01/135/2012-700;</w:t>
      </w:r>
      <w:proofErr w:type="gramStart"/>
      <w:r w:rsidRPr="00B70E01">
        <w:rPr>
          <w:rFonts w:ascii="Times New Roman" w:hAnsi="Times New Roman" w:cs="Times New Roman"/>
          <w:sz w:val="28"/>
          <w:szCs w:val="28"/>
        </w:rPr>
        <w:t>здание градирни, площадь 17 кв.м., кадастровый номер: 48-48-01/157/2012-180; здание горюче-смазочных материалов, площадь 28,8 кв.м., кадастровый номер 48-48-01/157/2012-181; здание мойки, площадь 107,6 кв.м., кадастровый номер 48-48-01/157/2012-182; здание мойки, площадь 90 кв.м., кадастровый номер 48-48-01/157/2012-179; распределительный холодильник на 50 т., площадь 97,1 кв.м., кадастровый номер 48-48-01/135/2012-699;</w:t>
      </w:r>
      <w:proofErr w:type="gramEnd"/>
      <w:r w:rsidRPr="00B70E01">
        <w:rPr>
          <w:rFonts w:ascii="Times New Roman" w:hAnsi="Times New Roman" w:cs="Times New Roman"/>
          <w:sz w:val="28"/>
          <w:szCs w:val="28"/>
        </w:rPr>
        <w:t xml:space="preserve"> здание склада материальных ценностей, площадь 324,2 кв.м., кадастровый номер 48-48-01/135/2012-698; здание фермерского ангара, площадь 212,5 кв.м., кадастровый номер 48-48-01/135/2012-</w:t>
      </w:r>
      <w:r w:rsidR="003046DF">
        <w:rPr>
          <w:rFonts w:ascii="Times New Roman" w:hAnsi="Times New Roman" w:cs="Times New Roman"/>
          <w:sz w:val="28"/>
          <w:szCs w:val="28"/>
        </w:rPr>
        <w:t>702 начальная стоимость лота – 48 172 950</w:t>
      </w:r>
      <w:r w:rsidRPr="00B70E01">
        <w:rPr>
          <w:rFonts w:ascii="Times New Roman" w:hAnsi="Times New Roman" w:cs="Times New Roman"/>
          <w:sz w:val="28"/>
          <w:szCs w:val="28"/>
        </w:rPr>
        <w:t>,00 рублей.</w:t>
      </w:r>
      <w:bookmarkEnd w:id="0"/>
    </w:p>
    <w:sectPr w:rsidR="0047445D" w:rsidRPr="00B70E01" w:rsidSect="00DB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C31B0"/>
    <w:rsid w:val="003046DF"/>
    <w:rsid w:val="0047445D"/>
    <w:rsid w:val="00643BDA"/>
    <w:rsid w:val="007C31B0"/>
    <w:rsid w:val="008E653D"/>
    <w:rsid w:val="009502FB"/>
    <w:rsid w:val="00B70E01"/>
    <w:rsid w:val="00DB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</dc:creator>
  <cp:keywords/>
  <dc:description/>
  <cp:lastModifiedBy>User</cp:lastModifiedBy>
  <cp:revision>3</cp:revision>
  <dcterms:created xsi:type="dcterms:W3CDTF">2014-03-24T11:02:00Z</dcterms:created>
  <dcterms:modified xsi:type="dcterms:W3CDTF">2014-03-24T11:02:00Z</dcterms:modified>
</cp:coreProperties>
</file>