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C1" w:rsidRPr="00E53198" w:rsidRDefault="00F659C1" w:rsidP="00E531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198">
        <w:rPr>
          <w:rStyle w:val="paragraph"/>
          <w:rFonts w:ascii="Times New Roman" w:hAnsi="Times New Roman" w:cs="Times New Roman"/>
          <w:b/>
          <w:bCs/>
          <w:sz w:val="24"/>
          <w:szCs w:val="24"/>
        </w:rPr>
        <w:t>Проект договора о задатке</w:t>
      </w:r>
      <w:r w:rsidRPr="00E53198">
        <w:rPr>
          <w:rFonts w:ascii="Times New Roman" w:hAnsi="Times New Roman" w:cs="Times New Roman"/>
          <w:sz w:val="24"/>
          <w:szCs w:val="24"/>
        </w:rPr>
        <w:br/>
      </w:r>
      <w:r w:rsidRPr="00E53198">
        <w:rPr>
          <w:rFonts w:ascii="Times New Roman" w:hAnsi="Times New Roman" w:cs="Times New Roman"/>
          <w:sz w:val="24"/>
          <w:szCs w:val="24"/>
        </w:rPr>
        <w:br/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г. </w:t>
      </w:r>
      <w:r w:rsidR="00156F2C">
        <w:rPr>
          <w:rStyle w:val="paragraph"/>
          <w:rFonts w:ascii="Times New Roman" w:hAnsi="Times New Roman" w:cs="Times New Roman"/>
          <w:sz w:val="24"/>
          <w:szCs w:val="24"/>
        </w:rPr>
        <w:t>В. Новгород</w:t>
      </w:r>
      <w:r w:rsidR="007D1D37">
        <w:rPr>
          <w:rStyle w:val="paragraph"/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>«___»___________ 201</w:t>
      </w:r>
      <w:r w:rsidR="00156F2C">
        <w:rPr>
          <w:rStyle w:val="paragraph"/>
          <w:rFonts w:ascii="Times New Roman" w:hAnsi="Times New Roman" w:cs="Times New Roman"/>
          <w:sz w:val="24"/>
          <w:szCs w:val="24"/>
        </w:rPr>
        <w:t>4</w:t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 г.</w:t>
      </w:r>
      <w:r w:rsidRPr="00E53198">
        <w:rPr>
          <w:rFonts w:ascii="Times New Roman" w:hAnsi="Times New Roman" w:cs="Times New Roman"/>
          <w:sz w:val="24"/>
          <w:szCs w:val="24"/>
        </w:rPr>
        <w:br/>
      </w:r>
    </w:p>
    <w:p w:rsidR="00F659C1" w:rsidRPr="00E53198" w:rsidRDefault="00F659C1" w:rsidP="00E53198">
      <w:pPr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E53198">
        <w:rPr>
          <w:rFonts w:ascii="Times New Roman" w:hAnsi="Times New Roman" w:cs="Times New Roman"/>
          <w:sz w:val="24"/>
          <w:szCs w:val="24"/>
        </w:rPr>
        <w:br/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>________, именуемое в дальнейшем «Участник торгов», в лице ______, действующего на основании ___, с одной стороны, и ООО «</w:t>
      </w:r>
      <w:r w:rsidR="00156F2C">
        <w:rPr>
          <w:rStyle w:val="paragraph"/>
          <w:rFonts w:ascii="Times New Roman" w:hAnsi="Times New Roman" w:cs="Times New Roman"/>
          <w:color w:val="000000"/>
          <w:sz w:val="24"/>
          <w:szCs w:val="24"/>
          <w:shd w:val="clear" w:color="auto" w:fill="CCE0EA"/>
        </w:rPr>
        <w:t>Компас</w:t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», именуемое в дальнейшем «Продавец», в лице </w:t>
      </w:r>
      <w:r w:rsidR="00156F2C">
        <w:rPr>
          <w:rStyle w:val="paragraph"/>
          <w:rFonts w:ascii="Times New Roman" w:hAnsi="Times New Roman" w:cs="Times New Roman"/>
          <w:sz w:val="24"/>
          <w:szCs w:val="24"/>
        </w:rPr>
        <w:t>конкурсного управляющего Сергеева М.В.</w:t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156F2C">
        <w:rPr>
          <w:rStyle w:val="paragraph"/>
          <w:rFonts w:ascii="Times New Roman" w:hAnsi="Times New Roman" w:cs="Times New Roman"/>
          <w:sz w:val="24"/>
          <w:szCs w:val="24"/>
        </w:rPr>
        <w:t>Определения АС Новгородской области от 20.02.2014 по делу А44-5319/2011</w:t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>, с другой стороны, заключили настоящее соглашение:</w:t>
      </w:r>
      <w:r w:rsidRPr="00E53198">
        <w:rPr>
          <w:rFonts w:ascii="Times New Roman" w:hAnsi="Times New Roman" w:cs="Times New Roman"/>
          <w:sz w:val="24"/>
          <w:szCs w:val="24"/>
        </w:rPr>
        <w:br/>
      </w:r>
      <w:r w:rsidRPr="00E53198">
        <w:rPr>
          <w:rFonts w:ascii="Times New Roman" w:hAnsi="Times New Roman" w:cs="Times New Roman"/>
          <w:sz w:val="24"/>
          <w:szCs w:val="24"/>
        </w:rPr>
        <w:br/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1. Участник торгов подал заявку на участие в торгах, проводимых в форме торгов, по продаже принадлежащего </w:t>
      </w:r>
      <w:r w:rsidR="00156F2C">
        <w:rPr>
          <w:rStyle w:val="paragraph"/>
          <w:rFonts w:ascii="Times New Roman" w:hAnsi="Times New Roman" w:cs="Times New Roman"/>
          <w:sz w:val="24"/>
          <w:szCs w:val="24"/>
        </w:rPr>
        <w:t>ООО "Компас"</w:t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 имущества, на условиях, указанных в сообщении о проведении торгов, опубликованном в </w:t>
      </w:r>
      <w:r>
        <w:rPr>
          <w:rStyle w:val="paragraph"/>
          <w:rFonts w:ascii="Times New Roman" w:hAnsi="Times New Roman" w:cs="Times New Roman"/>
          <w:sz w:val="24"/>
          <w:szCs w:val="24"/>
        </w:rPr>
        <w:t>газете «</w:t>
      </w:r>
      <w:proofErr w:type="spellStart"/>
      <w:r>
        <w:rPr>
          <w:rStyle w:val="paragraph"/>
          <w:rFonts w:ascii="Times New Roman" w:hAnsi="Times New Roman" w:cs="Times New Roman"/>
          <w:sz w:val="24"/>
          <w:szCs w:val="24"/>
        </w:rPr>
        <w:t>Коммерсантъ</w:t>
      </w:r>
      <w:proofErr w:type="spellEnd"/>
      <w:r>
        <w:rPr>
          <w:rStyle w:val="paragraph"/>
          <w:rFonts w:ascii="Times New Roman" w:hAnsi="Times New Roman" w:cs="Times New Roman"/>
          <w:sz w:val="24"/>
          <w:szCs w:val="24"/>
        </w:rPr>
        <w:t>»</w:t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="00156F2C">
        <w:rPr>
          <w:rStyle w:val="paragraph"/>
          <w:rFonts w:ascii="Times New Roman" w:hAnsi="Times New Roman" w:cs="Times New Roman"/>
          <w:sz w:val="24"/>
          <w:szCs w:val="24"/>
        </w:rPr>
        <w:t>29</w:t>
      </w:r>
      <w:r>
        <w:rPr>
          <w:rStyle w:val="paragraph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156F2C">
        <w:rPr>
          <w:rStyle w:val="paragraph"/>
          <w:rFonts w:ascii="Times New Roman" w:hAnsi="Times New Roman" w:cs="Times New Roman"/>
          <w:sz w:val="24"/>
          <w:szCs w:val="24"/>
        </w:rPr>
        <w:t>03</w:t>
      </w:r>
      <w:r>
        <w:rPr>
          <w:rStyle w:val="paragraph"/>
          <w:rFonts w:ascii="Times New Roman" w:hAnsi="Times New Roman" w:cs="Times New Roman"/>
          <w:sz w:val="24"/>
          <w:szCs w:val="24"/>
        </w:rPr>
        <w:t>.</w:t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>201</w:t>
      </w:r>
      <w:r w:rsidR="00156F2C">
        <w:rPr>
          <w:rStyle w:val="paragraph"/>
          <w:rFonts w:ascii="Times New Roman" w:hAnsi="Times New Roman" w:cs="Times New Roman"/>
          <w:sz w:val="24"/>
          <w:szCs w:val="24"/>
        </w:rPr>
        <w:t>4</w:t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 года:</w:t>
      </w:r>
    </w:p>
    <w:p w:rsidR="00F659C1" w:rsidRPr="00E53198" w:rsidRDefault="00F659C1" w:rsidP="00E53198">
      <w:pPr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1) Участник торгов передает, а Продавец принимает задаток в размере </w:t>
      </w:r>
      <w:r w:rsidR="00E25177">
        <w:rPr>
          <w:rStyle w:val="paragraph"/>
          <w:rFonts w:ascii="Times New Roman" w:hAnsi="Times New Roman" w:cs="Times New Roman"/>
          <w:sz w:val="24"/>
          <w:szCs w:val="24"/>
        </w:rPr>
        <w:t>20% от начальной цены лота</w:t>
      </w:r>
      <w:r w:rsidR="0070082E">
        <w:rPr>
          <w:rFonts w:ascii="Times New Roman" w:hAnsi="Times New Roman"/>
          <w:spacing w:val="-1"/>
          <w:sz w:val="20"/>
        </w:rPr>
        <w:t>.</w:t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 Задаток передается в обеспечение исполнения следующих обязательств Участника торгов: </w:t>
      </w:r>
    </w:p>
    <w:p w:rsidR="00F659C1" w:rsidRPr="00E53198" w:rsidRDefault="00F659C1" w:rsidP="00E53198">
      <w:pPr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1) обязательство заключить договор купли-продажи имущества, указанного в п. 1. настоящего соглашения, в случае, если Участник торгов окажется победителем торгов; </w:t>
      </w:r>
    </w:p>
    <w:p w:rsidR="00F659C1" w:rsidRPr="00E53198" w:rsidRDefault="00F659C1" w:rsidP="00E53198">
      <w:pPr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2) обязательство оплатить имущество, приобретенное в ходе торгов. </w:t>
      </w:r>
    </w:p>
    <w:p w:rsidR="00F659C1" w:rsidRPr="00E53198" w:rsidRDefault="00F659C1" w:rsidP="00E53198">
      <w:pPr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E53198">
        <w:rPr>
          <w:rStyle w:val="paragraph"/>
          <w:rFonts w:ascii="Times New Roman" w:hAnsi="Times New Roman" w:cs="Times New Roman"/>
          <w:sz w:val="24"/>
          <w:szCs w:val="24"/>
        </w:rPr>
        <w:t>2. Сумма, определенная п. 2 настоящего Соглашения, перечисляется Участником торгов на расчетный счет Продавца по следующим реквизитам:</w:t>
      </w:r>
      <w:r w:rsidRPr="00156F2C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F2C" w:rsidRPr="00156F2C">
        <w:rPr>
          <w:rFonts w:ascii="Times New Roman" w:hAnsi="Times New Roman" w:cs="Times New Roman"/>
        </w:rPr>
        <w:t>р</w:t>
      </w:r>
      <w:proofErr w:type="spellEnd"/>
      <w:r w:rsidR="00156F2C" w:rsidRPr="00156F2C">
        <w:rPr>
          <w:rFonts w:ascii="Times New Roman" w:hAnsi="Times New Roman" w:cs="Times New Roman"/>
        </w:rPr>
        <w:t xml:space="preserve">/с № 40702810922371000957 в Филиале </w:t>
      </w:r>
      <w:proofErr w:type="spellStart"/>
      <w:r w:rsidR="00156F2C" w:rsidRPr="00156F2C">
        <w:rPr>
          <w:rFonts w:ascii="Times New Roman" w:hAnsi="Times New Roman" w:cs="Times New Roman"/>
        </w:rPr>
        <w:t>С.-Петербургская</w:t>
      </w:r>
      <w:proofErr w:type="spellEnd"/>
      <w:r w:rsidR="00156F2C" w:rsidRPr="00156F2C">
        <w:rPr>
          <w:rFonts w:ascii="Times New Roman" w:hAnsi="Times New Roman" w:cs="Times New Roman"/>
        </w:rPr>
        <w:t xml:space="preserve"> дирекция ОАО «УРАЛСИБ», г. В. Новгород, БИК 044030706, к/с 30101810800000000706</w:t>
      </w:r>
      <w:r w:rsidR="00156F2C">
        <w:rPr>
          <w:rFonts w:ascii="Times New Roman" w:hAnsi="Times New Roman" w:cs="Times New Roman"/>
        </w:rPr>
        <w:t xml:space="preserve">. </w:t>
      </w: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Задаток считается внесенным Участником торгов с момента поступления на расчетный счет Организатора торгов всей суммы задатка, предусмотренной п. 2 настоящего Соглашения. Документом, подтверждающим внесение Участником торгов задатка, является выписка банка с указанного выше расчетного счета. </w:t>
      </w:r>
    </w:p>
    <w:p w:rsidR="00F659C1" w:rsidRPr="00E53198" w:rsidRDefault="00F659C1" w:rsidP="00E53198">
      <w:pPr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3. В случае если Участник торгов по итогам торгов будет признан победителем торгов, сумма внесенного задатка будет считаться уплаченной продавцу в счет причитающихся платежей за вышеуказанное имущество. При этом общая стоимость имущества будет определена по результатам торгов. </w:t>
      </w:r>
    </w:p>
    <w:p w:rsidR="00F659C1" w:rsidRPr="00E53198" w:rsidRDefault="00F659C1" w:rsidP="00E53198">
      <w:pPr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4. Участник торгов обязан заключить договор купли-продажи имущества, в случае если он признан победителем торгов. </w:t>
      </w:r>
    </w:p>
    <w:p w:rsidR="00F659C1" w:rsidRPr="00E53198" w:rsidRDefault="00F659C1" w:rsidP="00E53198">
      <w:pPr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5. В случае отказа (уклонения) Участника торгов от заключения договора купли-продажи имущества либо в случае частичного, либо полного неисполнения обязательства оплатить имущество, приобретенное в ходе торгов, сумма задатка, оговоренная в п. 2 настоящего Соглашения, Участнику торгов не возвращается. </w:t>
      </w:r>
    </w:p>
    <w:p w:rsidR="00F659C1" w:rsidRPr="00E53198" w:rsidRDefault="00F659C1" w:rsidP="00E53198">
      <w:pPr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6. Организатор торгов производит возврат задатка: </w:t>
      </w:r>
    </w:p>
    <w:p w:rsidR="00F659C1" w:rsidRPr="00E53198" w:rsidRDefault="00F659C1" w:rsidP="00E53198">
      <w:pPr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E53198">
        <w:rPr>
          <w:rStyle w:val="paragraph"/>
          <w:rFonts w:ascii="Times New Roman" w:hAnsi="Times New Roman" w:cs="Times New Roman"/>
          <w:sz w:val="24"/>
          <w:szCs w:val="24"/>
        </w:rPr>
        <w:lastRenderedPageBreak/>
        <w:t xml:space="preserve">6.1. в течение 5 рабочих дней с момента подписания протокола об итогах торгов: - Участнику торгов, участвовавшему в торгах, но не признанному Победителем; - в случае признания торгов несостоявшимися; - в случае отмены торгов. </w:t>
      </w:r>
    </w:p>
    <w:p w:rsidR="00F659C1" w:rsidRPr="00E53198" w:rsidRDefault="00F659C1" w:rsidP="00E53198">
      <w:pPr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E53198">
        <w:rPr>
          <w:rStyle w:val="paragraph"/>
          <w:rFonts w:ascii="Times New Roman" w:hAnsi="Times New Roman" w:cs="Times New Roman"/>
          <w:sz w:val="24"/>
          <w:szCs w:val="24"/>
        </w:rPr>
        <w:t xml:space="preserve">6.2. В течение 5 рабочих дней с даты принятия решения об отказе в принятии заявки Участника торгов, в случае если Участнику торгов было отказано в допуске к торгам по основаниям, предусмотренным действующим законодательством РФ. </w:t>
      </w:r>
    </w:p>
    <w:p w:rsidR="00F659C1" w:rsidRPr="00E53198" w:rsidRDefault="00F659C1" w:rsidP="00E53198">
      <w:pPr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E53198">
        <w:rPr>
          <w:rStyle w:val="paragraph"/>
          <w:rFonts w:ascii="Times New Roman" w:hAnsi="Times New Roman" w:cs="Times New Roman"/>
          <w:sz w:val="24"/>
          <w:szCs w:val="24"/>
        </w:rPr>
        <w:t>7. Настоящее соглашение вступает в силу с момента внесения Участником торгов полной суммы задатка, а именно, зачисления суммы задатка на расчетный счет, указанный в настоящем соглашении. Настоящее соглашение действует до полного исполнения указанных в нем обязательств Сторон.</w:t>
      </w:r>
    </w:p>
    <w:p w:rsidR="00F659C1" w:rsidRPr="00E53198" w:rsidRDefault="00F659C1" w:rsidP="00E531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198">
        <w:rPr>
          <w:rStyle w:val="paragraph"/>
          <w:rFonts w:ascii="Times New Roman" w:hAnsi="Times New Roman" w:cs="Times New Roman"/>
          <w:sz w:val="24"/>
          <w:szCs w:val="24"/>
        </w:rPr>
        <w:t>8. Реквизиты и подписи сторон.</w:t>
      </w:r>
    </w:p>
    <w:sectPr w:rsidR="00F659C1" w:rsidRPr="00E53198" w:rsidSect="002C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doNotHyphenateCaps/>
  <w:characterSpacingControl w:val="doNotCompress"/>
  <w:savePreviewPicture/>
  <w:doNotValidateAgainstSchema/>
  <w:doNotDemarcateInvalidXml/>
  <w:compat/>
  <w:rsids>
    <w:rsidRoot w:val="00FA3FED"/>
    <w:rsid w:val="000F504A"/>
    <w:rsid w:val="00156F2C"/>
    <w:rsid w:val="002C70F4"/>
    <w:rsid w:val="0035756C"/>
    <w:rsid w:val="003E4A8F"/>
    <w:rsid w:val="00405E5A"/>
    <w:rsid w:val="00522E15"/>
    <w:rsid w:val="00544461"/>
    <w:rsid w:val="00590AD3"/>
    <w:rsid w:val="00652B2B"/>
    <w:rsid w:val="00664746"/>
    <w:rsid w:val="006F56C9"/>
    <w:rsid w:val="0070082E"/>
    <w:rsid w:val="007008F6"/>
    <w:rsid w:val="007151EC"/>
    <w:rsid w:val="00783876"/>
    <w:rsid w:val="007D1D37"/>
    <w:rsid w:val="009163B3"/>
    <w:rsid w:val="00946BED"/>
    <w:rsid w:val="00A076BE"/>
    <w:rsid w:val="00AC3D52"/>
    <w:rsid w:val="00B87AF0"/>
    <w:rsid w:val="00C23EF7"/>
    <w:rsid w:val="00C65BF8"/>
    <w:rsid w:val="00D81585"/>
    <w:rsid w:val="00DB6D11"/>
    <w:rsid w:val="00E25177"/>
    <w:rsid w:val="00E53198"/>
    <w:rsid w:val="00EA665C"/>
    <w:rsid w:val="00F46715"/>
    <w:rsid w:val="00F659C1"/>
    <w:rsid w:val="00FA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F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uiPriority w:val="99"/>
    <w:rsid w:val="00E53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F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uiPriority w:val="99"/>
    <w:rsid w:val="00E53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7;&#1077;&#1088;&#1075;&#1077;&#1077;&#1074;\&#1055;&#1088;&#1086;&#1077;&#1082;&#1090;%20&#1076;&#1086;&#1075;&#1086;&#1074;&#1086;&#1088;&#1072;%20&#1086;%20&#1079;&#1072;&#1076;&#1072;&#1090;&#1082;&#1077;%20&#1054;&#1054;&#1054;%20&#1064;&#1072;&#1085;&#1089;%20&#1058;&#1077;&#1093;&#1085;&#1086;&#1090;&#1086;&#1088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о задатке ООО Шанс Техноторг</Template>
  <TotalTime>5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о задатке</vt:lpstr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</dc:title>
  <dc:creator>user</dc:creator>
  <cp:lastModifiedBy>user</cp:lastModifiedBy>
  <cp:revision>2</cp:revision>
  <dcterms:created xsi:type="dcterms:W3CDTF">2014-03-31T06:09:00Z</dcterms:created>
  <dcterms:modified xsi:type="dcterms:W3CDTF">2014-03-31T06:09:00Z</dcterms:modified>
</cp:coreProperties>
</file>