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3E" w:rsidRDefault="003A4E3E">
      <w:r>
        <w:t>Описание лота №3</w:t>
      </w:r>
      <w:r w:rsidRPr="003A4E3E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261D68">
        <w:rPr>
          <w:b/>
          <w:bCs/>
          <w:color w:val="000000"/>
          <w:sz w:val="20"/>
          <w:szCs w:val="20"/>
        </w:rPr>
        <w:t>Недвижимое имущество, не являющееся предметом залога (перечень имущества в приложенном файле)</w:t>
      </w:r>
      <w:bookmarkStart w:id="0" w:name="_GoBack"/>
      <w:bookmarkEnd w:id="0"/>
      <w:r>
        <w:rPr>
          <w:b/>
          <w:bCs/>
          <w:i/>
          <w:iCs/>
          <w:color w:val="000000"/>
          <w:sz w:val="20"/>
          <w:szCs w:val="20"/>
        </w:rPr>
        <w:t>:</w:t>
      </w:r>
    </w:p>
    <w:tbl>
      <w:tblPr>
        <w:tblW w:w="14704" w:type="dxa"/>
        <w:tblInd w:w="93" w:type="dxa"/>
        <w:tblLook w:val="04A0" w:firstRow="1" w:lastRow="0" w:firstColumn="1" w:lastColumn="0" w:noHBand="0" w:noVBand="1"/>
      </w:tblPr>
      <w:tblGrid>
        <w:gridCol w:w="768"/>
        <w:gridCol w:w="3245"/>
        <w:gridCol w:w="1134"/>
        <w:gridCol w:w="3119"/>
        <w:gridCol w:w="1559"/>
        <w:gridCol w:w="1418"/>
        <w:gridCol w:w="1559"/>
        <w:gridCol w:w="1902"/>
      </w:tblGrid>
      <w:tr w:rsidR="00261D68" w:rsidRPr="007A1C97" w:rsidTr="00261D68">
        <w:trPr>
          <w:trHeight w:val="540"/>
          <w:tblHeader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D68" w:rsidRDefault="00261D68" w:rsidP="00A13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D68" w:rsidRDefault="00261D68" w:rsidP="00A13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и описание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D68" w:rsidRDefault="00261D68" w:rsidP="00A13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D68" w:rsidRDefault="00261D68" w:rsidP="00A13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Pr="007A1C97" w:rsidRDefault="00261D68" w:rsidP="00A13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Цена публичного предложения</w:t>
            </w:r>
          </w:p>
        </w:tc>
      </w:tr>
      <w:tr w:rsidR="00261D68" w:rsidRPr="00C53A0B" w:rsidTr="00261D68">
        <w:trPr>
          <w:trHeight w:val="576"/>
          <w:tblHeader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68" w:rsidRDefault="00261D68" w:rsidP="00A13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8" w:rsidRDefault="00261D68" w:rsidP="00A13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8" w:rsidRDefault="00261D68" w:rsidP="00A13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8" w:rsidRDefault="00261D68" w:rsidP="00A13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D68" w:rsidRDefault="00261D68" w:rsidP="00A13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 26.08.2014-01.09.2014</w:t>
            </w:r>
          </w:p>
          <w:p w:rsidR="00261D68" w:rsidRDefault="00261D68" w:rsidP="00A13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50%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8" w:rsidRPr="00C53A0B" w:rsidRDefault="00261D68" w:rsidP="00A1365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53A0B">
              <w:rPr>
                <w:b/>
                <w:bCs/>
                <w:i/>
                <w:color w:val="000000"/>
                <w:sz w:val="20"/>
                <w:szCs w:val="20"/>
              </w:rPr>
              <w:t>с 02.09.2014-08.09.2014</w:t>
            </w:r>
          </w:p>
          <w:p w:rsidR="00261D68" w:rsidRPr="00C53A0B" w:rsidRDefault="00261D68" w:rsidP="00A1365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53A0B">
              <w:rPr>
                <w:b/>
                <w:bCs/>
                <w:i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8" w:rsidRPr="00C53A0B" w:rsidRDefault="00261D68" w:rsidP="00A1365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C53A0B">
              <w:rPr>
                <w:b/>
                <w:bCs/>
                <w:i/>
                <w:color w:val="000000"/>
                <w:sz w:val="20"/>
                <w:szCs w:val="20"/>
              </w:rPr>
              <w:t xml:space="preserve"> 09.09.2014-15.09.2014</w:t>
            </w:r>
          </w:p>
          <w:p w:rsidR="00261D68" w:rsidRPr="00C53A0B" w:rsidRDefault="00261D68" w:rsidP="00A1365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53A0B">
              <w:rPr>
                <w:b/>
                <w:bCs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8" w:rsidRPr="00C53A0B" w:rsidRDefault="00261D68" w:rsidP="00A1365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с </w:t>
            </w:r>
            <w:r w:rsidRPr="00C53A0B">
              <w:rPr>
                <w:b/>
                <w:bCs/>
                <w:i/>
                <w:color w:val="000000"/>
                <w:sz w:val="20"/>
                <w:szCs w:val="20"/>
              </w:rPr>
              <w:t>16.09.2014-22.09.2014</w:t>
            </w:r>
          </w:p>
          <w:p w:rsidR="00261D68" w:rsidRPr="00C53A0B" w:rsidRDefault="00261D68" w:rsidP="00A1365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53A0B">
              <w:rPr>
                <w:b/>
                <w:bCs/>
                <w:i/>
                <w:color w:val="000000"/>
                <w:sz w:val="20"/>
                <w:szCs w:val="20"/>
              </w:rPr>
              <w:t>5%</w:t>
            </w:r>
          </w:p>
        </w:tc>
      </w:tr>
      <w:tr w:rsidR="00261D68" w:rsidRPr="002D13E7" w:rsidTr="00261D68">
        <w:trPr>
          <w:trHeight w:val="51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Pr="002D13E7" w:rsidRDefault="00261D68" w:rsidP="00A136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13E7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68" w:rsidRPr="002D13E7" w:rsidRDefault="00261D68" w:rsidP="00A136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13E7">
              <w:rPr>
                <w:b/>
                <w:i/>
                <w:iCs/>
                <w:color w:val="000000"/>
                <w:sz w:val="20"/>
                <w:szCs w:val="20"/>
              </w:rPr>
              <w:t>Недвижимое имущество, не являющееся предметом залога (перечень имущества в приложенном файле)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Pr="002D13E7" w:rsidRDefault="00261D68" w:rsidP="00A13650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D13E7">
              <w:rPr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Pr="002D13E7" w:rsidRDefault="00261D68" w:rsidP="00A13650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D13E7">
              <w:rPr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68" w:rsidRPr="002D13E7" w:rsidRDefault="00261D68" w:rsidP="00A13650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D13E7">
              <w:rPr>
                <w:b/>
                <w:i/>
                <w:iCs/>
                <w:color w:val="000000"/>
                <w:sz w:val="20"/>
                <w:szCs w:val="20"/>
              </w:rPr>
              <w:t>152 352,00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D68" w:rsidRPr="002D13E7" w:rsidRDefault="00261D68" w:rsidP="00A13650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D13E7">
              <w:rPr>
                <w:b/>
                <w:i/>
                <w:iCs/>
                <w:color w:val="000000"/>
                <w:sz w:val="20"/>
                <w:szCs w:val="20"/>
              </w:rPr>
              <w:t>106 646,40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D68" w:rsidRPr="002D13E7" w:rsidRDefault="00261D68" w:rsidP="00A13650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D13E7">
              <w:rPr>
                <w:b/>
                <w:i/>
                <w:iCs/>
                <w:color w:val="000000"/>
                <w:sz w:val="20"/>
                <w:szCs w:val="20"/>
              </w:rPr>
              <w:t>60 940,80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D68" w:rsidRPr="002D13E7" w:rsidRDefault="00261D68" w:rsidP="00A13650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D13E7">
              <w:rPr>
                <w:b/>
                <w:i/>
                <w:iCs/>
                <w:color w:val="000000"/>
                <w:sz w:val="20"/>
                <w:szCs w:val="20"/>
              </w:rPr>
              <w:t>15 235,20</w:t>
            </w:r>
          </w:p>
        </w:tc>
      </w:tr>
      <w:tr w:rsidR="00261D68" w:rsidTr="00261D68">
        <w:trPr>
          <w:trHeight w:val="52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Default="00261D68" w:rsidP="00A1365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Здание насосной, условный номер: 44-44-09/064/2008-294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Default="00261D68" w:rsidP="00A1365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Шарьинский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д.Ширикалиха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, дом 52в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5 942,50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4 159,75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2 377,00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594,25</w:t>
            </w:r>
          </w:p>
        </w:tc>
      </w:tr>
      <w:tr w:rsidR="00261D68" w:rsidTr="00261D68">
        <w:trPr>
          <w:trHeight w:val="46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D68" w:rsidRDefault="00261D68" w:rsidP="00A1365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Default="00261D68" w:rsidP="00A1365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Здание животноводческой фермы, условный номер: 44-44-09/064/2008-297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811,8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Default="00261D68" w:rsidP="00A1365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Шарьинский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д.Ширикалиха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, дом 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72 809,00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50 966,30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29 123,60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7 280,90</w:t>
            </w:r>
          </w:p>
        </w:tc>
      </w:tr>
      <w:tr w:rsidR="00261D68" w:rsidTr="00261D68">
        <w:trPr>
          <w:trHeight w:val="46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D68" w:rsidRDefault="00261D68" w:rsidP="00A1365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Default="00261D68" w:rsidP="00A1365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Здание склада, условный номер: 44-44-09/064/2008-295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353,9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Default="00261D68" w:rsidP="00A1365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Шарьинский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д.Ширикалиха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, дом 52б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4 293,80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2 453,60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613,40</w:t>
            </w:r>
          </w:p>
        </w:tc>
      </w:tr>
      <w:tr w:rsidR="00261D68" w:rsidTr="00261D68">
        <w:trPr>
          <w:trHeight w:val="465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D68" w:rsidRDefault="00261D68" w:rsidP="00A1365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Default="00261D68" w:rsidP="00A1365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Здание двора для скота, условный номер: 44-44-09/064/2008-296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745,8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68" w:rsidRDefault="00261D68" w:rsidP="00A1365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Костромская область,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Шарьинский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д.Ширикалиха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, дом 52а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67 466,50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47 226,55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26 986,60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1D68" w:rsidRDefault="00261D68" w:rsidP="00A136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6 746,65</w:t>
            </w:r>
          </w:p>
        </w:tc>
      </w:tr>
    </w:tbl>
    <w:p w:rsidR="00261D68" w:rsidRDefault="00261D68"/>
    <w:sectPr w:rsidR="00261D68" w:rsidSect="003A4E3E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3E"/>
    <w:rsid w:val="00261D68"/>
    <w:rsid w:val="003A4E3E"/>
    <w:rsid w:val="006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7580738-C0DE-428C-974D-B82101AE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3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Safarov Aleksey</dc:creator>
  <cp:keywords/>
  <dc:description/>
  <cp:lastModifiedBy>Алексей Сафаров</cp:lastModifiedBy>
  <cp:revision>2</cp:revision>
  <dcterms:created xsi:type="dcterms:W3CDTF">2014-03-25T13:33:00Z</dcterms:created>
  <dcterms:modified xsi:type="dcterms:W3CDTF">2014-07-10T08:42:00Z</dcterms:modified>
</cp:coreProperties>
</file>