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8C2" w:rsidRPr="007F375D" w:rsidRDefault="002268C2" w:rsidP="002268C2">
      <w:pPr>
        <w:jc w:val="center"/>
        <w:rPr>
          <w:b/>
          <w:sz w:val="22"/>
          <w:szCs w:val="22"/>
        </w:rPr>
      </w:pPr>
      <w:r w:rsidRPr="007F375D">
        <w:rPr>
          <w:b/>
          <w:sz w:val="22"/>
          <w:szCs w:val="22"/>
        </w:rPr>
        <w:t xml:space="preserve">ДОГОВОР </w:t>
      </w:r>
      <w:r>
        <w:rPr>
          <w:b/>
          <w:sz w:val="22"/>
          <w:szCs w:val="22"/>
        </w:rPr>
        <w:t>УСТУПКИ</w:t>
      </w:r>
      <w:r w:rsidRPr="007F375D">
        <w:rPr>
          <w:b/>
          <w:sz w:val="22"/>
          <w:szCs w:val="22"/>
        </w:rPr>
        <w:t xml:space="preserve"> </w:t>
      </w:r>
    </w:p>
    <w:p w:rsidR="002268C2" w:rsidRPr="007F375D" w:rsidRDefault="002268C2" w:rsidP="002268C2">
      <w:pPr>
        <w:jc w:val="center"/>
        <w:rPr>
          <w:b/>
          <w:sz w:val="22"/>
          <w:szCs w:val="22"/>
        </w:rPr>
      </w:pPr>
      <w:r w:rsidRPr="007F375D">
        <w:rPr>
          <w:b/>
          <w:sz w:val="22"/>
          <w:szCs w:val="22"/>
        </w:rPr>
        <w:t xml:space="preserve"> ПРАВ ТРЕБОВАНИЯ </w:t>
      </w:r>
      <w:r>
        <w:rPr>
          <w:b/>
          <w:sz w:val="22"/>
          <w:szCs w:val="22"/>
        </w:rPr>
        <w:t>ДЕБИТОРСКОЙ ЗАДОЛЖЕННОСТИ</w:t>
      </w:r>
    </w:p>
    <w:p w:rsidR="002268C2" w:rsidRPr="007F375D" w:rsidRDefault="002268C2" w:rsidP="002268C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
          <w:sz w:val="22"/>
          <w:szCs w:val="22"/>
        </w:rPr>
      </w:pPr>
      <w:r w:rsidRPr="007F375D">
        <w:rPr>
          <w:b/>
          <w:sz w:val="22"/>
          <w:szCs w:val="22"/>
        </w:rPr>
        <w:t>г</w:t>
      </w:r>
      <w:proofErr w:type="gramStart"/>
      <w:r w:rsidRPr="007F375D">
        <w:rPr>
          <w:b/>
          <w:sz w:val="22"/>
          <w:szCs w:val="22"/>
        </w:rPr>
        <w:t>.Ч</w:t>
      </w:r>
      <w:proofErr w:type="gramEnd"/>
      <w:r w:rsidRPr="007F375D">
        <w:rPr>
          <w:b/>
          <w:sz w:val="22"/>
          <w:szCs w:val="22"/>
        </w:rPr>
        <w:t xml:space="preserve">елябинск                                                                                           </w:t>
      </w:r>
      <w:r w:rsidRPr="007F375D">
        <w:rPr>
          <w:b/>
          <w:color w:val="FFFF00"/>
          <w:sz w:val="22"/>
          <w:szCs w:val="22"/>
        </w:rPr>
        <w:t xml:space="preserve"> </w:t>
      </w:r>
      <w:r>
        <w:rPr>
          <w:b/>
          <w:color w:val="FFFF00"/>
          <w:sz w:val="22"/>
          <w:szCs w:val="22"/>
        </w:rPr>
        <w:t xml:space="preserve">    </w:t>
      </w:r>
      <w:r w:rsidRPr="007F375D">
        <w:rPr>
          <w:b/>
          <w:sz w:val="22"/>
          <w:szCs w:val="22"/>
        </w:rPr>
        <w:t>«</w:t>
      </w:r>
      <w:r>
        <w:rPr>
          <w:b/>
          <w:sz w:val="22"/>
          <w:szCs w:val="22"/>
        </w:rPr>
        <w:t>__</w:t>
      </w:r>
      <w:r w:rsidRPr="007F375D">
        <w:rPr>
          <w:b/>
          <w:sz w:val="22"/>
          <w:szCs w:val="22"/>
        </w:rPr>
        <w:t xml:space="preserve">» </w:t>
      </w:r>
      <w:r>
        <w:rPr>
          <w:b/>
          <w:sz w:val="22"/>
          <w:szCs w:val="22"/>
        </w:rPr>
        <w:t>__________________</w:t>
      </w:r>
      <w:r w:rsidRPr="007F375D">
        <w:rPr>
          <w:b/>
          <w:sz w:val="22"/>
          <w:szCs w:val="22"/>
        </w:rPr>
        <w:t xml:space="preserve"> 201</w:t>
      </w:r>
      <w:r>
        <w:rPr>
          <w:b/>
          <w:sz w:val="22"/>
          <w:szCs w:val="22"/>
        </w:rPr>
        <w:t>4</w:t>
      </w:r>
      <w:r w:rsidRPr="007F375D">
        <w:rPr>
          <w:b/>
          <w:sz w:val="22"/>
          <w:szCs w:val="22"/>
        </w:rPr>
        <w:t>г.</w:t>
      </w:r>
    </w:p>
    <w:p w:rsidR="002268C2" w:rsidRPr="0018088E" w:rsidRDefault="002268C2" w:rsidP="002268C2">
      <w:pPr>
        <w:ind w:firstLine="708"/>
        <w:jc w:val="both"/>
        <w:rPr>
          <w:sz w:val="20"/>
          <w:szCs w:val="20"/>
        </w:rPr>
      </w:pPr>
      <w:proofErr w:type="gramStart"/>
      <w:r w:rsidRPr="00F05FE8">
        <w:rPr>
          <w:sz w:val="20"/>
          <w:szCs w:val="20"/>
        </w:rPr>
        <w:t xml:space="preserve">Общество с ограниченной ответственностью </w:t>
      </w:r>
      <w:r>
        <w:rPr>
          <w:sz w:val="20"/>
          <w:szCs w:val="20"/>
        </w:rPr>
        <w:t>«</w:t>
      </w:r>
      <w:r w:rsidRPr="00F05FE8">
        <w:rPr>
          <w:sz w:val="20"/>
          <w:szCs w:val="20"/>
        </w:rPr>
        <w:t>Строительно-хозяйственный комплекс «РОДНИЧОК»,</w:t>
      </w:r>
      <w:r w:rsidRPr="00F05FE8">
        <w:rPr>
          <w:spacing w:val="-8"/>
          <w:sz w:val="20"/>
          <w:szCs w:val="20"/>
        </w:rPr>
        <w:t xml:space="preserve"> и</w:t>
      </w:r>
      <w:r>
        <w:rPr>
          <w:spacing w:val="-8"/>
          <w:sz w:val="20"/>
          <w:szCs w:val="20"/>
        </w:rPr>
        <w:t>менуемое в дальнейшем «Продавец</w:t>
      </w:r>
      <w:r w:rsidRPr="00F05FE8">
        <w:rPr>
          <w:spacing w:val="-8"/>
          <w:sz w:val="20"/>
          <w:szCs w:val="20"/>
        </w:rPr>
        <w:t>»,</w:t>
      </w:r>
      <w:r w:rsidRPr="00F05FE8">
        <w:rPr>
          <w:sz w:val="20"/>
          <w:szCs w:val="20"/>
        </w:rPr>
        <w:t xml:space="preserve"> в лице конкурсного управляющего Ильина Станислава Евгеньевича, действующего на основании решения Арбитражного суда Челябинской области от 28 мая 2013 года по делу № А76-14156/2012</w:t>
      </w:r>
      <w:r>
        <w:rPr>
          <w:sz w:val="20"/>
          <w:szCs w:val="20"/>
        </w:rPr>
        <w:t>, с одной стороны, и ______________________________________________________________,</w:t>
      </w:r>
      <w:r w:rsidRPr="0018088E">
        <w:rPr>
          <w:sz w:val="20"/>
          <w:szCs w:val="20"/>
        </w:rPr>
        <w:t xml:space="preserve"> именуемое в дальнейшем «Новый кредитор», </w:t>
      </w:r>
      <w:r>
        <w:rPr>
          <w:sz w:val="20"/>
          <w:szCs w:val="20"/>
        </w:rPr>
        <w:t>с другой стороны, в дальнейшем именуемые «Стороны»</w:t>
      </w:r>
      <w:r w:rsidRPr="0018088E">
        <w:rPr>
          <w:sz w:val="20"/>
          <w:szCs w:val="20"/>
        </w:rPr>
        <w:t xml:space="preserve">, на </w:t>
      </w:r>
      <w:r w:rsidRPr="00BA6957">
        <w:rPr>
          <w:sz w:val="20"/>
          <w:szCs w:val="20"/>
        </w:rPr>
        <w:t xml:space="preserve">основании </w:t>
      </w:r>
      <w:r>
        <w:rPr>
          <w:sz w:val="20"/>
        </w:rPr>
        <w:t>Протокола</w:t>
      </w:r>
      <w:r w:rsidRPr="006F3722">
        <w:rPr>
          <w:sz w:val="20"/>
        </w:rPr>
        <w:t xml:space="preserve"> о результатах проведения торгов №</w:t>
      </w:r>
      <w:r>
        <w:rPr>
          <w:sz w:val="20"/>
        </w:rPr>
        <w:t>____</w:t>
      </w:r>
      <w:r w:rsidRPr="006F3722">
        <w:rPr>
          <w:sz w:val="20"/>
        </w:rPr>
        <w:t>,</w:t>
      </w:r>
      <w:r>
        <w:rPr>
          <w:sz w:val="20"/>
          <w:szCs w:val="20"/>
        </w:rPr>
        <w:t xml:space="preserve"> </w:t>
      </w:r>
      <w:r w:rsidRPr="00BA6957">
        <w:rPr>
          <w:sz w:val="20"/>
          <w:szCs w:val="20"/>
        </w:rPr>
        <w:t>в электронной</w:t>
      </w:r>
      <w:proofErr w:type="gramEnd"/>
      <w:r w:rsidRPr="00BA6957">
        <w:rPr>
          <w:sz w:val="20"/>
          <w:szCs w:val="20"/>
        </w:rPr>
        <w:t xml:space="preserve"> форме </w:t>
      </w:r>
      <w:r>
        <w:rPr>
          <w:sz w:val="20"/>
          <w:szCs w:val="20"/>
        </w:rPr>
        <w:t>по продаже имущества должник</w:t>
      </w:r>
      <w:proofErr w:type="gramStart"/>
      <w:r>
        <w:rPr>
          <w:sz w:val="20"/>
          <w:szCs w:val="20"/>
        </w:rPr>
        <w:t xml:space="preserve">а </w:t>
      </w:r>
      <w:r w:rsidRPr="00310282">
        <w:rPr>
          <w:rFonts w:ascii="Times New Roman CYR" w:hAnsi="Times New Roman CYR" w:cs="Times New Roman CYR"/>
          <w:bCs/>
          <w:sz w:val="22"/>
          <w:szCs w:val="22"/>
        </w:rPr>
        <w:t>О</w:t>
      </w:r>
      <w:r>
        <w:rPr>
          <w:rFonts w:ascii="Times New Roman CYR" w:hAnsi="Times New Roman CYR" w:cs="Times New Roman CYR"/>
          <w:bCs/>
          <w:sz w:val="22"/>
          <w:szCs w:val="22"/>
        </w:rPr>
        <w:t>ОО</w:t>
      </w:r>
      <w:proofErr w:type="gramEnd"/>
      <w:r w:rsidRPr="00310282">
        <w:rPr>
          <w:rFonts w:ascii="Times New Roman CYR" w:hAnsi="Times New Roman CYR" w:cs="Times New Roman CYR"/>
          <w:bCs/>
          <w:sz w:val="22"/>
          <w:szCs w:val="22"/>
        </w:rPr>
        <w:t xml:space="preserve"> </w:t>
      </w:r>
      <w:r>
        <w:rPr>
          <w:sz w:val="20"/>
          <w:szCs w:val="20"/>
        </w:rPr>
        <w:t>«</w:t>
      </w:r>
      <w:r w:rsidRPr="00F05FE8">
        <w:rPr>
          <w:sz w:val="20"/>
          <w:szCs w:val="20"/>
        </w:rPr>
        <w:t>Строительно-хозяйственный комплекс «РОДНИЧОК»</w:t>
      </w:r>
      <w:r w:rsidRPr="00310282">
        <w:rPr>
          <w:rFonts w:ascii="Times New Roman CYR" w:hAnsi="Times New Roman CYR" w:cs="Times New Roman CYR"/>
          <w:bCs/>
          <w:sz w:val="22"/>
          <w:szCs w:val="22"/>
        </w:rPr>
        <w:t xml:space="preserve"> </w:t>
      </w:r>
      <w:r w:rsidRPr="00BA6957">
        <w:rPr>
          <w:sz w:val="20"/>
          <w:szCs w:val="20"/>
        </w:rPr>
        <w:t>от «</w:t>
      </w:r>
      <w:r>
        <w:rPr>
          <w:sz w:val="20"/>
          <w:szCs w:val="20"/>
        </w:rPr>
        <w:t>____» ______________</w:t>
      </w:r>
      <w:r w:rsidRPr="00BA6957">
        <w:rPr>
          <w:sz w:val="20"/>
          <w:szCs w:val="20"/>
        </w:rPr>
        <w:t xml:space="preserve"> 201</w:t>
      </w:r>
      <w:r>
        <w:rPr>
          <w:sz w:val="20"/>
          <w:szCs w:val="20"/>
        </w:rPr>
        <w:t>4</w:t>
      </w:r>
      <w:r w:rsidRPr="00BA6957">
        <w:rPr>
          <w:sz w:val="20"/>
          <w:szCs w:val="20"/>
        </w:rPr>
        <w:t>г., заключили настоящий Договор о нижеследующем</w:t>
      </w:r>
      <w:r w:rsidRPr="0018088E">
        <w:rPr>
          <w:sz w:val="20"/>
          <w:szCs w:val="20"/>
        </w:rPr>
        <w:t>:</w:t>
      </w:r>
    </w:p>
    <w:p w:rsidR="002268C2" w:rsidRPr="0018088E" w:rsidRDefault="002268C2" w:rsidP="002268C2">
      <w:pPr>
        <w:spacing w:line="240" w:lineRule="atLeast"/>
        <w:rPr>
          <w:sz w:val="20"/>
          <w:szCs w:val="20"/>
        </w:rPr>
      </w:pPr>
    </w:p>
    <w:p w:rsidR="002268C2" w:rsidRPr="0018088E" w:rsidRDefault="002268C2" w:rsidP="002268C2">
      <w:pPr>
        <w:spacing w:line="240" w:lineRule="atLeast"/>
        <w:jc w:val="center"/>
        <w:rPr>
          <w:b/>
          <w:sz w:val="20"/>
          <w:szCs w:val="20"/>
        </w:rPr>
      </w:pPr>
      <w:r w:rsidRPr="0018088E">
        <w:rPr>
          <w:b/>
          <w:sz w:val="20"/>
          <w:szCs w:val="20"/>
        </w:rPr>
        <w:t>I. Предмет Договора</w:t>
      </w:r>
    </w:p>
    <w:p w:rsidR="002268C2" w:rsidRPr="0018088E" w:rsidRDefault="002268C2" w:rsidP="002268C2">
      <w:pPr>
        <w:spacing w:line="240" w:lineRule="atLeast"/>
        <w:jc w:val="center"/>
        <w:rPr>
          <w:b/>
          <w:sz w:val="20"/>
          <w:szCs w:val="20"/>
        </w:rPr>
      </w:pPr>
    </w:p>
    <w:p w:rsidR="002268C2" w:rsidRDefault="002268C2" w:rsidP="002268C2">
      <w:pPr>
        <w:pStyle w:val="a3"/>
        <w:spacing w:before="0" w:beforeAutospacing="0" w:after="0" w:afterAutospacing="0" w:line="240" w:lineRule="atLeast"/>
        <w:ind w:firstLine="726"/>
        <w:jc w:val="both"/>
        <w:rPr>
          <w:sz w:val="20"/>
          <w:szCs w:val="20"/>
        </w:rPr>
      </w:pPr>
      <w:r w:rsidRPr="0018088E">
        <w:rPr>
          <w:sz w:val="20"/>
          <w:szCs w:val="20"/>
        </w:rPr>
        <w:t xml:space="preserve">1.1. Кредитор </w:t>
      </w:r>
      <w:r w:rsidRPr="00BA6957">
        <w:rPr>
          <w:sz w:val="20"/>
          <w:szCs w:val="20"/>
        </w:rPr>
        <w:t xml:space="preserve">передает, </w:t>
      </w:r>
      <w:r>
        <w:rPr>
          <w:sz w:val="20"/>
          <w:szCs w:val="20"/>
        </w:rPr>
        <w:t xml:space="preserve"> </w:t>
      </w:r>
      <w:r w:rsidRPr="00BA6957">
        <w:rPr>
          <w:sz w:val="20"/>
          <w:szCs w:val="20"/>
        </w:rPr>
        <w:t>а Новый кредитор обязуется принять и оплатить</w:t>
      </w:r>
      <w:r>
        <w:rPr>
          <w:sz w:val="20"/>
          <w:szCs w:val="20"/>
        </w:rPr>
        <w:t>:</w:t>
      </w:r>
    </w:p>
    <w:p w:rsidR="002268C2" w:rsidRPr="00BA6957" w:rsidRDefault="002268C2" w:rsidP="002268C2">
      <w:pPr>
        <w:pStyle w:val="a3"/>
        <w:spacing w:before="0" w:beforeAutospacing="0" w:after="0" w:afterAutospacing="0" w:line="240" w:lineRule="atLeast"/>
        <w:ind w:firstLine="726"/>
        <w:jc w:val="both"/>
        <w:rPr>
          <w:sz w:val="20"/>
          <w:szCs w:val="20"/>
        </w:rPr>
      </w:pPr>
      <w:r>
        <w:rPr>
          <w:sz w:val="20"/>
          <w:szCs w:val="2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A6957">
        <w:rPr>
          <w:sz w:val="20"/>
          <w:szCs w:val="20"/>
        </w:rPr>
        <w:t>.</w:t>
      </w:r>
    </w:p>
    <w:p w:rsidR="002268C2" w:rsidRPr="00C21CB0" w:rsidRDefault="002268C2" w:rsidP="002268C2">
      <w:pPr>
        <w:autoSpaceDE w:val="0"/>
        <w:autoSpaceDN w:val="0"/>
        <w:adjustRightInd w:val="0"/>
        <w:spacing w:line="240" w:lineRule="atLeast"/>
        <w:ind w:firstLine="708"/>
        <w:jc w:val="both"/>
        <w:rPr>
          <w:sz w:val="20"/>
          <w:szCs w:val="20"/>
        </w:rPr>
      </w:pPr>
      <w:r w:rsidRPr="00BA6957">
        <w:rPr>
          <w:sz w:val="20"/>
          <w:szCs w:val="20"/>
        </w:rPr>
        <w:t xml:space="preserve">1.2.  </w:t>
      </w:r>
      <w:r w:rsidRPr="00341D50">
        <w:rPr>
          <w:sz w:val="20"/>
          <w:szCs w:val="20"/>
        </w:rPr>
        <w:t>Основание возникновения дебиторской задолженности</w:t>
      </w:r>
      <w:r>
        <w:rPr>
          <w:sz w:val="20"/>
          <w:szCs w:val="20"/>
        </w:rPr>
        <w:t xml:space="preserve"> указаны в Приложении №1 к настоящему Договору.</w:t>
      </w:r>
    </w:p>
    <w:p w:rsidR="002268C2" w:rsidRPr="0018088E" w:rsidRDefault="002268C2" w:rsidP="002268C2">
      <w:pPr>
        <w:spacing w:line="240" w:lineRule="atLeast"/>
        <w:jc w:val="center"/>
        <w:rPr>
          <w:b/>
          <w:sz w:val="20"/>
          <w:szCs w:val="20"/>
        </w:rPr>
      </w:pPr>
    </w:p>
    <w:p w:rsidR="002268C2" w:rsidRPr="00517F51" w:rsidRDefault="002268C2" w:rsidP="002268C2">
      <w:pPr>
        <w:spacing w:line="240" w:lineRule="atLeast"/>
        <w:jc w:val="center"/>
        <w:rPr>
          <w:b/>
          <w:sz w:val="20"/>
          <w:szCs w:val="20"/>
        </w:rPr>
      </w:pPr>
      <w:r w:rsidRPr="00517F51">
        <w:rPr>
          <w:b/>
          <w:sz w:val="20"/>
          <w:szCs w:val="20"/>
        </w:rPr>
        <w:t>II. Стоимость права требования и порядок его оплаты</w:t>
      </w:r>
    </w:p>
    <w:p w:rsidR="002268C2" w:rsidRDefault="002268C2" w:rsidP="002268C2">
      <w:pPr>
        <w:ind w:firstLine="708"/>
        <w:jc w:val="both"/>
        <w:rPr>
          <w:color w:val="000000"/>
          <w:sz w:val="20"/>
          <w:szCs w:val="20"/>
        </w:rPr>
      </w:pPr>
      <w:r w:rsidRPr="00517F51">
        <w:rPr>
          <w:sz w:val="20"/>
          <w:szCs w:val="20"/>
        </w:rPr>
        <w:t>2.1.</w:t>
      </w:r>
      <w:r>
        <w:rPr>
          <w:sz w:val="20"/>
          <w:szCs w:val="20"/>
        </w:rPr>
        <w:t xml:space="preserve"> </w:t>
      </w:r>
      <w:r w:rsidRPr="00517F51">
        <w:rPr>
          <w:sz w:val="20"/>
          <w:szCs w:val="20"/>
        </w:rPr>
        <w:t xml:space="preserve"> О</w:t>
      </w:r>
      <w:r>
        <w:rPr>
          <w:sz w:val="20"/>
          <w:szCs w:val="20"/>
        </w:rPr>
        <w:t>бщая стоимость прав</w:t>
      </w:r>
      <w:r w:rsidRPr="00517F51">
        <w:rPr>
          <w:sz w:val="20"/>
          <w:szCs w:val="20"/>
        </w:rPr>
        <w:t xml:space="preserve"> требования дебиторской задолженности составляет </w:t>
      </w:r>
      <w:r>
        <w:rPr>
          <w:sz w:val="20"/>
          <w:szCs w:val="20"/>
        </w:rPr>
        <w:t>________________________________________________</w:t>
      </w:r>
      <w:r w:rsidRPr="00517F51">
        <w:rPr>
          <w:sz w:val="20"/>
          <w:szCs w:val="20"/>
        </w:rPr>
        <w:t xml:space="preserve"> рублей </w:t>
      </w:r>
      <w:r>
        <w:rPr>
          <w:sz w:val="20"/>
          <w:szCs w:val="20"/>
        </w:rPr>
        <w:t>_____</w:t>
      </w:r>
      <w:r w:rsidRPr="00517F51">
        <w:rPr>
          <w:sz w:val="20"/>
          <w:szCs w:val="20"/>
        </w:rPr>
        <w:t xml:space="preserve"> копе</w:t>
      </w:r>
      <w:r>
        <w:rPr>
          <w:sz w:val="20"/>
          <w:szCs w:val="20"/>
        </w:rPr>
        <w:t>ек, в т.ч</w:t>
      </w:r>
      <w:r w:rsidRPr="008F5179">
        <w:rPr>
          <w:sz w:val="20"/>
          <w:szCs w:val="20"/>
        </w:rPr>
        <w:t>. НДС</w:t>
      </w:r>
      <w:r w:rsidRPr="008F5179">
        <w:rPr>
          <w:color w:val="000000"/>
          <w:sz w:val="20"/>
          <w:szCs w:val="20"/>
        </w:rPr>
        <w:t>.</w:t>
      </w:r>
    </w:p>
    <w:p w:rsidR="002268C2" w:rsidRPr="00825A09" w:rsidRDefault="002268C2" w:rsidP="002268C2">
      <w:pPr>
        <w:ind w:firstLine="708"/>
        <w:jc w:val="both"/>
        <w:rPr>
          <w:sz w:val="20"/>
          <w:szCs w:val="20"/>
        </w:rPr>
      </w:pPr>
      <w:r w:rsidRPr="008E4B53">
        <w:rPr>
          <w:sz w:val="20"/>
          <w:szCs w:val="20"/>
        </w:rPr>
        <w:t xml:space="preserve">2.2. Задаток в сумме </w:t>
      </w:r>
      <w:r>
        <w:rPr>
          <w:sz w:val="20"/>
          <w:szCs w:val="20"/>
        </w:rPr>
        <w:t xml:space="preserve">_____________________________________________ </w:t>
      </w:r>
      <w:r w:rsidRPr="00825A09">
        <w:rPr>
          <w:sz w:val="20"/>
          <w:szCs w:val="20"/>
        </w:rPr>
        <w:t>руб</w:t>
      </w:r>
      <w:r>
        <w:rPr>
          <w:sz w:val="20"/>
          <w:szCs w:val="20"/>
        </w:rPr>
        <w:t>лей ____ копеек</w:t>
      </w:r>
      <w:r w:rsidRPr="00825A09">
        <w:rPr>
          <w:sz w:val="20"/>
          <w:szCs w:val="20"/>
        </w:rPr>
        <w:t xml:space="preserve">, перечисленный Покупателем </w:t>
      </w:r>
      <w:r>
        <w:rPr>
          <w:sz w:val="20"/>
          <w:szCs w:val="20"/>
        </w:rPr>
        <w:t>платежными поручениями</w:t>
      </w:r>
      <w:r w:rsidRPr="008E4B53">
        <w:rPr>
          <w:sz w:val="20"/>
          <w:szCs w:val="20"/>
        </w:rPr>
        <w:t xml:space="preserve"> №</w:t>
      </w:r>
      <w:r>
        <w:rPr>
          <w:sz w:val="20"/>
          <w:szCs w:val="20"/>
        </w:rPr>
        <w:t>_______</w:t>
      </w:r>
      <w:r w:rsidRPr="008E4B53">
        <w:rPr>
          <w:sz w:val="20"/>
          <w:szCs w:val="20"/>
        </w:rPr>
        <w:t xml:space="preserve"> от </w:t>
      </w:r>
      <w:r>
        <w:rPr>
          <w:sz w:val="20"/>
          <w:szCs w:val="20"/>
        </w:rPr>
        <w:t>«____» _________________ 201___</w:t>
      </w:r>
      <w:r w:rsidRPr="008E4B53">
        <w:rPr>
          <w:sz w:val="20"/>
          <w:szCs w:val="20"/>
        </w:rPr>
        <w:t>г.</w:t>
      </w:r>
      <w:r>
        <w:rPr>
          <w:sz w:val="20"/>
          <w:szCs w:val="20"/>
        </w:rPr>
        <w:t xml:space="preserve">, </w:t>
      </w:r>
      <w:r w:rsidRPr="008E4B53">
        <w:rPr>
          <w:sz w:val="20"/>
          <w:szCs w:val="20"/>
        </w:rPr>
        <w:t>(далее – «Договор о задатке»), засчитывается в счет оплаты приобретенного Имущества</w:t>
      </w:r>
      <w:r w:rsidRPr="00825A09">
        <w:rPr>
          <w:sz w:val="20"/>
          <w:szCs w:val="20"/>
        </w:rPr>
        <w:t>.</w:t>
      </w:r>
    </w:p>
    <w:p w:rsidR="002268C2" w:rsidRDefault="002268C2" w:rsidP="002268C2">
      <w:pPr>
        <w:ind w:firstLine="708"/>
        <w:jc w:val="both"/>
        <w:rPr>
          <w:sz w:val="20"/>
          <w:szCs w:val="20"/>
        </w:rPr>
      </w:pPr>
      <w:r w:rsidRPr="008E4B53">
        <w:rPr>
          <w:sz w:val="20"/>
          <w:szCs w:val="20"/>
        </w:rPr>
        <w:t xml:space="preserve">2.3. </w:t>
      </w:r>
      <w:r>
        <w:rPr>
          <w:sz w:val="20"/>
          <w:szCs w:val="20"/>
        </w:rPr>
        <w:t xml:space="preserve"> </w:t>
      </w:r>
      <w:r w:rsidRPr="008E4B53">
        <w:rPr>
          <w:sz w:val="20"/>
          <w:szCs w:val="20"/>
        </w:rPr>
        <w:t xml:space="preserve">За вычетом суммы задатка Покупатель обязан уплатить </w:t>
      </w:r>
      <w:r>
        <w:rPr>
          <w:sz w:val="20"/>
          <w:szCs w:val="20"/>
        </w:rPr>
        <w:t>_____________________________________рублей ____ копейку</w:t>
      </w:r>
      <w:r w:rsidRPr="008E4B53">
        <w:rPr>
          <w:sz w:val="20"/>
          <w:szCs w:val="20"/>
        </w:rPr>
        <w:t xml:space="preserve">, </w:t>
      </w:r>
      <w:r>
        <w:rPr>
          <w:sz w:val="20"/>
          <w:szCs w:val="20"/>
        </w:rPr>
        <w:t>в т.ч.</w:t>
      </w:r>
      <w:r w:rsidRPr="008E4B53">
        <w:rPr>
          <w:sz w:val="20"/>
          <w:szCs w:val="20"/>
        </w:rPr>
        <w:t xml:space="preserve"> НДС</w:t>
      </w:r>
      <w:r>
        <w:rPr>
          <w:sz w:val="20"/>
          <w:szCs w:val="20"/>
        </w:rPr>
        <w:t>.</w:t>
      </w:r>
    </w:p>
    <w:p w:rsidR="00293621" w:rsidRDefault="00293621" w:rsidP="00293621">
      <w:pPr>
        <w:ind w:firstLine="708"/>
        <w:jc w:val="both"/>
        <w:rPr>
          <w:noProof/>
          <w:sz w:val="20"/>
          <w:szCs w:val="20"/>
        </w:rPr>
      </w:pPr>
      <w:r>
        <w:rPr>
          <w:sz w:val="20"/>
          <w:szCs w:val="20"/>
        </w:rPr>
        <w:t>Оплата должна быть произведена в течение 30 (Тридцати) календарных дней с момента подписания настоящего Договора в безналичном порядке путем перечисления, указанной</w:t>
      </w:r>
      <w:r w:rsidRPr="006A05C1">
        <w:rPr>
          <w:sz w:val="20"/>
          <w:szCs w:val="20"/>
        </w:rPr>
        <w:t xml:space="preserve"> в абзаце 1 настоящего пункта </w:t>
      </w:r>
      <w:r>
        <w:rPr>
          <w:sz w:val="20"/>
          <w:szCs w:val="20"/>
        </w:rPr>
        <w:t xml:space="preserve">суммы, денежных средств на счет </w:t>
      </w:r>
      <w:r>
        <w:rPr>
          <w:noProof/>
          <w:sz w:val="20"/>
          <w:szCs w:val="20"/>
        </w:rPr>
        <w:t xml:space="preserve"> ИП Ильина С.Е., на основании Протокола №4 заседания комитета кредиторов от 17.02.2014г.:</w:t>
      </w:r>
    </w:p>
    <w:p w:rsidR="00293621" w:rsidRDefault="00293621" w:rsidP="00293621">
      <w:pPr>
        <w:rPr>
          <w:b/>
          <w:noProof/>
          <w:sz w:val="20"/>
          <w:szCs w:val="20"/>
        </w:rPr>
      </w:pPr>
      <w:r>
        <w:rPr>
          <w:b/>
          <w:noProof/>
          <w:sz w:val="20"/>
          <w:szCs w:val="20"/>
        </w:rPr>
        <w:t xml:space="preserve">Получатель: </w:t>
      </w:r>
    </w:p>
    <w:tbl>
      <w:tblPr>
        <w:tblW w:w="0" w:type="auto"/>
        <w:tblLook w:val="01E0"/>
      </w:tblPr>
      <w:tblGrid>
        <w:gridCol w:w="9322"/>
      </w:tblGrid>
      <w:tr w:rsidR="00293621" w:rsidTr="00293621">
        <w:tc>
          <w:tcPr>
            <w:tcW w:w="9322" w:type="dxa"/>
          </w:tcPr>
          <w:p w:rsidR="00293621" w:rsidRPr="00903838" w:rsidRDefault="00293621" w:rsidP="00293621">
            <w:pPr>
              <w:rPr>
                <w:b/>
                <w:sz w:val="20"/>
                <w:szCs w:val="20"/>
              </w:rPr>
            </w:pPr>
            <w:r>
              <w:rPr>
                <w:b/>
                <w:sz w:val="20"/>
                <w:szCs w:val="20"/>
              </w:rPr>
              <w:t>Индивидуальный предприниматель Ильин Станислав Евгеньевич</w:t>
            </w:r>
          </w:p>
          <w:p w:rsidR="00293621" w:rsidRPr="00903838" w:rsidRDefault="00293621" w:rsidP="00293621">
            <w:pPr>
              <w:rPr>
                <w:sz w:val="20"/>
                <w:szCs w:val="20"/>
              </w:rPr>
            </w:pPr>
            <w:smartTag w:uri="urn:schemas-microsoft-com:office:smarttags" w:element="metricconverter">
              <w:smartTagPr>
                <w:attr w:name="ProductID" w:val="454038, г"/>
              </w:smartTagPr>
              <w:r w:rsidRPr="00903838">
                <w:rPr>
                  <w:rFonts w:ascii="Times New Roman CYR" w:hAnsi="Times New Roman CYR" w:cs="Times New Roman CYR"/>
                  <w:bCs/>
                  <w:sz w:val="20"/>
                  <w:szCs w:val="20"/>
                </w:rPr>
                <w:t>454038, г</w:t>
              </w:r>
            </w:smartTag>
            <w:r w:rsidRPr="00903838">
              <w:rPr>
                <w:rFonts w:ascii="Times New Roman CYR" w:hAnsi="Times New Roman CYR" w:cs="Times New Roman CYR"/>
                <w:bCs/>
                <w:sz w:val="20"/>
                <w:szCs w:val="20"/>
              </w:rPr>
              <w:t xml:space="preserve">. Челябинск, ул. </w:t>
            </w:r>
            <w:r>
              <w:rPr>
                <w:rFonts w:ascii="Times New Roman CYR" w:hAnsi="Times New Roman CYR" w:cs="Times New Roman CYR"/>
                <w:bCs/>
                <w:sz w:val="20"/>
                <w:szCs w:val="20"/>
              </w:rPr>
              <w:t>Свободы, д.139, кв 47</w:t>
            </w:r>
          </w:p>
          <w:p w:rsidR="00293621" w:rsidRPr="00903838" w:rsidRDefault="00293621" w:rsidP="00293621">
            <w:pPr>
              <w:rPr>
                <w:sz w:val="20"/>
                <w:szCs w:val="20"/>
              </w:rPr>
            </w:pPr>
            <w:r w:rsidRPr="00903838">
              <w:rPr>
                <w:sz w:val="20"/>
                <w:szCs w:val="20"/>
              </w:rPr>
              <w:t xml:space="preserve">ИНН </w:t>
            </w:r>
            <w:r w:rsidRPr="00903838">
              <w:rPr>
                <w:rFonts w:ascii="Times New Roman CYR" w:hAnsi="Times New Roman CYR" w:cs="Times New Roman CYR"/>
                <w:bCs/>
                <w:sz w:val="20"/>
                <w:szCs w:val="20"/>
              </w:rPr>
              <w:t>74</w:t>
            </w:r>
            <w:r>
              <w:rPr>
                <w:rFonts w:ascii="Times New Roman CYR" w:hAnsi="Times New Roman CYR" w:cs="Times New Roman CYR"/>
                <w:bCs/>
                <w:sz w:val="20"/>
                <w:szCs w:val="20"/>
              </w:rPr>
              <w:t>5102347527</w:t>
            </w:r>
            <w:r w:rsidRPr="00903838">
              <w:rPr>
                <w:sz w:val="20"/>
                <w:szCs w:val="20"/>
              </w:rPr>
              <w:t>,</w:t>
            </w:r>
          </w:p>
          <w:p w:rsidR="00293621" w:rsidRDefault="00293621" w:rsidP="00293621">
            <w:pPr>
              <w:jc w:val="both"/>
              <w:rPr>
                <w:sz w:val="20"/>
                <w:szCs w:val="20"/>
              </w:rPr>
            </w:pPr>
            <w:proofErr w:type="gramStart"/>
            <w:r>
              <w:rPr>
                <w:sz w:val="20"/>
                <w:szCs w:val="20"/>
              </w:rPr>
              <w:t>р</w:t>
            </w:r>
            <w:proofErr w:type="gramEnd"/>
            <w:r>
              <w:rPr>
                <w:sz w:val="20"/>
                <w:szCs w:val="20"/>
              </w:rPr>
              <w:t>/с 40802810890000007642</w:t>
            </w:r>
            <w:r w:rsidRPr="00903838">
              <w:rPr>
                <w:sz w:val="20"/>
                <w:szCs w:val="20"/>
              </w:rPr>
              <w:t xml:space="preserve"> в ОАО «</w:t>
            </w:r>
            <w:r>
              <w:rPr>
                <w:sz w:val="20"/>
                <w:szCs w:val="20"/>
              </w:rPr>
              <w:t>Челябинвестбанк</w:t>
            </w:r>
            <w:r w:rsidRPr="00903838">
              <w:rPr>
                <w:sz w:val="20"/>
                <w:szCs w:val="20"/>
              </w:rPr>
              <w:t>»,</w:t>
            </w:r>
            <w:r>
              <w:rPr>
                <w:sz w:val="20"/>
                <w:szCs w:val="20"/>
              </w:rPr>
              <w:t xml:space="preserve"> </w:t>
            </w:r>
            <w:r w:rsidRPr="00903838">
              <w:rPr>
                <w:sz w:val="20"/>
                <w:szCs w:val="20"/>
              </w:rPr>
              <w:t>к/с 30101810</w:t>
            </w:r>
            <w:r>
              <w:rPr>
                <w:sz w:val="20"/>
                <w:szCs w:val="20"/>
              </w:rPr>
              <w:t>4</w:t>
            </w:r>
            <w:r w:rsidRPr="00903838">
              <w:rPr>
                <w:sz w:val="20"/>
                <w:szCs w:val="20"/>
              </w:rPr>
              <w:t>000000007</w:t>
            </w:r>
            <w:r>
              <w:rPr>
                <w:sz w:val="20"/>
                <w:szCs w:val="20"/>
              </w:rPr>
              <w:t>79</w:t>
            </w:r>
            <w:r w:rsidRPr="00903838">
              <w:rPr>
                <w:sz w:val="20"/>
                <w:szCs w:val="20"/>
              </w:rPr>
              <w:t>, БИК 0475017</w:t>
            </w:r>
            <w:r>
              <w:rPr>
                <w:sz w:val="20"/>
                <w:szCs w:val="20"/>
              </w:rPr>
              <w:t>79</w:t>
            </w:r>
          </w:p>
        </w:tc>
      </w:tr>
    </w:tbl>
    <w:p w:rsidR="002268C2" w:rsidRDefault="002268C2" w:rsidP="002268C2">
      <w:pPr>
        <w:jc w:val="both"/>
        <w:rPr>
          <w:b/>
          <w:sz w:val="20"/>
          <w:szCs w:val="20"/>
        </w:rPr>
      </w:pPr>
      <w:r w:rsidRPr="001F2034">
        <w:rPr>
          <w:b/>
          <w:sz w:val="20"/>
          <w:szCs w:val="20"/>
        </w:rPr>
        <w:t xml:space="preserve">Назначение платежа: Оплата по Договору </w:t>
      </w:r>
      <w:proofErr w:type="gramStart"/>
      <w:r>
        <w:rPr>
          <w:b/>
          <w:sz w:val="20"/>
          <w:szCs w:val="20"/>
        </w:rPr>
        <w:t>уступки прав требования дебиторской задолженности</w:t>
      </w:r>
      <w:proofErr w:type="gramEnd"/>
      <w:r w:rsidRPr="001F2034">
        <w:rPr>
          <w:b/>
          <w:sz w:val="20"/>
          <w:szCs w:val="20"/>
        </w:rPr>
        <w:t xml:space="preserve"> от </w:t>
      </w:r>
      <w:r>
        <w:rPr>
          <w:b/>
          <w:sz w:val="20"/>
          <w:szCs w:val="20"/>
        </w:rPr>
        <w:t>____._____</w:t>
      </w:r>
      <w:r w:rsidRPr="001F2034">
        <w:rPr>
          <w:b/>
          <w:sz w:val="20"/>
          <w:szCs w:val="20"/>
        </w:rPr>
        <w:t>.201</w:t>
      </w:r>
      <w:r>
        <w:rPr>
          <w:b/>
          <w:sz w:val="20"/>
          <w:szCs w:val="20"/>
        </w:rPr>
        <w:t>4</w:t>
      </w:r>
      <w:r w:rsidRPr="001F2034">
        <w:rPr>
          <w:b/>
          <w:sz w:val="20"/>
          <w:szCs w:val="20"/>
        </w:rPr>
        <w:t>г.</w:t>
      </w:r>
    </w:p>
    <w:p w:rsidR="002268C2" w:rsidRPr="007F375D" w:rsidRDefault="002268C2" w:rsidP="002268C2">
      <w:pPr>
        <w:pStyle w:val="a3"/>
        <w:spacing w:before="0" w:beforeAutospacing="0" w:after="0" w:afterAutospacing="0" w:line="240" w:lineRule="atLeast"/>
        <w:ind w:firstLine="709"/>
        <w:jc w:val="both"/>
        <w:rPr>
          <w:sz w:val="20"/>
          <w:szCs w:val="20"/>
        </w:rPr>
      </w:pPr>
      <w:r w:rsidRPr="007F375D">
        <w:rPr>
          <w:sz w:val="20"/>
          <w:szCs w:val="20"/>
        </w:rPr>
        <w:t>2.</w:t>
      </w:r>
      <w:r>
        <w:rPr>
          <w:sz w:val="20"/>
          <w:szCs w:val="20"/>
        </w:rPr>
        <w:t>4</w:t>
      </w:r>
      <w:r w:rsidRPr="007F375D">
        <w:rPr>
          <w:sz w:val="20"/>
          <w:szCs w:val="20"/>
        </w:rPr>
        <w:t xml:space="preserve">. Надлежащим выполнением обязательств </w:t>
      </w:r>
      <w:r w:rsidRPr="005B0734">
        <w:rPr>
          <w:sz w:val="20"/>
          <w:szCs w:val="20"/>
        </w:rPr>
        <w:t>Новый кредитор</w:t>
      </w:r>
      <w:r w:rsidRPr="007F375D">
        <w:rPr>
          <w:sz w:val="20"/>
          <w:szCs w:val="20"/>
        </w:rPr>
        <w:t xml:space="preserve"> по оплате дебиторской</w:t>
      </w:r>
      <w:r w:rsidRPr="007F375D">
        <w:rPr>
          <w:sz w:val="20"/>
          <w:szCs w:val="20"/>
        </w:rPr>
        <w:br/>
        <w:t>задолженности является поступление денежных сре</w:t>
      </w:r>
      <w:proofErr w:type="gramStart"/>
      <w:r w:rsidRPr="007F375D">
        <w:rPr>
          <w:sz w:val="20"/>
          <w:szCs w:val="20"/>
        </w:rPr>
        <w:t>дств в п</w:t>
      </w:r>
      <w:proofErr w:type="gramEnd"/>
      <w:r w:rsidRPr="007F375D">
        <w:rPr>
          <w:sz w:val="20"/>
          <w:szCs w:val="20"/>
        </w:rPr>
        <w:t>орядке, сумме и сроки, указанные в</w:t>
      </w:r>
      <w:r w:rsidRPr="007F375D">
        <w:rPr>
          <w:sz w:val="20"/>
          <w:szCs w:val="20"/>
        </w:rPr>
        <w:br/>
        <w:t xml:space="preserve">п. 2.3 настоящего Договора. </w:t>
      </w:r>
    </w:p>
    <w:p w:rsidR="002268C2" w:rsidRPr="007F375D" w:rsidRDefault="002268C2" w:rsidP="002268C2">
      <w:pPr>
        <w:pStyle w:val="a3"/>
        <w:spacing w:before="0" w:beforeAutospacing="0" w:after="0" w:afterAutospacing="0" w:line="240" w:lineRule="atLeast"/>
        <w:ind w:firstLine="709"/>
        <w:jc w:val="both"/>
        <w:rPr>
          <w:sz w:val="20"/>
          <w:szCs w:val="20"/>
        </w:rPr>
      </w:pPr>
      <w:r w:rsidRPr="007F375D">
        <w:rPr>
          <w:sz w:val="20"/>
          <w:szCs w:val="20"/>
        </w:rPr>
        <w:t>2.</w:t>
      </w:r>
      <w:r>
        <w:rPr>
          <w:sz w:val="20"/>
          <w:szCs w:val="20"/>
        </w:rPr>
        <w:t>5</w:t>
      </w:r>
      <w:r w:rsidRPr="007F375D">
        <w:rPr>
          <w:sz w:val="20"/>
          <w:szCs w:val="20"/>
        </w:rPr>
        <w:t>. Факт оплаты приобретенной дебиторской задолженности удостоверяется выпиской с указанного в п. 2.</w:t>
      </w:r>
      <w:r>
        <w:rPr>
          <w:sz w:val="20"/>
          <w:szCs w:val="20"/>
        </w:rPr>
        <w:t>3</w:t>
      </w:r>
      <w:r w:rsidRPr="007F375D">
        <w:rPr>
          <w:sz w:val="20"/>
          <w:szCs w:val="20"/>
        </w:rPr>
        <w:t xml:space="preserve"> настоящего Договора счета, подтверждающей поступление</w:t>
      </w:r>
      <w:r>
        <w:rPr>
          <w:sz w:val="20"/>
          <w:szCs w:val="20"/>
        </w:rPr>
        <w:t xml:space="preserve"> </w:t>
      </w:r>
      <w:r w:rsidRPr="007F375D">
        <w:rPr>
          <w:sz w:val="20"/>
          <w:szCs w:val="20"/>
        </w:rPr>
        <w:t>денежных сре</w:t>
      </w:r>
      <w:proofErr w:type="gramStart"/>
      <w:r w:rsidRPr="007F375D">
        <w:rPr>
          <w:sz w:val="20"/>
          <w:szCs w:val="20"/>
        </w:rPr>
        <w:t>дств в сч</w:t>
      </w:r>
      <w:proofErr w:type="gramEnd"/>
      <w:r w:rsidRPr="007F375D">
        <w:rPr>
          <w:sz w:val="20"/>
          <w:szCs w:val="20"/>
        </w:rPr>
        <w:t>ет оплаты дебиторской задолженности.</w:t>
      </w:r>
    </w:p>
    <w:p w:rsidR="002268C2" w:rsidRPr="007F375D" w:rsidRDefault="002268C2" w:rsidP="002268C2">
      <w:pPr>
        <w:spacing w:line="240" w:lineRule="atLeast"/>
        <w:jc w:val="center"/>
        <w:rPr>
          <w:b/>
          <w:sz w:val="20"/>
          <w:szCs w:val="20"/>
        </w:rPr>
      </w:pPr>
      <w:bookmarkStart w:id="0" w:name="l556"/>
      <w:bookmarkEnd w:id="0"/>
    </w:p>
    <w:p w:rsidR="002268C2" w:rsidRPr="007F375D" w:rsidRDefault="002268C2" w:rsidP="002268C2">
      <w:pPr>
        <w:spacing w:line="240" w:lineRule="atLeast"/>
        <w:jc w:val="center"/>
        <w:rPr>
          <w:b/>
          <w:sz w:val="20"/>
          <w:szCs w:val="20"/>
        </w:rPr>
      </w:pPr>
      <w:r w:rsidRPr="007F375D">
        <w:rPr>
          <w:b/>
          <w:sz w:val="20"/>
          <w:szCs w:val="20"/>
        </w:rPr>
        <w:t xml:space="preserve">III. Передача </w:t>
      </w:r>
      <w:r>
        <w:rPr>
          <w:b/>
          <w:sz w:val="20"/>
          <w:szCs w:val="20"/>
        </w:rPr>
        <w:t>документов</w:t>
      </w:r>
    </w:p>
    <w:p w:rsidR="002268C2" w:rsidRPr="007F375D" w:rsidRDefault="002268C2" w:rsidP="002268C2">
      <w:pPr>
        <w:spacing w:line="240" w:lineRule="atLeast"/>
        <w:ind w:firstLine="708"/>
        <w:jc w:val="both"/>
        <w:rPr>
          <w:sz w:val="20"/>
          <w:szCs w:val="20"/>
        </w:rPr>
      </w:pPr>
      <w:r w:rsidRPr="007F375D">
        <w:rPr>
          <w:sz w:val="20"/>
          <w:szCs w:val="20"/>
        </w:rPr>
        <w:t xml:space="preserve">3.1. Не позднее </w:t>
      </w:r>
      <w:r>
        <w:rPr>
          <w:sz w:val="20"/>
          <w:szCs w:val="20"/>
        </w:rPr>
        <w:t>5</w:t>
      </w:r>
      <w:r w:rsidRPr="007F375D">
        <w:rPr>
          <w:sz w:val="20"/>
          <w:szCs w:val="20"/>
        </w:rPr>
        <w:t xml:space="preserve"> (</w:t>
      </w:r>
      <w:r>
        <w:rPr>
          <w:sz w:val="20"/>
          <w:szCs w:val="20"/>
        </w:rPr>
        <w:t>пяти</w:t>
      </w:r>
      <w:r w:rsidRPr="007F375D">
        <w:rPr>
          <w:sz w:val="20"/>
          <w:szCs w:val="20"/>
        </w:rPr>
        <w:t xml:space="preserve">) рабочих дней, с момента оплаты </w:t>
      </w:r>
      <w:r>
        <w:rPr>
          <w:sz w:val="20"/>
          <w:szCs w:val="20"/>
        </w:rPr>
        <w:t>по настоящему Договору, Кредитор</w:t>
      </w:r>
      <w:r w:rsidRPr="007F375D">
        <w:rPr>
          <w:sz w:val="20"/>
          <w:szCs w:val="20"/>
        </w:rPr>
        <w:t xml:space="preserve"> передает </w:t>
      </w:r>
      <w:r>
        <w:rPr>
          <w:sz w:val="20"/>
          <w:szCs w:val="20"/>
        </w:rPr>
        <w:t>Новому</w:t>
      </w:r>
      <w:r w:rsidRPr="005B0734">
        <w:rPr>
          <w:sz w:val="20"/>
          <w:szCs w:val="20"/>
        </w:rPr>
        <w:t xml:space="preserve"> кредитор</w:t>
      </w:r>
      <w:r>
        <w:rPr>
          <w:sz w:val="20"/>
          <w:szCs w:val="20"/>
        </w:rPr>
        <w:t>у</w:t>
      </w:r>
      <w:r w:rsidRPr="007F375D">
        <w:rPr>
          <w:sz w:val="20"/>
          <w:szCs w:val="20"/>
        </w:rPr>
        <w:t xml:space="preserve"> по акту приема-передачи документы, подтверждающие </w:t>
      </w:r>
      <w:r w:rsidRPr="0018088E">
        <w:rPr>
          <w:sz w:val="20"/>
          <w:szCs w:val="20"/>
        </w:rPr>
        <w:t xml:space="preserve">права требования  дебиторской задолженности </w:t>
      </w:r>
      <w:r>
        <w:rPr>
          <w:sz w:val="20"/>
          <w:szCs w:val="20"/>
        </w:rPr>
        <w:t xml:space="preserve">с должников </w:t>
      </w:r>
      <w:r>
        <w:rPr>
          <w:iCs/>
          <w:sz w:val="20"/>
        </w:rPr>
        <w:t>___________________________________________________________________________________________________________________________________________________________________________________________________________________________________________________</w:t>
      </w:r>
      <w:r>
        <w:rPr>
          <w:iCs/>
          <w:sz w:val="20"/>
          <w:szCs w:val="20"/>
        </w:rPr>
        <w:t xml:space="preserve"> (Приложение №1).</w:t>
      </w:r>
      <w:r w:rsidRPr="0018088E">
        <w:rPr>
          <w:sz w:val="20"/>
          <w:szCs w:val="20"/>
        </w:rPr>
        <w:t xml:space="preserve">  </w:t>
      </w:r>
    </w:p>
    <w:p w:rsidR="002268C2" w:rsidRPr="007F375D" w:rsidRDefault="002268C2" w:rsidP="002268C2">
      <w:pPr>
        <w:pStyle w:val="a3"/>
        <w:spacing w:before="0" w:beforeAutospacing="0" w:after="0" w:afterAutospacing="0" w:line="240" w:lineRule="atLeast"/>
        <w:ind w:firstLine="714"/>
        <w:jc w:val="both"/>
        <w:rPr>
          <w:sz w:val="20"/>
          <w:szCs w:val="20"/>
        </w:rPr>
      </w:pPr>
      <w:r w:rsidRPr="007F375D">
        <w:rPr>
          <w:sz w:val="20"/>
          <w:szCs w:val="20"/>
        </w:rPr>
        <w:t>3.2. В течение 10 (десяти) рабочих дней с момента оплаты по</w:t>
      </w:r>
      <w:r>
        <w:rPr>
          <w:sz w:val="20"/>
          <w:szCs w:val="20"/>
        </w:rPr>
        <w:t xml:space="preserve"> </w:t>
      </w:r>
      <w:r w:rsidRPr="007F375D">
        <w:rPr>
          <w:sz w:val="20"/>
          <w:szCs w:val="20"/>
        </w:rPr>
        <w:t xml:space="preserve">Договору, </w:t>
      </w:r>
      <w:r>
        <w:rPr>
          <w:sz w:val="20"/>
          <w:szCs w:val="20"/>
        </w:rPr>
        <w:t>Кредитор</w:t>
      </w:r>
      <w:r w:rsidRPr="007F375D">
        <w:rPr>
          <w:sz w:val="20"/>
          <w:szCs w:val="20"/>
        </w:rPr>
        <w:t xml:space="preserve"> обязуется письменно уведомить </w:t>
      </w:r>
      <w:r>
        <w:rPr>
          <w:sz w:val="20"/>
          <w:szCs w:val="20"/>
        </w:rPr>
        <w:t>Должников</w:t>
      </w:r>
      <w:r w:rsidRPr="007F375D">
        <w:rPr>
          <w:sz w:val="20"/>
          <w:szCs w:val="20"/>
        </w:rPr>
        <w:t xml:space="preserve"> о переходе права</w:t>
      </w:r>
      <w:r>
        <w:rPr>
          <w:sz w:val="20"/>
          <w:szCs w:val="20"/>
        </w:rPr>
        <w:t xml:space="preserve"> </w:t>
      </w:r>
      <w:r w:rsidRPr="007F375D">
        <w:rPr>
          <w:sz w:val="20"/>
          <w:szCs w:val="20"/>
        </w:rPr>
        <w:t>требования дебиторской задолженности.</w:t>
      </w:r>
    </w:p>
    <w:p w:rsidR="002268C2" w:rsidRPr="007F375D" w:rsidRDefault="002268C2" w:rsidP="002268C2">
      <w:pPr>
        <w:pStyle w:val="a3"/>
        <w:spacing w:before="272" w:beforeAutospacing="0" w:after="0" w:line="240" w:lineRule="atLeast"/>
        <w:ind w:right="51"/>
        <w:jc w:val="center"/>
        <w:rPr>
          <w:sz w:val="20"/>
          <w:szCs w:val="20"/>
        </w:rPr>
      </w:pPr>
      <w:r w:rsidRPr="007F375D">
        <w:rPr>
          <w:b/>
          <w:sz w:val="20"/>
          <w:szCs w:val="20"/>
        </w:rPr>
        <w:t xml:space="preserve">IV. </w:t>
      </w:r>
      <w:r w:rsidRPr="007F375D">
        <w:rPr>
          <w:b/>
          <w:bCs/>
          <w:sz w:val="20"/>
          <w:szCs w:val="20"/>
        </w:rPr>
        <w:t>Переход прав требования дебиторской задолженности</w:t>
      </w:r>
    </w:p>
    <w:p w:rsidR="002268C2" w:rsidRDefault="002268C2" w:rsidP="002268C2">
      <w:pPr>
        <w:spacing w:line="240" w:lineRule="atLeast"/>
        <w:jc w:val="both"/>
        <w:rPr>
          <w:sz w:val="20"/>
          <w:szCs w:val="20"/>
        </w:rPr>
      </w:pPr>
      <w:r w:rsidRPr="007F375D">
        <w:rPr>
          <w:sz w:val="20"/>
          <w:szCs w:val="20"/>
        </w:rPr>
        <w:t xml:space="preserve">             4.1. </w:t>
      </w:r>
      <w:proofErr w:type="gramStart"/>
      <w:r w:rsidRPr="007F375D">
        <w:rPr>
          <w:sz w:val="20"/>
          <w:szCs w:val="20"/>
        </w:rPr>
        <w:t xml:space="preserve">По настоящему </w:t>
      </w:r>
      <w:r>
        <w:rPr>
          <w:sz w:val="20"/>
          <w:szCs w:val="20"/>
        </w:rPr>
        <w:t>договору</w:t>
      </w:r>
      <w:r w:rsidRPr="007F375D">
        <w:rPr>
          <w:sz w:val="20"/>
          <w:szCs w:val="20"/>
        </w:rPr>
        <w:t xml:space="preserve"> к </w:t>
      </w:r>
      <w:r>
        <w:rPr>
          <w:sz w:val="20"/>
          <w:szCs w:val="20"/>
        </w:rPr>
        <w:t>Новому</w:t>
      </w:r>
      <w:r w:rsidRPr="005B0734">
        <w:rPr>
          <w:sz w:val="20"/>
          <w:szCs w:val="20"/>
        </w:rPr>
        <w:t xml:space="preserve"> кредитор</w:t>
      </w:r>
      <w:r>
        <w:rPr>
          <w:sz w:val="20"/>
          <w:szCs w:val="20"/>
        </w:rPr>
        <w:t>у</w:t>
      </w:r>
      <w:r w:rsidRPr="007F375D">
        <w:rPr>
          <w:sz w:val="20"/>
          <w:szCs w:val="20"/>
        </w:rPr>
        <w:t xml:space="preserve"> переходят права требования - в виде права получения денежных средств</w:t>
      </w:r>
      <w:r>
        <w:rPr>
          <w:sz w:val="20"/>
          <w:szCs w:val="20"/>
        </w:rPr>
        <w:t xml:space="preserve"> </w:t>
      </w:r>
      <w:r w:rsidRPr="007F375D">
        <w:rPr>
          <w:sz w:val="20"/>
          <w:szCs w:val="20"/>
        </w:rPr>
        <w:t xml:space="preserve"> с должник</w:t>
      </w:r>
      <w:r>
        <w:rPr>
          <w:sz w:val="20"/>
          <w:szCs w:val="20"/>
        </w:rPr>
        <w:t>ов</w:t>
      </w:r>
      <w:r w:rsidRPr="007F375D">
        <w:rPr>
          <w:sz w:val="20"/>
          <w:szCs w:val="20"/>
        </w:rPr>
        <w:t xml:space="preserve"> </w:t>
      </w:r>
      <w:r>
        <w:rPr>
          <w:iCs/>
          <w:sz w:val="20"/>
        </w:rPr>
        <w:lastRenderedPageBreak/>
        <w:t>___________________________________________________________________________________________________________________________________________________</w:t>
      </w:r>
      <w:r>
        <w:rPr>
          <w:iCs/>
          <w:sz w:val="20"/>
          <w:szCs w:val="20"/>
        </w:rPr>
        <w:t xml:space="preserve"> (Приложение №1),</w:t>
      </w:r>
      <w:r w:rsidRPr="00BA6957">
        <w:rPr>
          <w:iCs/>
          <w:sz w:val="20"/>
          <w:szCs w:val="20"/>
        </w:rPr>
        <w:t xml:space="preserve"> в размере</w:t>
      </w:r>
      <w:r>
        <w:rPr>
          <w:iCs/>
          <w:sz w:val="20"/>
          <w:szCs w:val="20"/>
        </w:rPr>
        <w:t xml:space="preserve"> </w:t>
      </w:r>
      <w:r>
        <w:rPr>
          <w:sz w:val="20"/>
        </w:rPr>
        <w:t>______________________________________________________________________________________________________________________________________________________</w:t>
      </w:r>
      <w:r>
        <w:rPr>
          <w:iCs/>
          <w:sz w:val="20"/>
          <w:szCs w:val="20"/>
        </w:rPr>
        <w:t xml:space="preserve"> рублей _____ копейки</w:t>
      </w:r>
      <w:r w:rsidRPr="007F375D">
        <w:rPr>
          <w:sz w:val="20"/>
          <w:szCs w:val="20"/>
        </w:rPr>
        <w:t>,  после полной оплаты по Договору.</w:t>
      </w:r>
      <w:proofErr w:type="gramEnd"/>
    </w:p>
    <w:p w:rsidR="002268C2" w:rsidRPr="007F375D" w:rsidRDefault="002268C2" w:rsidP="002268C2">
      <w:pPr>
        <w:spacing w:line="240" w:lineRule="atLeast"/>
        <w:jc w:val="both"/>
        <w:rPr>
          <w:sz w:val="20"/>
          <w:szCs w:val="20"/>
        </w:rPr>
      </w:pPr>
      <w:r>
        <w:rPr>
          <w:sz w:val="20"/>
          <w:szCs w:val="20"/>
        </w:rPr>
        <w:tab/>
      </w:r>
    </w:p>
    <w:p w:rsidR="002268C2" w:rsidRPr="007F375D" w:rsidRDefault="002268C2" w:rsidP="002268C2">
      <w:pPr>
        <w:spacing w:line="240" w:lineRule="atLeast"/>
        <w:jc w:val="center"/>
        <w:rPr>
          <w:b/>
          <w:sz w:val="20"/>
          <w:szCs w:val="20"/>
        </w:rPr>
      </w:pPr>
    </w:p>
    <w:p w:rsidR="002268C2" w:rsidRPr="007F375D" w:rsidRDefault="002268C2" w:rsidP="002268C2">
      <w:pPr>
        <w:spacing w:line="240" w:lineRule="atLeast"/>
        <w:jc w:val="center"/>
        <w:rPr>
          <w:b/>
          <w:sz w:val="20"/>
          <w:szCs w:val="20"/>
        </w:rPr>
      </w:pPr>
      <w:r w:rsidRPr="007F375D">
        <w:rPr>
          <w:b/>
          <w:sz w:val="20"/>
          <w:szCs w:val="20"/>
        </w:rPr>
        <w:t>V. Ответственность сторон</w:t>
      </w:r>
    </w:p>
    <w:p w:rsidR="002268C2" w:rsidRPr="007F375D" w:rsidRDefault="002268C2" w:rsidP="002268C2">
      <w:pPr>
        <w:pStyle w:val="a3"/>
        <w:spacing w:before="0" w:beforeAutospacing="0" w:after="0" w:afterAutospacing="0" w:line="240" w:lineRule="atLeast"/>
        <w:jc w:val="both"/>
        <w:rPr>
          <w:sz w:val="20"/>
          <w:szCs w:val="20"/>
        </w:rPr>
      </w:pPr>
      <w:r w:rsidRPr="007F375D">
        <w:rPr>
          <w:sz w:val="20"/>
          <w:szCs w:val="20"/>
        </w:rPr>
        <w:t xml:space="preserve">            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Протоколом. </w:t>
      </w:r>
    </w:p>
    <w:p w:rsidR="002268C2" w:rsidRPr="007F375D" w:rsidRDefault="002268C2" w:rsidP="002268C2">
      <w:pPr>
        <w:pStyle w:val="a3"/>
        <w:spacing w:before="0" w:beforeAutospacing="0" w:after="0" w:afterAutospacing="0" w:line="240" w:lineRule="atLeast"/>
        <w:jc w:val="both"/>
        <w:rPr>
          <w:sz w:val="20"/>
          <w:szCs w:val="20"/>
        </w:rPr>
      </w:pPr>
      <w:r w:rsidRPr="007F375D">
        <w:rPr>
          <w:sz w:val="20"/>
          <w:szCs w:val="20"/>
        </w:rPr>
        <w:t xml:space="preserve">            5.2. Стороны договорились, что не поступление денежных сре</w:t>
      </w:r>
      <w:proofErr w:type="gramStart"/>
      <w:r w:rsidRPr="007F375D">
        <w:rPr>
          <w:sz w:val="20"/>
          <w:szCs w:val="20"/>
        </w:rPr>
        <w:t>дств в сч</w:t>
      </w:r>
      <w:proofErr w:type="gramEnd"/>
      <w:r w:rsidRPr="007F375D">
        <w:rPr>
          <w:sz w:val="20"/>
          <w:szCs w:val="20"/>
        </w:rPr>
        <w:t xml:space="preserve">ет оплаты дебиторской задолженности в сумме и в сроки, указанные в п. 2.3 настоящего Договора, считается отказом </w:t>
      </w:r>
      <w:r>
        <w:rPr>
          <w:sz w:val="20"/>
          <w:szCs w:val="20"/>
        </w:rPr>
        <w:t>Нового</w:t>
      </w:r>
      <w:r w:rsidRPr="005B0734">
        <w:rPr>
          <w:sz w:val="20"/>
          <w:szCs w:val="20"/>
        </w:rPr>
        <w:t xml:space="preserve"> кредитор</w:t>
      </w:r>
      <w:r>
        <w:rPr>
          <w:sz w:val="20"/>
          <w:szCs w:val="20"/>
        </w:rPr>
        <w:t>а</w:t>
      </w:r>
      <w:r w:rsidRPr="007F375D">
        <w:rPr>
          <w:sz w:val="20"/>
          <w:szCs w:val="20"/>
        </w:rPr>
        <w:t xml:space="preserve"> от исполнения обязательств по оплате этой дебиторской задол</w:t>
      </w:r>
      <w:r>
        <w:rPr>
          <w:sz w:val="20"/>
          <w:szCs w:val="20"/>
        </w:rPr>
        <w:t>женности. В этом случае Кредитор</w:t>
      </w:r>
      <w:r w:rsidRPr="007F375D">
        <w:rPr>
          <w:sz w:val="20"/>
          <w:szCs w:val="20"/>
        </w:rPr>
        <w:t xml:space="preserve"> вправе отказаться от исполнения своих обязательств по настоящему Договору, письменно уведомив </w:t>
      </w:r>
      <w:r>
        <w:rPr>
          <w:sz w:val="20"/>
          <w:szCs w:val="20"/>
        </w:rPr>
        <w:t>Нового</w:t>
      </w:r>
      <w:r w:rsidRPr="005B0734">
        <w:rPr>
          <w:sz w:val="20"/>
          <w:szCs w:val="20"/>
        </w:rPr>
        <w:t xml:space="preserve"> кредитор</w:t>
      </w:r>
      <w:r>
        <w:rPr>
          <w:sz w:val="20"/>
          <w:szCs w:val="20"/>
        </w:rPr>
        <w:t>а</w:t>
      </w:r>
      <w:r w:rsidRPr="007F375D">
        <w:rPr>
          <w:sz w:val="20"/>
          <w:szCs w:val="20"/>
        </w:rPr>
        <w:t xml:space="preserve"> о прекращении действия настоящего Договора.</w:t>
      </w:r>
    </w:p>
    <w:p w:rsidR="002268C2" w:rsidRPr="007F375D" w:rsidRDefault="002268C2" w:rsidP="002268C2">
      <w:pPr>
        <w:pStyle w:val="a3"/>
        <w:spacing w:before="0" w:beforeAutospacing="0" w:after="0" w:afterAutospacing="0" w:line="240" w:lineRule="atLeast"/>
        <w:ind w:firstLine="697"/>
        <w:jc w:val="both"/>
        <w:rPr>
          <w:sz w:val="20"/>
          <w:szCs w:val="20"/>
        </w:rPr>
      </w:pPr>
      <w:r w:rsidRPr="007F375D">
        <w:rPr>
          <w:sz w:val="20"/>
          <w:szCs w:val="20"/>
        </w:rPr>
        <w:t>5.3.  Настоящий Договор прекращает свое действие с момен</w:t>
      </w:r>
      <w:r>
        <w:rPr>
          <w:sz w:val="20"/>
          <w:szCs w:val="20"/>
        </w:rPr>
        <w:t>та направления Кредитором</w:t>
      </w:r>
      <w:r w:rsidRPr="007F375D">
        <w:rPr>
          <w:sz w:val="20"/>
          <w:szCs w:val="20"/>
        </w:rPr>
        <w:t xml:space="preserve"> указанного уведомления, при этом </w:t>
      </w:r>
      <w:r>
        <w:rPr>
          <w:sz w:val="20"/>
          <w:szCs w:val="20"/>
        </w:rPr>
        <w:t>Новый</w:t>
      </w:r>
      <w:r w:rsidRPr="005B0734">
        <w:rPr>
          <w:sz w:val="20"/>
          <w:szCs w:val="20"/>
        </w:rPr>
        <w:t xml:space="preserve"> кредитор</w:t>
      </w:r>
      <w:r w:rsidRPr="007F375D">
        <w:rPr>
          <w:sz w:val="20"/>
          <w:szCs w:val="20"/>
        </w:rPr>
        <w:t xml:space="preserve"> теряет право на приобретение дебиторской задолженности и утрачивает внесенный задаток. В данном случае оформление Сторонами дополнительного соглашения о прекращении действия настоящего Договора  не требуется.</w:t>
      </w:r>
    </w:p>
    <w:p w:rsidR="002268C2" w:rsidRPr="007F375D" w:rsidRDefault="002268C2" w:rsidP="002268C2">
      <w:pPr>
        <w:spacing w:line="240" w:lineRule="atLeast"/>
        <w:jc w:val="center"/>
        <w:rPr>
          <w:b/>
          <w:sz w:val="20"/>
          <w:szCs w:val="20"/>
        </w:rPr>
      </w:pPr>
    </w:p>
    <w:p w:rsidR="002268C2" w:rsidRPr="007F375D" w:rsidRDefault="002268C2" w:rsidP="002268C2">
      <w:pPr>
        <w:spacing w:line="240" w:lineRule="atLeast"/>
        <w:jc w:val="center"/>
        <w:rPr>
          <w:b/>
          <w:sz w:val="20"/>
          <w:szCs w:val="20"/>
        </w:rPr>
      </w:pPr>
      <w:r w:rsidRPr="007F375D">
        <w:rPr>
          <w:b/>
          <w:sz w:val="20"/>
          <w:szCs w:val="20"/>
        </w:rPr>
        <w:t>VI. Прочие условия</w:t>
      </w:r>
    </w:p>
    <w:p w:rsidR="002268C2" w:rsidRPr="007F375D" w:rsidRDefault="002268C2" w:rsidP="002268C2">
      <w:pPr>
        <w:spacing w:line="240" w:lineRule="atLeast"/>
        <w:ind w:firstLine="720"/>
        <w:jc w:val="both"/>
        <w:rPr>
          <w:sz w:val="20"/>
          <w:szCs w:val="20"/>
        </w:rPr>
      </w:pPr>
      <w:r w:rsidRPr="007F375D">
        <w:rPr>
          <w:sz w:val="20"/>
          <w:szCs w:val="20"/>
        </w:rPr>
        <w:t xml:space="preserve">6.1. Настоящий Договор вступает в силу с момента его подписания и прекращает свое действие </w:t>
      </w:r>
      <w:proofErr w:type="gramStart"/>
      <w:r w:rsidRPr="007F375D">
        <w:rPr>
          <w:sz w:val="20"/>
          <w:szCs w:val="20"/>
        </w:rPr>
        <w:t>при</w:t>
      </w:r>
      <w:proofErr w:type="gramEnd"/>
      <w:r w:rsidRPr="007F375D">
        <w:rPr>
          <w:sz w:val="20"/>
          <w:szCs w:val="20"/>
        </w:rPr>
        <w:t>:</w:t>
      </w:r>
    </w:p>
    <w:p w:rsidR="002268C2" w:rsidRPr="007F375D" w:rsidRDefault="002268C2" w:rsidP="002268C2">
      <w:pPr>
        <w:spacing w:line="240" w:lineRule="atLeast"/>
        <w:ind w:firstLine="720"/>
        <w:jc w:val="both"/>
        <w:rPr>
          <w:sz w:val="20"/>
          <w:szCs w:val="20"/>
        </w:rPr>
      </w:pPr>
      <w:r w:rsidRPr="007F375D">
        <w:rPr>
          <w:sz w:val="20"/>
          <w:szCs w:val="20"/>
        </w:rPr>
        <w:t xml:space="preserve">- ненадлежащем </w:t>
      </w:r>
      <w:proofErr w:type="gramStart"/>
      <w:r w:rsidRPr="007F375D">
        <w:rPr>
          <w:sz w:val="20"/>
          <w:szCs w:val="20"/>
        </w:rPr>
        <w:t>исполнении</w:t>
      </w:r>
      <w:proofErr w:type="gramEnd"/>
      <w:r w:rsidRPr="007F375D">
        <w:rPr>
          <w:sz w:val="20"/>
          <w:szCs w:val="20"/>
        </w:rPr>
        <w:t xml:space="preserve"> Сторонами своих обязательств;</w:t>
      </w:r>
    </w:p>
    <w:p w:rsidR="002268C2" w:rsidRPr="007F375D" w:rsidRDefault="002268C2" w:rsidP="002268C2">
      <w:pPr>
        <w:spacing w:line="240" w:lineRule="atLeast"/>
        <w:ind w:firstLine="720"/>
        <w:jc w:val="both"/>
        <w:rPr>
          <w:sz w:val="20"/>
          <w:szCs w:val="20"/>
        </w:rPr>
      </w:pPr>
      <w:r w:rsidRPr="007F375D">
        <w:rPr>
          <w:sz w:val="20"/>
          <w:szCs w:val="20"/>
        </w:rPr>
        <w:t xml:space="preserve">- </w:t>
      </w:r>
      <w:proofErr w:type="gramStart"/>
      <w:r w:rsidRPr="007F375D">
        <w:rPr>
          <w:sz w:val="20"/>
          <w:szCs w:val="20"/>
        </w:rPr>
        <w:t>расторжении</w:t>
      </w:r>
      <w:proofErr w:type="gramEnd"/>
      <w:r w:rsidRPr="007F375D">
        <w:rPr>
          <w:sz w:val="20"/>
          <w:szCs w:val="20"/>
        </w:rPr>
        <w:t xml:space="preserve"> в предусмотренных федеральным законодательством и настоящим Договором случаях;</w:t>
      </w:r>
    </w:p>
    <w:p w:rsidR="002268C2" w:rsidRPr="007F375D" w:rsidRDefault="002268C2" w:rsidP="002268C2">
      <w:pPr>
        <w:spacing w:line="240" w:lineRule="atLeast"/>
        <w:ind w:firstLine="720"/>
        <w:jc w:val="both"/>
        <w:rPr>
          <w:sz w:val="20"/>
          <w:szCs w:val="20"/>
        </w:rPr>
      </w:pPr>
      <w:r w:rsidRPr="007F375D">
        <w:rPr>
          <w:sz w:val="20"/>
          <w:szCs w:val="20"/>
        </w:rPr>
        <w:t xml:space="preserve">- </w:t>
      </w:r>
      <w:proofErr w:type="gramStart"/>
      <w:r w:rsidRPr="007F375D">
        <w:rPr>
          <w:sz w:val="20"/>
          <w:szCs w:val="20"/>
        </w:rPr>
        <w:t>возникновении</w:t>
      </w:r>
      <w:proofErr w:type="gramEnd"/>
      <w:r w:rsidRPr="007F375D">
        <w:rPr>
          <w:sz w:val="20"/>
          <w:szCs w:val="20"/>
        </w:rPr>
        <w:t xml:space="preserve"> иных оснований, предусмотренных законодательством Российской Федерации.</w:t>
      </w:r>
    </w:p>
    <w:p w:rsidR="002268C2" w:rsidRPr="007F375D" w:rsidRDefault="002268C2" w:rsidP="002268C2">
      <w:pPr>
        <w:spacing w:line="240" w:lineRule="atLeast"/>
        <w:ind w:firstLine="720"/>
        <w:jc w:val="both"/>
        <w:rPr>
          <w:sz w:val="20"/>
          <w:szCs w:val="20"/>
        </w:rPr>
      </w:pPr>
      <w:r w:rsidRPr="007F375D">
        <w:rPr>
          <w:sz w:val="20"/>
          <w:szCs w:val="20"/>
        </w:rPr>
        <w:t>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2268C2" w:rsidRPr="007F375D" w:rsidRDefault="002268C2" w:rsidP="002268C2">
      <w:pPr>
        <w:spacing w:line="240" w:lineRule="atLeast"/>
        <w:ind w:firstLine="720"/>
        <w:jc w:val="both"/>
        <w:rPr>
          <w:sz w:val="20"/>
          <w:szCs w:val="20"/>
        </w:rPr>
      </w:pPr>
      <w:r w:rsidRPr="007F375D">
        <w:rPr>
          <w:sz w:val="20"/>
          <w:szCs w:val="20"/>
        </w:rPr>
        <w:t>6.3. Все уведомления и сообщения должны направляться в письменной форме.</w:t>
      </w:r>
    </w:p>
    <w:p w:rsidR="002268C2" w:rsidRPr="007F375D" w:rsidRDefault="002268C2" w:rsidP="002268C2">
      <w:pPr>
        <w:spacing w:line="240" w:lineRule="atLeast"/>
        <w:ind w:firstLine="720"/>
        <w:jc w:val="both"/>
        <w:rPr>
          <w:sz w:val="20"/>
          <w:szCs w:val="20"/>
        </w:rPr>
      </w:pPr>
      <w:r w:rsidRPr="007F375D">
        <w:rPr>
          <w:sz w:val="20"/>
          <w:szCs w:val="20"/>
        </w:rPr>
        <w:t>6.4. Во всем остальном, что не предусмотрено настоящим Договором, Стороны руководствуются федеральным законодательством.</w:t>
      </w:r>
    </w:p>
    <w:p w:rsidR="002268C2" w:rsidRPr="007F375D" w:rsidRDefault="002268C2" w:rsidP="002268C2">
      <w:pPr>
        <w:spacing w:line="240" w:lineRule="atLeast"/>
        <w:ind w:firstLine="720"/>
        <w:jc w:val="both"/>
        <w:rPr>
          <w:sz w:val="20"/>
          <w:szCs w:val="20"/>
        </w:rPr>
      </w:pPr>
      <w:r w:rsidRPr="007F375D">
        <w:rPr>
          <w:sz w:val="20"/>
          <w:szCs w:val="20"/>
        </w:rPr>
        <w:t>6.5. Все споры и разногласия, возникающие между Сторонами по вопросам, не нашедшим своего разрешения в тексте данного Договора, будут решаться путем переговоров на основе федерального законодательства.</w:t>
      </w:r>
    </w:p>
    <w:p w:rsidR="002268C2" w:rsidRPr="007F375D" w:rsidRDefault="002268C2" w:rsidP="002268C2">
      <w:pPr>
        <w:spacing w:line="240" w:lineRule="atLeast"/>
        <w:ind w:firstLine="720"/>
        <w:jc w:val="both"/>
        <w:rPr>
          <w:sz w:val="20"/>
          <w:szCs w:val="20"/>
        </w:rPr>
      </w:pPr>
      <w:r w:rsidRPr="007F375D">
        <w:rPr>
          <w:sz w:val="20"/>
          <w:szCs w:val="20"/>
        </w:rPr>
        <w:t>6.6. При не урегулировании в процессе переговоров спорных вопросов, споры разрешаются в суде в порядке, установленном федеральным законодательством.</w:t>
      </w:r>
    </w:p>
    <w:p w:rsidR="002268C2" w:rsidRPr="007F375D" w:rsidRDefault="002268C2" w:rsidP="002268C2">
      <w:pPr>
        <w:spacing w:line="240" w:lineRule="atLeast"/>
        <w:ind w:firstLine="720"/>
        <w:jc w:val="both"/>
        <w:rPr>
          <w:sz w:val="20"/>
          <w:szCs w:val="20"/>
        </w:rPr>
      </w:pPr>
    </w:p>
    <w:p w:rsidR="002268C2" w:rsidRPr="007F375D" w:rsidRDefault="002268C2" w:rsidP="002268C2">
      <w:pPr>
        <w:spacing w:line="240" w:lineRule="atLeast"/>
        <w:jc w:val="center"/>
        <w:rPr>
          <w:b/>
          <w:sz w:val="20"/>
          <w:szCs w:val="20"/>
        </w:rPr>
      </w:pPr>
      <w:r w:rsidRPr="007F375D">
        <w:rPr>
          <w:b/>
          <w:sz w:val="20"/>
          <w:szCs w:val="20"/>
        </w:rPr>
        <w:t>VII. Заключительные положения</w:t>
      </w:r>
    </w:p>
    <w:p w:rsidR="002268C2" w:rsidRDefault="002268C2" w:rsidP="002268C2">
      <w:pPr>
        <w:spacing w:line="240" w:lineRule="atLeast"/>
        <w:ind w:firstLine="708"/>
        <w:jc w:val="both"/>
        <w:rPr>
          <w:sz w:val="20"/>
          <w:szCs w:val="20"/>
        </w:rPr>
      </w:pPr>
      <w:r w:rsidRPr="007F375D">
        <w:rPr>
          <w:sz w:val="20"/>
          <w:szCs w:val="20"/>
        </w:rPr>
        <w:t>7.1. Настоящий Договор составлен в двух экземплярах, имеющих одинаковую юридическую силу, по одному экземпляру для каждой из Сторон</w:t>
      </w:r>
      <w:r>
        <w:rPr>
          <w:sz w:val="20"/>
          <w:szCs w:val="20"/>
        </w:rPr>
        <w:t>.</w:t>
      </w:r>
    </w:p>
    <w:p w:rsidR="002268C2" w:rsidRDefault="002268C2" w:rsidP="002268C2">
      <w:pPr>
        <w:pStyle w:val="a9"/>
        <w:jc w:val="center"/>
        <w:rPr>
          <w:b/>
          <w:sz w:val="20"/>
        </w:rPr>
      </w:pPr>
    </w:p>
    <w:p w:rsidR="002268C2" w:rsidRPr="002660D4" w:rsidRDefault="002268C2" w:rsidP="002268C2">
      <w:pPr>
        <w:pStyle w:val="a9"/>
        <w:jc w:val="center"/>
        <w:rPr>
          <w:b/>
          <w:sz w:val="20"/>
        </w:rPr>
      </w:pPr>
      <w:proofErr w:type="gramStart"/>
      <w:r w:rsidRPr="002660D4">
        <w:rPr>
          <w:b/>
          <w:sz w:val="20"/>
          <w:lang w:val="en-US"/>
        </w:rPr>
        <w:t>VIII</w:t>
      </w:r>
      <w:r w:rsidRPr="002660D4">
        <w:rPr>
          <w:b/>
          <w:sz w:val="20"/>
        </w:rPr>
        <w:t>.Адрес и реквизиты Должника.</w:t>
      </w:r>
      <w:proofErr w:type="gramEnd"/>
    </w:p>
    <w:p w:rsidR="002268C2" w:rsidRPr="00604B0C" w:rsidRDefault="002268C2" w:rsidP="002268C2">
      <w:pPr>
        <w:pStyle w:val="a9"/>
        <w:jc w:val="center"/>
        <w:rPr>
          <w:i/>
        </w:rPr>
      </w:pPr>
    </w:p>
    <w:p w:rsidR="002268C2" w:rsidRPr="004215C3" w:rsidRDefault="002268C2" w:rsidP="002268C2">
      <w:pPr>
        <w:pStyle w:val="a9"/>
        <w:rPr>
          <w:sz w:val="20"/>
        </w:rPr>
      </w:pPr>
      <w:r w:rsidRPr="00BB2432">
        <w:rPr>
          <w:b/>
          <w:sz w:val="20"/>
        </w:rPr>
        <w:t xml:space="preserve">ДОЛЖНИК: </w:t>
      </w:r>
      <w:r>
        <w:rPr>
          <w:b/>
          <w:sz w:val="20"/>
        </w:rPr>
        <w:t>- _________________________________________________________________________________</w:t>
      </w:r>
    </w:p>
    <w:p w:rsidR="002268C2" w:rsidRPr="007F375D" w:rsidRDefault="002268C2" w:rsidP="002268C2">
      <w:pPr>
        <w:spacing w:line="240" w:lineRule="atLeast"/>
        <w:ind w:firstLine="708"/>
        <w:jc w:val="both"/>
        <w:rPr>
          <w:sz w:val="20"/>
          <w:szCs w:val="20"/>
        </w:rPr>
      </w:pPr>
    </w:p>
    <w:p w:rsidR="002268C2" w:rsidRPr="007F375D" w:rsidRDefault="002268C2" w:rsidP="002268C2">
      <w:pPr>
        <w:jc w:val="center"/>
        <w:rPr>
          <w:sz w:val="20"/>
          <w:szCs w:val="20"/>
        </w:rPr>
      </w:pPr>
    </w:p>
    <w:p w:rsidR="002268C2" w:rsidRPr="007F375D" w:rsidRDefault="002268C2" w:rsidP="002268C2">
      <w:pPr>
        <w:jc w:val="center"/>
        <w:rPr>
          <w:sz w:val="20"/>
          <w:szCs w:val="20"/>
        </w:rPr>
      </w:pPr>
      <w:r w:rsidRPr="00604B0C">
        <w:rPr>
          <w:b/>
          <w:sz w:val="20"/>
          <w:szCs w:val="20"/>
          <w:lang w:val="en-US"/>
        </w:rPr>
        <w:t>IX</w:t>
      </w:r>
      <w:r w:rsidRPr="00604B0C">
        <w:rPr>
          <w:b/>
          <w:sz w:val="20"/>
          <w:szCs w:val="20"/>
        </w:rPr>
        <w:t>. Место нахождения и банковские реквизиты Сторон</w:t>
      </w:r>
    </w:p>
    <w:p w:rsidR="002268C2" w:rsidRPr="007F375D" w:rsidRDefault="002268C2" w:rsidP="002268C2">
      <w:pPr>
        <w:rPr>
          <w:sz w:val="20"/>
          <w:szCs w:val="20"/>
        </w:rPr>
      </w:pPr>
    </w:p>
    <w:tbl>
      <w:tblPr>
        <w:tblW w:w="0" w:type="auto"/>
        <w:tblLook w:val="01E0"/>
      </w:tblPr>
      <w:tblGrid>
        <w:gridCol w:w="4944"/>
        <w:gridCol w:w="5193"/>
      </w:tblGrid>
      <w:tr w:rsidR="002268C2" w:rsidRPr="007F375D" w:rsidTr="002268C2">
        <w:trPr>
          <w:trHeight w:val="231"/>
        </w:trPr>
        <w:tc>
          <w:tcPr>
            <w:tcW w:w="4944" w:type="dxa"/>
          </w:tcPr>
          <w:p w:rsidR="002268C2" w:rsidRPr="007F375D" w:rsidRDefault="002268C2" w:rsidP="002268C2">
            <w:pPr>
              <w:widowControl w:val="0"/>
              <w:jc w:val="both"/>
              <w:rPr>
                <w:b/>
                <w:sz w:val="20"/>
                <w:szCs w:val="20"/>
              </w:rPr>
            </w:pPr>
            <w:r>
              <w:rPr>
                <w:b/>
                <w:sz w:val="20"/>
                <w:szCs w:val="20"/>
              </w:rPr>
              <w:t>Кредитор</w:t>
            </w:r>
          </w:p>
        </w:tc>
        <w:tc>
          <w:tcPr>
            <w:tcW w:w="5193" w:type="dxa"/>
          </w:tcPr>
          <w:p w:rsidR="002268C2" w:rsidRPr="007F375D" w:rsidRDefault="002268C2" w:rsidP="002268C2">
            <w:pPr>
              <w:widowControl w:val="0"/>
              <w:jc w:val="both"/>
              <w:rPr>
                <w:b/>
                <w:sz w:val="20"/>
                <w:szCs w:val="20"/>
              </w:rPr>
            </w:pPr>
            <w:r>
              <w:rPr>
                <w:b/>
                <w:sz w:val="20"/>
                <w:szCs w:val="20"/>
              </w:rPr>
              <w:t>Новый кредитор</w:t>
            </w:r>
          </w:p>
        </w:tc>
      </w:tr>
      <w:tr w:rsidR="002268C2" w:rsidRPr="007F375D" w:rsidTr="002268C2">
        <w:trPr>
          <w:trHeight w:val="2423"/>
        </w:trPr>
        <w:tc>
          <w:tcPr>
            <w:tcW w:w="4944" w:type="dxa"/>
          </w:tcPr>
          <w:p w:rsidR="002268C2" w:rsidRPr="00F05FE8" w:rsidRDefault="002268C2" w:rsidP="002268C2">
            <w:pPr>
              <w:rPr>
                <w:b/>
                <w:sz w:val="20"/>
                <w:szCs w:val="20"/>
              </w:rPr>
            </w:pPr>
            <w:r w:rsidRPr="00F05FE8">
              <w:rPr>
                <w:b/>
                <w:sz w:val="20"/>
                <w:szCs w:val="20"/>
              </w:rPr>
              <w:t>ООО СХК «РОДНИЧОК»</w:t>
            </w:r>
          </w:p>
          <w:p w:rsidR="002268C2" w:rsidRPr="00F05FE8" w:rsidRDefault="002268C2" w:rsidP="002268C2">
            <w:pPr>
              <w:rPr>
                <w:sz w:val="20"/>
                <w:szCs w:val="20"/>
              </w:rPr>
            </w:pPr>
            <w:smartTag w:uri="urn:schemas-microsoft-com:office:smarttags" w:element="metricconverter">
              <w:smartTagPr>
                <w:attr w:name="ProductID" w:val="454038, г"/>
              </w:smartTagPr>
              <w:r w:rsidRPr="00F05FE8">
                <w:rPr>
                  <w:rFonts w:ascii="Times New Roman CYR" w:hAnsi="Times New Roman CYR" w:cs="Times New Roman CYR"/>
                  <w:bCs/>
                  <w:sz w:val="20"/>
                  <w:szCs w:val="20"/>
                </w:rPr>
                <w:t>454038, г</w:t>
              </w:r>
            </w:smartTag>
            <w:r w:rsidRPr="00F05FE8">
              <w:rPr>
                <w:rFonts w:ascii="Times New Roman CYR" w:hAnsi="Times New Roman CYR" w:cs="Times New Roman CYR"/>
                <w:bCs/>
                <w:sz w:val="20"/>
                <w:szCs w:val="20"/>
              </w:rPr>
              <w:t>. Челябинск, ул. 50-летия ВЛКСМ, 12, офис 504</w:t>
            </w:r>
          </w:p>
          <w:p w:rsidR="002268C2" w:rsidRPr="00F05FE8" w:rsidRDefault="002268C2" w:rsidP="002268C2">
            <w:pPr>
              <w:rPr>
                <w:sz w:val="20"/>
                <w:szCs w:val="20"/>
              </w:rPr>
            </w:pPr>
            <w:r w:rsidRPr="00F05FE8">
              <w:rPr>
                <w:sz w:val="20"/>
                <w:szCs w:val="20"/>
              </w:rPr>
              <w:t xml:space="preserve">ИНН </w:t>
            </w:r>
            <w:r w:rsidRPr="00F05FE8">
              <w:rPr>
                <w:rFonts w:ascii="Times New Roman CYR" w:hAnsi="Times New Roman CYR" w:cs="Times New Roman CYR"/>
                <w:bCs/>
                <w:sz w:val="20"/>
                <w:szCs w:val="20"/>
              </w:rPr>
              <w:t>7448030160</w:t>
            </w:r>
            <w:r w:rsidRPr="00F05FE8">
              <w:rPr>
                <w:sz w:val="20"/>
                <w:szCs w:val="20"/>
              </w:rPr>
              <w:t xml:space="preserve">, ОГРН </w:t>
            </w:r>
            <w:r w:rsidRPr="00F05FE8">
              <w:rPr>
                <w:rFonts w:ascii="Times New Roman CYR" w:hAnsi="Times New Roman CYR" w:cs="Times New Roman CYR"/>
                <w:bCs/>
                <w:sz w:val="20"/>
                <w:szCs w:val="20"/>
              </w:rPr>
              <w:t>102740254749</w:t>
            </w:r>
          </w:p>
          <w:p w:rsidR="002268C2" w:rsidRPr="00F05FE8" w:rsidRDefault="002268C2" w:rsidP="002268C2">
            <w:pPr>
              <w:rPr>
                <w:sz w:val="20"/>
                <w:szCs w:val="20"/>
              </w:rPr>
            </w:pPr>
            <w:proofErr w:type="gramStart"/>
            <w:r w:rsidRPr="00F05FE8">
              <w:rPr>
                <w:sz w:val="20"/>
                <w:szCs w:val="20"/>
              </w:rPr>
              <w:t>р</w:t>
            </w:r>
            <w:proofErr w:type="gramEnd"/>
            <w:r w:rsidRPr="00F05FE8">
              <w:rPr>
                <w:sz w:val="20"/>
                <w:szCs w:val="20"/>
              </w:rPr>
              <w:t>/с 40702810000000005871 в ОАО «УРАЛЛИГА»,</w:t>
            </w:r>
          </w:p>
          <w:p w:rsidR="002268C2" w:rsidRPr="00F05FE8" w:rsidRDefault="002268C2" w:rsidP="002268C2">
            <w:pPr>
              <w:rPr>
                <w:sz w:val="20"/>
                <w:szCs w:val="20"/>
              </w:rPr>
            </w:pPr>
            <w:proofErr w:type="gramStart"/>
            <w:r w:rsidRPr="00F05FE8">
              <w:rPr>
                <w:sz w:val="20"/>
                <w:szCs w:val="20"/>
              </w:rPr>
              <w:t>к/с 30101810000000000742, БИК 047501742</w:t>
            </w:r>
            <w:proofErr w:type="gramEnd"/>
          </w:p>
          <w:p w:rsidR="002268C2" w:rsidRPr="007F375D" w:rsidRDefault="002268C2" w:rsidP="002268C2">
            <w:pPr>
              <w:rPr>
                <w:sz w:val="20"/>
                <w:szCs w:val="20"/>
              </w:rPr>
            </w:pPr>
          </w:p>
        </w:tc>
        <w:tc>
          <w:tcPr>
            <w:tcW w:w="5193" w:type="dxa"/>
          </w:tcPr>
          <w:p w:rsidR="002268C2" w:rsidRPr="007F375D" w:rsidRDefault="002268C2" w:rsidP="002268C2">
            <w:pPr>
              <w:pStyle w:val="ad"/>
              <w:jc w:val="left"/>
              <w:rPr>
                <w:sz w:val="20"/>
                <w:highlight w:val="yellow"/>
              </w:rPr>
            </w:pPr>
          </w:p>
        </w:tc>
      </w:tr>
      <w:tr w:rsidR="002268C2" w:rsidRPr="007F375D" w:rsidTr="002268C2">
        <w:trPr>
          <w:trHeight w:val="422"/>
        </w:trPr>
        <w:tc>
          <w:tcPr>
            <w:tcW w:w="4944" w:type="dxa"/>
          </w:tcPr>
          <w:p w:rsidR="002268C2" w:rsidRPr="007F375D" w:rsidRDefault="002268C2" w:rsidP="002268C2">
            <w:pPr>
              <w:widowControl w:val="0"/>
              <w:jc w:val="both"/>
              <w:rPr>
                <w:i/>
                <w:sz w:val="20"/>
                <w:szCs w:val="20"/>
              </w:rPr>
            </w:pPr>
          </w:p>
          <w:p w:rsidR="002268C2" w:rsidRPr="007F375D" w:rsidRDefault="002268C2" w:rsidP="002268C2">
            <w:pPr>
              <w:widowControl w:val="0"/>
              <w:jc w:val="both"/>
              <w:rPr>
                <w:i/>
                <w:sz w:val="20"/>
                <w:szCs w:val="20"/>
              </w:rPr>
            </w:pPr>
            <w:r w:rsidRPr="007F375D">
              <w:rPr>
                <w:i/>
                <w:sz w:val="20"/>
                <w:szCs w:val="20"/>
              </w:rPr>
              <w:t>_________</w:t>
            </w:r>
            <w:r>
              <w:rPr>
                <w:i/>
                <w:sz w:val="20"/>
                <w:szCs w:val="20"/>
              </w:rPr>
              <w:t>_________________     С.Е. Ильин</w:t>
            </w:r>
          </w:p>
        </w:tc>
        <w:tc>
          <w:tcPr>
            <w:tcW w:w="5193" w:type="dxa"/>
          </w:tcPr>
          <w:p w:rsidR="002268C2" w:rsidRPr="007F375D" w:rsidRDefault="002268C2" w:rsidP="002268C2">
            <w:pPr>
              <w:widowControl w:val="0"/>
              <w:jc w:val="both"/>
              <w:rPr>
                <w:i/>
                <w:sz w:val="20"/>
                <w:szCs w:val="20"/>
              </w:rPr>
            </w:pPr>
          </w:p>
          <w:p w:rsidR="002268C2" w:rsidRPr="007F375D" w:rsidRDefault="002268C2" w:rsidP="002268C2">
            <w:pPr>
              <w:widowControl w:val="0"/>
              <w:jc w:val="both"/>
              <w:rPr>
                <w:i/>
                <w:sz w:val="20"/>
                <w:szCs w:val="20"/>
              </w:rPr>
            </w:pPr>
            <w:r w:rsidRPr="007F375D">
              <w:rPr>
                <w:i/>
                <w:sz w:val="20"/>
                <w:szCs w:val="20"/>
              </w:rPr>
              <w:t xml:space="preserve">__________________________ </w:t>
            </w:r>
          </w:p>
        </w:tc>
      </w:tr>
    </w:tbl>
    <w:p w:rsidR="002268C2" w:rsidRDefault="002268C2" w:rsidP="002268C2">
      <w:pPr>
        <w:rPr>
          <w:sz w:val="20"/>
          <w:szCs w:val="20"/>
        </w:rPr>
      </w:pPr>
    </w:p>
    <w:p w:rsidR="002268C2" w:rsidRDefault="002268C2" w:rsidP="002268C2">
      <w:pPr>
        <w:rPr>
          <w:sz w:val="20"/>
          <w:szCs w:val="20"/>
        </w:rPr>
      </w:pPr>
    </w:p>
    <w:p w:rsidR="002268C2" w:rsidRDefault="002268C2" w:rsidP="002268C2">
      <w:pPr>
        <w:rPr>
          <w:sz w:val="20"/>
          <w:szCs w:val="20"/>
        </w:rPr>
      </w:pPr>
    </w:p>
    <w:p w:rsidR="002268C2" w:rsidRDefault="002268C2" w:rsidP="002268C2">
      <w:pPr>
        <w:jc w:val="center"/>
        <w:rPr>
          <w:b/>
          <w:sz w:val="28"/>
          <w:szCs w:val="28"/>
        </w:rPr>
      </w:pPr>
      <w:r>
        <w:rPr>
          <w:b/>
          <w:sz w:val="28"/>
          <w:szCs w:val="28"/>
        </w:rPr>
        <w:lastRenderedPageBreak/>
        <w:t>ПЕРЕЧЕНЬ ДОЛЖНИКОВ (Лот№2)</w:t>
      </w:r>
    </w:p>
    <w:p w:rsidR="002268C2" w:rsidRDefault="002268C2" w:rsidP="002268C2">
      <w:pPr>
        <w:jc w:val="center"/>
        <w:rPr>
          <w:b/>
          <w:sz w:val="28"/>
          <w:szCs w:val="28"/>
        </w:rPr>
      </w:pPr>
    </w:p>
    <w:p w:rsidR="002268C2" w:rsidRDefault="002268C2" w:rsidP="002268C2">
      <w:pPr>
        <w:pStyle w:val="a9"/>
        <w:rPr>
          <w:sz w:val="18"/>
          <w:szCs w:val="18"/>
        </w:rPr>
      </w:pPr>
      <w:r>
        <w:rPr>
          <w:sz w:val="18"/>
          <w:szCs w:val="18"/>
        </w:rPr>
        <w:t xml:space="preserve">- </w:t>
      </w:r>
      <w:r w:rsidRPr="00871F9D">
        <w:rPr>
          <w:sz w:val="18"/>
          <w:szCs w:val="18"/>
        </w:rPr>
        <w:t>ЗАО "Антарес"</w:t>
      </w:r>
      <w:r>
        <w:rPr>
          <w:sz w:val="18"/>
          <w:szCs w:val="18"/>
        </w:rPr>
        <w:t>, в размере 309 961,50 рублей;</w:t>
      </w:r>
    </w:p>
    <w:p w:rsidR="002268C2" w:rsidRDefault="002268C2" w:rsidP="002268C2">
      <w:pPr>
        <w:pStyle w:val="a9"/>
        <w:rPr>
          <w:sz w:val="18"/>
          <w:szCs w:val="18"/>
        </w:rPr>
      </w:pPr>
      <w:r>
        <w:rPr>
          <w:sz w:val="18"/>
          <w:szCs w:val="18"/>
        </w:rPr>
        <w:t xml:space="preserve">- </w:t>
      </w:r>
      <w:r w:rsidRPr="00871F9D">
        <w:rPr>
          <w:sz w:val="18"/>
          <w:szCs w:val="18"/>
        </w:rPr>
        <w:t>Комитет по управлению имуществом</w:t>
      </w:r>
      <w:r>
        <w:rPr>
          <w:sz w:val="18"/>
          <w:szCs w:val="18"/>
        </w:rPr>
        <w:t>, в размере 128 608 рублей;</w:t>
      </w:r>
    </w:p>
    <w:p w:rsidR="002268C2" w:rsidRDefault="002268C2" w:rsidP="002268C2">
      <w:pPr>
        <w:pStyle w:val="a9"/>
        <w:rPr>
          <w:sz w:val="18"/>
          <w:szCs w:val="18"/>
        </w:rPr>
      </w:pPr>
      <w:r>
        <w:rPr>
          <w:sz w:val="18"/>
          <w:szCs w:val="18"/>
        </w:rPr>
        <w:t xml:space="preserve">- </w:t>
      </w:r>
      <w:r w:rsidRPr="00871F9D">
        <w:rPr>
          <w:sz w:val="18"/>
          <w:szCs w:val="18"/>
        </w:rPr>
        <w:t>МУП ПОВВ</w:t>
      </w:r>
      <w:r>
        <w:rPr>
          <w:sz w:val="18"/>
          <w:szCs w:val="18"/>
        </w:rPr>
        <w:t>, в размере 7 079,05 рублей;</w:t>
      </w:r>
    </w:p>
    <w:p w:rsidR="002268C2" w:rsidRDefault="002268C2" w:rsidP="002268C2">
      <w:pPr>
        <w:pStyle w:val="a9"/>
        <w:rPr>
          <w:sz w:val="18"/>
          <w:szCs w:val="18"/>
        </w:rPr>
      </w:pPr>
      <w:r>
        <w:rPr>
          <w:sz w:val="18"/>
          <w:szCs w:val="18"/>
        </w:rPr>
        <w:t xml:space="preserve">- </w:t>
      </w:r>
      <w:r w:rsidRPr="00871F9D">
        <w:rPr>
          <w:sz w:val="18"/>
          <w:szCs w:val="18"/>
        </w:rPr>
        <w:t>ОАО "Завод ЖБИ Агрострой"</w:t>
      </w:r>
      <w:r>
        <w:rPr>
          <w:sz w:val="18"/>
          <w:szCs w:val="18"/>
        </w:rPr>
        <w:t>, в размере 207 754,34 рублей;</w:t>
      </w:r>
    </w:p>
    <w:p w:rsidR="002268C2" w:rsidRDefault="002268C2" w:rsidP="002268C2">
      <w:pPr>
        <w:pStyle w:val="a9"/>
        <w:rPr>
          <w:sz w:val="18"/>
          <w:szCs w:val="18"/>
        </w:rPr>
      </w:pPr>
      <w:r>
        <w:rPr>
          <w:sz w:val="18"/>
          <w:szCs w:val="18"/>
        </w:rPr>
        <w:t xml:space="preserve">- </w:t>
      </w:r>
      <w:r w:rsidRPr="00871F9D">
        <w:rPr>
          <w:sz w:val="18"/>
          <w:szCs w:val="18"/>
        </w:rPr>
        <w:t>ОАО "Челябметрострой"</w:t>
      </w:r>
      <w:r>
        <w:rPr>
          <w:sz w:val="18"/>
          <w:szCs w:val="18"/>
        </w:rPr>
        <w:t>, в размере 60 379,33 рублей;</w:t>
      </w:r>
    </w:p>
    <w:p w:rsidR="002268C2" w:rsidRDefault="002268C2" w:rsidP="002268C2">
      <w:pPr>
        <w:pStyle w:val="a9"/>
        <w:rPr>
          <w:sz w:val="18"/>
          <w:szCs w:val="18"/>
        </w:rPr>
      </w:pPr>
      <w:r>
        <w:rPr>
          <w:sz w:val="18"/>
          <w:szCs w:val="18"/>
        </w:rPr>
        <w:t xml:space="preserve">- </w:t>
      </w:r>
      <w:r w:rsidRPr="00871F9D">
        <w:rPr>
          <w:sz w:val="18"/>
          <w:szCs w:val="18"/>
        </w:rPr>
        <w:t>ОГУП "Челябоблинвестстрой"</w:t>
      </w:r>
      <w:r>
        <w:rPr>
          <w:sz w:val="18"/>
          <w:szCs w:val="18"/>
        </w:rPr>
        <w:t>, в размере 402 512 рублей;</w:t>
      </w:r>
    </w:p>
    <w:p w:rsidR="002268C2" w:rsidRDefault="002268C2" w:rsidP="002268C2">
      <w:pPr>
        <w:pStyle w:val="a9"/>
        <w:rPr>
          <w:sz w:val="18"/>
          <w:szCs w:val="18"/>
        </w:rPr>
      </w:pPr>
      <w:r>
        <w:rPr>
          <w:sz w:val="18"/>
          <w:szCs w:val="18"/>
        </w:rPr>
        <w:t xml:space="preserve">- </w:t>
      </w:r>
      <w:r w:rsidRPr="00871F9D">
        <w:rPr>
          <w:sz w:val="18"/>
          <w:szCs w:val="18"/>
        </w:rPr>
        <w:t>ООО "Алекс"</w:t>
      </w:r>
      <w:r>
        <w:rPr>
          <w:sz w:val="18"/>
          <w:szCs w:val="18"/>
        </w:rPr>
        <w:t>, в размере 146 320 рублей;</w:t>
      </w:r>
    </w:p>
    <w:p w:rsidR="002268C2" w:rsidRDefault="002268C2" w:rsidP="002268C2">
      <w:pPr>
        <w:pStyle w:val="a9"/>
        <w:rPr>
          <w:sz w:val="18"/>
          <w:szCs w:val="18"/>
        </w:rPr>
      </w:pPr>
      <w:r>
        <w:rPr>
          <w:sz w:val="18"/>
          <w:szCs w:val="18"/>
        </w:rPr>
        <w:t xml:space="preserve">- </w:t>
      </w:r>
      <w:r w:rsidRPr="00871F9D">
        <w:rPr>
          <w:sz w:val="18"/>
          <w:szCs w:val="18"/>
        </w:rPr>
        <w:t>ООО "ПАТ № 7"</w:t>
      </w:r>
      <w:r>
        <w:rPr>
          <w:sz w:val="18"/>
          <w:szCs w:val="18"/>
        </w:rPr>
        <w:t>, в размере 10 000 рублей;</w:t>
      </w:r>
    </w:p>
    <w:p w:rsidR="002268C2" w:rsidRDefault="002268C2" w:rsidP="002268C2">
      <w:pPr>
        <w:pStyle w:val="a9"/>
        <w:rPr>
          <w:sz w:val="18"/>
          <w:szCs w:val="18"/>
        </w:rPr>
      </w:pPr>
      <w:r>
        <w:rPr>
          <w:sz w:val="18"/>
          <w:szCs w:val="18"/>
        </w:rPr>
        <w:t xml:space="preserve">- </w:t>
      </w:r>
      <w:r w:rsidRPr="00871F9D">
        <w:rPr>
          <w:sz w:val="18"/>
          <w:szCs w:val="18"/>
        </w:rPr>
        <w:t>ООО "Проектстрой +"</w:t>
      </w:r>
      <w:r>
        <w:rPr>
          <w:sz w:val="18"/>
          <w:szCs w:val="18"/>
        </w:rPr>
        <w:t>, в размере 81 210,87 рублей;</w:t>
      </w:r>
    </w:p>
    <w:p w:rsidR="002268C2" w:rsidRDefault="002268C2" w:rsidP="002268C2">
      <w:pPr>
        <w:pStyle w:val="a9"/>
        <w:rPr>
          <w:sz w:val="18"/>
          <w:szCs w:val="18"/>
        </w:rPr>
      </w:pPr>
      <w:r>
        <w:rPr>
          <w:sz w:val="18"/>
          <w:szCs w:val="18"/>
        </w:rPr>
        <w:t xml:space="preserve">- </w:t>
      </w:r>
      <w:r w:rsidRPr="00871F9D">
        <w:rPr>
          <w:sz w:val="18"/>
          <w:szCs w:val="18"/>
        </w:rPr>
        <w:t>ООО "Промэлектромонтаж"</w:t>
      </w:r>
      <w:r>
        <w:rPr>
          <w:sz w:val="18"/>
          <w:szCs w:val="18"/>
        </w:rPr>
        <w:t>, в размере 36 000 рублей;</w:t>
      </w:r>
    </w:p>
    <w:p w:rsidR="002268C2" w:rsidRDefault="002268C2" w:rsidP="002268C2">
      <w:pPr>
        <w:pStyle w:val="a9"/>
        <w:rPr>
          <w:sz w:val="18"/>
          <w:szCs w:val="18"/>
        </w:rPr>
      </w:pPr>
      <w:r>
        <w:rPr>
          <w:sz w:val="18"/>
          <w:szCs w:val="18"/>
        </w:rPr>
        <w:t xml:space="preserve">- </w:t>
      </w:r>
      <w:r w:rsidRPr="00871F9D">
        <w:rPr>
          <w:sz w:val="18"/>
          <w:szCs w:val="18"/>
        </w:rPr>
        <w:t>ООО "Руст-Проект"</w:t>
      </w:r>
      <w:r>
        <w:rPr>
          <w:sz w:val="18"/>
          <w:szCs w:val="18"/>
        </w:rPr>
        <w:t>, в размере 8 538 165 рублей;</w:t>
      </w:r>
    </w:p>
    <w:p w:rsidR="002268C2" w:rsidRDefault="002268C2" w:rsidP="002268C2">
      <w:pPr>
        <w:pStyle w:val="a9"/>
        <w:rPr>
          <w:sz w:val="18"/>
          <w:szCs w:val="18"/>
        </w:rPr>
      </w:pPr>
      <w:r>
        <w:rPr>
          <w:sz w:val="18"/>
          <w:szCs w:val="18"/>
        </w:rPr>
        <w:t xml:space="preserve">- </w:t>
      </w:r>
      <w:r w:rsidRPr="00871F9D">
        <w:rPr>
          <w:sz w:val="18"/>
          <w:szCs w:val="18"/>
        </w:rPr>
        <w:t>ООО "СнабГрупп"</w:t>
      </w:r>
      <w:r>
        <w:rPr>
          <w:sz w:val="18"/>
          <w:szCs w:val="18"/>
        </w:rPr>
        <w:t>, в размере 4 299,99 рублей;</w:t>
      </w:r>
    </w:p>
    <w:p w:rsidR="002268C2" w:rsidRDefault="002268C2" w:rsidP="002268C2">
      <w:pPr>
        <w:pStyle w:val="a9"/>
        <w:rPr>
          <w:sz w:val="18"/>
          <w:szCs w:val="18"/>
        </w:rPr>
      </w:pPr>
      <w:r>
        <w:rPr>
          <w:sz w:val="18"/>
          <w:szCs w:val="18"/>
        </w:rPr>
        <w:t xml:space="preserve">- </w:t>
      </w:r>
      <w:r w:rsidRPr="00871F9D">
        <w:rPr>
          <w:sz w:val="18"/>
          <w:szCs w:val="18"/>
        </w:rPr>
        <w:t>ООО "Современный Дом"</w:t>
      </w:r>
      <w:r>
        <w:rPr>
          <w:sz w:val="18"/>
          <w:szCs w:val="18"/>
        </w:rPr>
        <w:t>, в размере 19 000 рублей;</w:t>
      </w:r>
    </w:p>
    <w:p w:rsidR="002268C2" w:rsidRDefault="002268C2" w:rsidP="002268C2">
      <w:pPr>
        <w:pStyle w:val="a9"/>
        <w:rPr>
          <w:sz w:val="18"/>
          <w:szCs w:val="18"/>
        </w:rPr>
      </w:pPr>
      <w:r>
        <w:rPr>
          <w:sz w:val="18"/>
          <w:szCs w:val="18"/>
        </w:rPr>
        <w:t xml:space="preserve">- </w:t>
      </w:r>
      <w:r w:rsidRPr="00871F9D">
        <w:rPr>
          <w:sz w:val="18"/>
          <w:szCs w:val="18"/>
        </w:rPr>
        <w:t>ООО "Талион"</w:t>
      </w:r>
      <w:r>
        <w:rPr>
          <w:sz w:val="18"/>
          <w:szCs w:val="18"/>
        </w:rPr>
        <w:t>, в размере 20 000 рублей;</w:t>
      </w:r>
    </w:p>
    <w:p w:rsidR="002268C2" w:rsidRDefault="002268C2" w:rsidP="002268C2">
      <w:pPr>
        <w:pStyle w:val="a9"/>
        <w:rPr>
          <w:sz w:val="18"/>
          <w:szCs w:val="18"/>
        </w:rPr>
      </w:pPr>
      <w:r>
        <w:rPr>
          <w:sz w:val="18"/>
          <w:szCs w:val="18"/>
        </w:rPr>
        <w:t xml:space="preserve">- </w:t>
      </w:r>
      <w:r w:rsidRPr="00871F9D">
        <w:rPr>
          <w:sz w:val="18"/>
          <w:szCs w:val="18"/>
        </w:rPr>
        <w:t>ООО "ТоргоСервис"</w:t>
      </w:r>
      <w:r>
        <w:rPr>
          <w:sz w:val="18"/>
          <w:szCs w:val="18"/>
        </w:rPr>
        <w:t>, в размере 8 680 рублей;</w:t>
      </w:r>
    </w:p>
    <w:p w:rsidR="002268C2" w:rsidRDefault="002268C2" w:rsidP="002268C2">
      <w:pPr>
        <w:pStyle w:val="a9"/>
        <w:rPr>
          <w:sz w:val="18"/>
          <w:szCs w:val="18"/>
        </w:rPr>
      </w:pPr>
      <w:r>
        <w:rPr>
          <w:sz w:val="18"/>
          <w:szCs w:val="18"/>
        </w:rPr>
        <w:t xml:space="preserve">- </w:t>
      </w:r>
      <w:r w:rsidRPr="00871F9D">
        <w:rPr>
          <w:sz w:val="18"/>
          <w:szCs w:val="18"/>
        </w:rPr>
        <w:t>ООО "Точка зрения"</w:t>
      </w:r>
      <w:r>
        <w:rPr>
          <w:sz w:val="18"/>
          <w:szCs w:val="18"/>
        </w:rPr>
        <w:t>, в размере 50 000 рублей;</w:t>
      </w:r>
    </w:p>
    <w:p w:rsidR="002268C2" w:rsidRDefault="002268C2" w:rsidP="002268C2">
      <w:pPr>
        <w:pStyle w:val="a9"/>
        <w:rPr>
          <w:sz w:val="18"/>
          <w:szCs w:val="18"/>
        </w:rPr>
      </w:pPr>
      <w:r>
        <w:rPr>
          <w:sz w:val="18"/>
          <w:szCs w:val="18"/>
        </w:rPr>
        <w:t xml:space="preserve">- </w:t>
      </w:r>
      <w:r w:rsidRPr="00871F9D">
        <w:rPr>
          <w:sz w:val="18"/>
          <w:szCs w:val="18"/>
        </w:rPr>
        <w:t>ООО "Урал-Интэко"</w:t>
      </w:r>
      <w:r>
        <w:rPr>
          <w:sz w:val="18"/>
          <w:szCs w:val="18"/>
        </w:rPr>
        <w:t>, в размере 8 750 000 рублей;</w:t>
      </w:r>
    </w:p>
    <w:p w:rsidR="002268C2" w:rsidRDefault="002268C2" w:rsidP="002268C2">
      <w:pPr>
        <w:pStyle w:val="a9"/>
        <w:rPr>
          <w:sz w:val="18"/>
          <w:szCs w:val="18"/>
        </w:rPr>
      </w:pPr>
      <w:r>
        <w:rPr>
          <w:sz w:val="18"/>
          <w:szCs w:val="18"/>
        </w:rPr>
        <w:t xml:space="preserve">- </w:t>
      </w:r>
      <w:r w:rsidRPr="00871F9D">
        <w:rPr>
          <w:sz w:val="18"/>
          <w:szCs w:val="18"/>
        </w:rPr>
        <w:t>ООО "УралЭко-74"</w:t>
      </w:r>
      <w:r>
        <w:rPr>
          <w:sz w:val="18"/>
          <w:szCs w:val="18"/>
        </w:rPr>
        <w:t>, в размере 200 000 рублей;</w:t>
      </w:r>
    </w:p>
    <w:p w:rsidR="002268C2" w:rsidRDefault="002268C2" w:rsidP="002268C2">
      <w:pPr>
        <w:pStyle w:val="a9"/>
        <w:rPr>
          <w:sz w:val="18"/>
          <w:szCs w:val="18"/>
        </w:rPr>
      </w:pPr>
      <w:r>
        <w:rPr>
          <w:sz w:val="18"/>
          <w:szCs w:val="18"/>
        </w:rPr>
        <w:t xml:space="preserve">- </w:t>
      </w:r>
      <w:r w:rsidRPr="00871F9D">
        <w:rPr>
          <w:sz w:val="18"/>
          <w:szCs w:val="18"/>
        </w:rPr>
        <w:t>ООО "Энергия"</w:t>
      </w:r>
      <w:r>
        <w:rPr>
          <w:sz w:val="18"/>
          <w:szCs w:val="18"/>
        </w:rPr>
        <w:t>, в размере 1 710 658 рублей;</w:t>
      </w:r>
    </w:p>
    <w:p w:rsidR="002268C2" w:rsidRDefault="002268C2" w:rsidP="002268C2">
      <w:pPr>
        <w:pStyle w:val="a9"/>
        <w:rPr>
          <w:sz w:val="18"/>
          <w:szCs w:val="18"/>
        </w:rPr>
      </w:pPr>
      <w:r>
        <w:rPr>
          <w:sz w:val="18"/>
          <w:szCs w:val="18"/>
        </w:rPr>
        <w:t xml:space="preserve">- </w:t>
      </w:r>
      <w:r w:rsidRPr="00871F9D">
        <w:rPr>
          <w:sz w:val="18"/>
          <w:szCs w:val="18"/>
        </w:rPr>
        <w:t>ООО "Эталон"</w:t>
      </w:r>
      <w:r>
        <w:rPr>
          <w:sz w:val="18"/>
          <w:szCs w:val="18"/>
        </w:rPr>
        <w:t>, в размере 34 400 рублей;</w:t>
      </w:r>
    </w:p>
    <w:p w:rsidR="002268C2" w:rsidRDefault="002268C2" w:rsidP="002268C2">
      <w:pPr>
        <w:pStyle w:val="a9"/>
        <w:rPr>
          <w:sz w:val="18"/>
          <w:szCs w:val="18"/>
        </w:rPr>
      </w:pPr>
      <w:r>
        <w:rPr>
          <w:sz w:val="18"/>
          <w:szCs w:val="18"/>
        </w:rPr>
        <w:t xml:space="preserve">- </w:t>
      </w:r>
      <w:r w:rsidRPr="00871F9D">
        <w:rPr>
          <w:sz w:val="18"/>
          <w:szCs w:val="18"/>
        </w:rPr>
        <w:t>ООО КП "Технология"</w:t>
      </w:r>
      <w:r>
        <w:rPr>
          <w:sz w:val="18"/>
          <w:szCs w:val="18"/>
        </w:rPr>
        <w:t>, в размере 14 500 000 рублей;</w:t>
      </w:r>
    </w:p>
    <w:p w:rsidR="002268C2" w:rsidRDefault="002268C2" w:rsidP="002268C2">
      <w:pPr>
        <w:pStyle w:val="a9"/>
        <w:rPr>
          <w:sz w:val="18"/>
          <w:szCs w:val="18"/>
        </w:rPr>
      </w:pPr>
      <w:r>
        <w:rPr>
          <w:sz w:val="18"/>
          <w:szCs w:val="18"/>
        </w:rPr>
        <w:t xml:space="preserve">- </w:t>
      </w:r>
      <w:r w:rsidRPr="00871F9D">
        <w:rPr>
          <w:sz w:val="18"/>
          <w:szCs w:val="18"/>
        </w:rPr>
        <w:t>ООО ПКК "Комплекс-Строй"</w:t>
      </w:r>
      <w:r>
        <w:rPr>
          <w:sz w:val="18"/>
          <w:szCs w:val="18"/>
        </w:rPr>
        <w:t>, в размере 24 650 210,32 рублей;</w:t>
      </w:r>
    </w:p>
    <w:p w:rsidR="002268C2" w:rsidRDefault="002268C2" w:rsidP="002268C2">
      <w:pPr>
        <w:pStyle w:val="a9"/>
        <w:rPr>
          <w:sz w:val="18"/>
          <w:szCs w:val="18"/>
        </w:rPr>
      </w:pPr>
      <w:r>
        <w:rPr>
          <w:sz w:val="18"/>
          <w:szCs w:val="18"/>
        </w:rPr>
        <w:t xml:space="preserve">- </w:t>
      </w:r>
      <w:r w:rsidRPr="00871F9D">
        <w:rPr>
          <w:sz w:val="18"/>
          <w:szCs w:val="18"/>
        </w:rPr>
        <w:t>ООО СК "Стройсервис"</w:t>
      </w:r>
      <w:r>
        <w:rPr>
          <w:sz w:val="18"/>
          <w:szCs w:val="18"/>
        </w:rPr>
        <w:t>, в размере 87 004,79 рублей;</w:t>
      </w:r>
    </w:p>
    <w:p w:rsidR="002268C2" w:rsidRDefault="002268C2" w:rsidP="002268C2">
      <w:pPr>
        <w:pStyle w:val="a9"/>
        <w:rPr>
          <w:sz w:val="18"/>
          <w:szCs w:val="18"/>
        </w:rPr>
      </w:pPr>
      <w:r>
        <w:rPr>
          <w:sz w:val="18"/>
          <w:szCs w:val="18"/>
        </w:rPr>
        <w:t xml:space="preserve">- </w:t>
      </w:r>
      <w:r w:rsidRPr="00871F9D">
        <w:rPr>
          <w:sz w:val="18"/>
          <w:szCs w:val="18"/>
        </w:rPr>
        <w:t>ООО ФСК "Прогресс"</w:t>
      </w:r>
      <w:r>
        <w:rPr>
          <w:sz w:val="18"/>
          <w:szCs w:val="18"/>
        </w:rPr>
        <w:t>, в размере 4 000 000 рублей;</w:t>
      </w:r>
    </w:p>
    <w:p w:rsidR="002268C2" w:rsidRDefault="002268C2" w:rsidP="002268C2">
      <w:pPr>
        <w:pStyle w:val="a9"/>
        <w:rPr>
          <w:sz w:val="18"/>
          <w:szCs w:val="18"/>
        </w:rPr>
      </w:pPr>
      <w:r>
        <w:rPr>
          <w:sz w:val="18"/>
          <w:szCs w:val="18"/>
        </w:rPr>
        <w:t xml:space="preserve">- </w:t>
      </w:r>
      <w:r w:rsidRPr="00871F9D">
        <w:rPr>
          <w:sz w:val="18"/>
          <w:szCs w:val="18"/>
        </w:rPr>
        <w:t>ООО СП "ПроектЭнергоСервис"</w:t>
      </w:r>
      <w:r>
        <w:rPr>
          <w:sz w:val="18"/>
          <w:szCs w:val="18"/>
        </w:rPr>
        <w:t>, в размере 20 000 рублей;</w:t>
      </w:r>
    </w:p>
    <w:p w:rsidR="002268C2" w:rsidRDefault="002268C2" w:rsidP="002268C2">
      <w:pPr>
        <w:pStyle w:val="a9"/>
        <w:rPr>
          <w:sz w:val="18"/>
          <w:szCs w:val="18"/>
        </w:rPr>
      </w:pPr>
      <w:r>
        <w:rPr>
          <w:sz w:val="18"/>
          <w:szCs w:val="18"/>
        </w:rPr>
        <w:t xml:space="preserve">- </w:t>
      </w:r>
      <w:r w:rsidRPr="00871F9D">
        <w:rPr>
          <w:sz w:val="18"/>
          <w:szCs w:val="18"/>
        </w:rPr>
        <w:t>Паначев Андрей Анатольевич</w:t>
      </w:r>
      <w:r>
        <w:rPr>
          <w:sz w:val="18"/>
          <w:szCs w:val="18"/>
        </w:rPr>
        <w:t>, в размере 10 400 рублей.</w:t>
      </w:r>
    </w:p>
    <w:p w:rsidR="002268C2" w:rsidRPr="002268C2" w:rsidRDefault="002268C2" w:rsidP="002268C2">
      <w:pPr>
        <w:rPr>
          <w:sz w:val="28"/>
          <w:szCs w:val="28"/>
        </w:rPr>
      </w:pPr>
      <w:r>
        <w:rPr>
          <w:sz w:val="18"/>
          <w:szCs w:val="18"/>
        </w:rPr>
        <w:t>Задолженность возникла на основании платёжных поручений об авансах за работы, акты выполненных работ у конкурсного управляющего отсутствуют, сроки исковой давности истекли.</w:t>
      </w:r>
    </w:p>
    <w:p w:rsidR="002268C2" w:rsidRPr="002268C2" w:rsidRDefault="002268C2" w:rsidP="002268C2">
      <w:pPr>
        <w:rPr>
          <w:sz w:val="20"/>
          <w:szCs w:val="20"/>
        </w:rPr>
      </w:pPr>
    </w:p>
    <w:sectPr w:rsidR="002268C2" w:rsidRPr="002268C2" w:rsidSect="00407841">
      <w:footerReference w:type="even" r:id="rId7"/>
      <w:footerReference w:type="default" r:id="rId8"/>
      <w:pgSz w:w="11906" w:h="16838"/>
      <w:pgMar w:top="540" w:right="851" w:bottom="539" w:left="1134" w:header="709" w:footer="2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E5A" w:rsidRDefault="00086E5A">
      <w:r>
        <w:separator/>
      </w:r>
    </w:p>
  </w:endnote>
  <w:endnote w:type="continuationSeparator" w:id="0">
    <w:p w:rsidR="00086E5A" w:rsidRDefault="00086E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D65" w:rsidRDefault="001F0D65" w:rsidP="000151A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F0D65" w:rsidRDefault="001F0D65" w:rsidP="000151A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D65" w:rsidRDefault="001F0D65" w:rsidP="000151A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77DD4">
      <w:rPr>
        <w:rStyle w:val="a7"/>
        <w:noProof/>
      </w:rPr>
      <w:t>1</w:t>
    </w:r>
    <w:r>
      <w:rPr>
        <w:rStyle w:val="a7"/>
      </w:rPr>
      <w:fldChar w:fldCharType="end"/>
    </w:r>
  </w:p>
  <w:p w:rsidR="001F0D65" w:rsidRDefault="001F0D65" w:rsidP="000151A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E5A" w:rsidRDefault="00086E5A">
      <w:r>
        <w:separator/>
      </w:r>
    </w:p>
  </w:footnote>
  <w:footnote w:type="continuationSeparator" w:id="0">
    <w:p w:rsidR="00086E5A" w:rsidRDefault="00086E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2D76"/>
    <w:multiLevelType w:val="hybridMultilevel"/>
    <w:tmpl w:val="693C94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E22E6A"/>
    <w:multiLevelType w:val="hybridMultilevel"/>
    <w:tmpl w:val="9258E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2E877D6"/>
    <w:multiLevelType w:val="hybridMultilevel"/>
    <w:tmpl w:val="7AF6D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ru-RU" w:vendorID="1" w:dllVersion="512" w:checkStyle="0"/>
  <w:proofState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76AB"/>
    <w:rsid w:val="00006177"/>
    <w:rsid w:val="000144B7"/>
    <w:rsid w:val="000151A0"/>
    <w:rsid w:val="00026D50"/>
    <w:rsid w:val="00031424"/>
    <w:rsid w:val="00034741"/>
    <w:rsid w:val="000422A6"/>
    <w:rsid w:val="0004514E"/>
    <w:rsid w:val="00056FD4"/>
    <w:rsid w:val="00066F05"/>
    <w:rsid w:val="00070AFF"/>
    <w:rsid w:val="0007564F"/>
    <w:rsid w:val="000801B8"/>
    <w:rsid w:val="00086E5A"/>
    <w:rsid w:val="000B13EC"/>
    <w:rsid w:val="000B35A1"/>
    <w:rsid w:val="000B634E"/>
    <w:rsid w:val="000D405D"/>
    <w:rsid w:val="000D517A"/>
    <w:rsid w:val="000E6E04"/>
    <w:rsid w:val="000E786C"/>
    <w:rsid w:val="00111C0B"/>
    <w:rsid w:val="0011247D"/>
    <w:rsid w:val="00113709"/>
    <w:rsid w:val="00114742"/>
    <w:rsid w:val="00123B5F"/>
    <w:rsid w:val="0012407F"/>
    <w:rsid w:val="0013202B"/>
    <w:rsid w:val="001406F2"/>
    <w:rsid w:val="00140B18"/>
    <w:rsid w:val="00147D55"/>
    <w:rsid w:val="001509C2"/>
    <w:rsid w:val="00155BEF"/>
    <w:rsid w:val="0015784A"/>
    <w:rsid w:val="0016516E"/>
    <w:rsid w:val="001672DC"/>
    <w:rsid w:val="001674EC"/>
    <w:rsid w:val="00167895"/>
    <w:rsid w:val="001717EC"/>
    <w:rsid w:val="0018088E"/>
    <w:rsid w:val="00182753"/>
    <w:rsid w:val="00184B08"/>
    <w:rsid w:val="00185E71"/>
    <w:rsid w:val="001860D1"/>
    <w:rsid w:val="001916E3"/>
    <w:rsid w:val="001A2745"/>
    <w:rsid w:val="001A45B7"/>
    <w:rsid w:val="001B1609"/>
    <w:rsid w:val="001B169E"/>
    <w:rsid w:val="001B4018"/>
    <w:rsid w:val="001B61F7"/>
    <w:rsid w:val="001C3A09"/>
    <w:rsid w:val="001D0431"/>
    <w:rsid w:val="001D1B02"/>
    <w:rsid w:val="001D2839"/>
    <w:rsid w:val="001E782E"/>
    <w:rsid w:val="001E7D99"/>
    <w:rsid w:val="001F0D65"/>
    <w:rsid w:val="00203E64"/>
    <w:rsid w:val="002069B6"/>
    <w:rsid w:val="00210FFF"/>
    <w:rsid w:val="00211ECF"/>
    <w:rsid w:val="00213912"/>
    <w:rsid w:val="002268C2"/>
    <w:rsid w:val="002323B5"/>
    <w:rsid w:val="002363C8"/>
    <w:rsid w:val="00241BAA"/>
    <w:rsid w:val="00241EBC"/>
    <w:rsid w:val="00242F56"/>
    <w:rsid w:val="002505CD"/>
    <w:rsid w:val="0025444B"/>
    <w:rsid w:val="002548F4"/>
    <w:rsid w:val="00254EF1"/>
    <w:rsid w:val="002660D4"/>
    <w:rsid w:val="002714B7"/>
    <w:rsid w:val="0027325C"/>
    <w:rsid w:val="002752B6"/>
    <w:rsid w:val="00283FD4"/>
    <w:rsid w:val="00286D10"/>
    <w:rsid w:val="002870C0"/>
    <w:rsid w:val="00287650"/>
    <w:rsid w:val="00293621"/>
    <w:rsid w:val="002952F0"/>
    <w:rsid w:val="00295B1F"/>
    <w:rsid w:val="002A4094"/>
    <w:rsid w:val="002A5F66"/>
    <w:rsid w:val="002B021D"/>
    <w:rsid w:val="002B3067"/>
    <w:rsid w:val="002B44E4"/>
    <w:rsid w:val="002B4DFE"/>
    <w:rsid w:val="002C11F7"/>
    <w:rsid w:val="002C1578"/>
    <w:rsid w:val="002C1D78"/>
    <w:rsid w:val="002C238B"/>
    <w:rsid w:val="002C5BDE"/>
    <w:rsid w:val="002C7B13"/>
    <w:rsid w:val="002D4C0A"/>
    <w:rsid w:val="002D5B73"/>
    <w:rsid w:val="002F48E8"/>
    <w:rsid w:val="002F6254"/>
    <w:rsid w:val="002F6B32"/>
    <w:rsid w:val="00323568"/>
    <w:rsid w:val="003248E4"/>
    <w:rsid w:val="00325B01"/>
    <w:rsid w:val="00327990"/>
    <w:rsid w:val="00332E15"/>
    <w:rsid w:val="00337636"/>
    <w:rsid w:val="00340BC2"/>
    <w:rsid w:val="0034239A"/>
    <w:rsid w:val="00350EC0"/>
    <w:rsid w:val="003716D3"/>
    <w:rsid w:val="00374493"/>
    <w:rsid w:val="0037711D"/>
    <w:rsid w:val="0038582F"/>
    <w:rsid w:val="00386551"/>
    <w:rsid w:val="0038723B"/>
    <w:rsid w:val="003932CD"/>
    <w:rsid w:val="00394609"/>
    <w:rsid w:val="00397773"/>
    <w:rsid w:val="003A4E9A"/>
    <w:rsid w:val="003A7E9B"/>
    <w:rsid w:val="003B1F8F"/>
    <w:rsid w:val="003C6B8F"/>
    <w:rsid w:val="003D0B24"/>
    <w:rsid w:val="003D2B0E"/>
    <w:rsid w:val="003E0090"/>
    <w:rsid w:val="003E5BC8"/>
    <w:rsid w:val="003F686E"/>
    <w:rsid w:val="00400D0E"/>
    <w:rsid w:val="00407841"/>
    <w:rsid w:val="00407F0A"/>
    <w:rsid w:val="00414288"/>
    <w:rsid w:val="00416877"/>
    <w:rsid w:val="004215C3"/>
    <w:rsid w:val="00423D9B"/>
    <w:rsid w:val="00426F25"/>
    <w:rsid w:val="00436D0D"/>
    <w:rsid w:val="00441030"/>
    <w:rsid w:val="00451790"/>
    <w:rsid w:val="0045530E"/>
    <w:rsid w:val="00456D6E"/>
    <w:rsid w:val="004709D9"/>
    <w:rsid w:val="00471917"/>
    <w:rsid w:val="004756F9"/>
    <w:rsid w:val="004A03E0"/>
    <w:rsid w:val="004A6393"/>
    <w:rsid w:val="004B51F4"/>
    <w:rsid w:val="004D691D"/>
    <w:rsid w:val="004E170B"/>
    <w:rsid w:val="004E4759"/>
    <w:rsid w:val="004F538A"/>
    <w:rsid w:val="005026B9"/>
    <w:rsid w:val="00507A32"/>
    <w:rsid w:val="00515CB8"/>
    <w:rsid w:val="00517F51"/>
    <w:rsid w:val="0052051A"/>
    <w:rsid w:val="00521BE6"/>
    <w:rsid w:val="0052350B"/>
    <w:rsid w:val="005255A1"/>
    <w:rsid w:val="005268E7"/>
    <w:rsid w:val="00526A1A"/>
    <w:rsid w:val="00533A33"/>
    <w:rsid w:val="005357A6"/>
    <w:rsid w:val="0053683D"/>
    <w:rsid w:val="0054135E"/>
    <w:rsid w:val="00543AE1"/>
    <w:rsid w:val="00546335"/>
    <w:rsid w:val="00550502"/>
    <w:rsid w:val="0055472F"/>
    <w:rsid w:val="00556E4A"/>
    <w:rsid w:val="00557B91"/>
    <w:rsid w:val="00575465"/>
    <w:rsid w:val="00582CD0"/>
    <w:rsid w:val="00585159"/>
    <w:rsid w:val="00594757"/>
    <w:rsid w:val="00595FFC"/>
    <w:rsid w:val="00597336"/>
    <w:rsid w:val="005A13CC"/>
    <w:rsid w:val="005A63B5"/>
    <w:rsid w:val="005B0734"/>
    <w:rsid w:val="005B24B8"/>
    <w:rsid w:val="005B3C38"/>
    <w:rsid w:val="005B4998"/>
    <w:rsid w:val="005C6967"/>
    <w:rsid w:val="005C69F7"/>
    <w:rsid w:val="005D349E"/>
    <w:rsid w:val="005D5521"/>
    <w:rsid w:val="005E5311"/>
    <w:rsid w:val="005F22B4"/>
    <w:rsid w:val="005F3169"/>
    <w:rsid w:val="005F6A7E"/>
    <w:rsid w:val="005F6F27"/>
    <w:rsid w:val="00601B46"/>
    <w:rsid w:val="00604B0C"/>
    <w:rsid w:val="00611361"/>
    <w:rsid w:val="00614EBE"/>
    <w:rsid w:val="00626CDE"/>
    <w:rsid w:val="00631DD3"/>
    <w:rsid w:val="006334B6"/>
    <w:rsid w:val="00636B55"/>
    <w:rsid w:val="00645A58"/>
    <w:rsid w:val="006539B3"/>
    <w:rsid w:val="006545AA"/>
    <w:rsid w:val="006547E4"/>
    <w:rsid w:val="00655147"/>
    <w:rsid w:val="00665042"/>
    <w:rsid w:val="00671EC0"/>
    <w:rsid w:val="00680D7F"/>
    <w:rsid w:val="00684BB9"/>
    <w:rsid w:val="00697BF4"/>
    <w:rsid w:val="006A05C1"/>
    <w:rsid w:val="006A5114"/>
    <w:rsid w:val="006B4011"/>
    <w:rsid w:val="006B496E"/>
    <w:rsid w:val="006C047A"/>
    <w:rsid w:val="006C328F"/>
    <w:rsid w:val="006D2D2F"/>
    <w:rsid w:val="006D2EF7"/>
    <w:rsid w:val="006D4BEA"/>
    <w:rsid w:val="006D4F91"/>
    <w:rsid w:val="006D5650"/>
    <w:rsid w:val="006D5C82"/>
    <w:rsid w:val="006D5F50"/>
    <w:rsid w:val="006D690D"/>
    <w:rsid w:val="006D789B"/>
    <w:rsid w:val="006E24E8"/>
    <w:rsid w:val="006E25E7"/>
    <w:rsid w:val="006F0B52"/>
    <w:rsid w:val="006F14D3"/>
    <w:rsid w:val="00701738"/>
    <w:rsid w:val="00710B0E"/>
    <w:rsid w:val="007159E4"/>
    <w:rsid w:val="00717023"/>
    <w:rsid w:val="00723D5B"/>
    <w:rsid w:val="00726C4A"/>
    <w:rsid w:val="007347DE"/>
    <w:rsid w:val="007446E4"/>
    <w:rsid w:val="00744750"/>
    <w:rsid w:val="0074553F"/>
    <w:rsid w:val="007479EC"/>
    <w:rsid w:val="0076352C"/>
    <w:rsid w:val="00763F2C"/>
    <w:rsid w:val="007703BD"/>
    <w:rsid w:val="00774729"/>
    <w:rsid w:val="00784FDE"/>
    <w:rsid w:val="00791F4C"/>
    <w:rsid w:val="007A21E4"/>
    <w:rsid w:val="007C0925"/>
    <w:rsid w:val="007C25F2"/>
    <w:rsid w:val="007C361E"/>
    <w:rsid w:val="007C4891"/>
    <w:rsid w:val="007C4C67"/>
    <w:rsid w:val="007C5776"/>
    <w:rsid w:val="007D27CE"/>
    <w:rsid w:val="007E0567"/>
    <w:rsid w:val="007E05E1"/>
    <w:rsid w:val="007E1C4E"/>
    <w:rsid w:val="007E3AED"/>
    <w:rsid w:val="007E429F"/>
    <w:rsid w:val="007E5AC1"/>
    <w:rsid w:val="007E6811"/>
    <w:rsid w:val="007E6D1C"/>
    <w:rsid w:val="007F265D"/>
    <w:rsid w:val="007F375D"/>
    <w:rsid w:val="007F58FD"/>
    <w:rsid w:val="007F7FE3"/>
    <w:rsid w:val="00802758"/>
    <w:rsid w:val="00802BEC"/>
    <w:rsid w:val="00806777"/>
    <w:rsid w:val="0081009A"/>
    <w:rsid w:val="008145F0"/>
    <w:rsid w:val="00825A09"/>
    <w:rsid w:val="008378FF"/>
    <w:rsid w:val="00842E37"/>
    <w:rsid w:val="00842F95"/>
    <w:rsid w:val="00844590"/>
    <w:rsid w:val="00845A03"/>
    <w:rsid w:val="00853F82"/>
    <w:rsid w:val="00873D7D"/>
    <w:rsid w:val="008762C7"/>
    <w:rsid w:val="008816C6"/>
    <w:rsid w:val="00884D18"/>
    <w:rsid w:val="00892940"/>
    <w:rsid w:val="00894ADA"/>
    <w:rsid w:val="008958A3"/>
    <w:rsid w:val="008A0F2D"/>
    <w:rsid w:val="008B3B08"/>
    <w:rsid w:val="008C0665"/>
    <w:rsid w:val="008C164C"/>
    <w:rsid w:val="008C4E8A"/>
    <w:rsid w:val="008D15A8"/>
    <w:rsid w:val="008D224C"/>
    <w:rsid w:val="008F4220"/>
    <w:rsid w:val="009001BC"/>
    <w:rsid w:val="00906D00"/>
    <w:rsid w:val="00920639"/>
    <w:rsid w:val="00922A5A"/>
    <w:rsid w:val="009300BD"/>
    <w:rsid w:val="00933C85"/>
    <w:rsid w:val="00943387"/>
    <w:rsid w:val="00946591"/>
    <w:rsid w:val="00953BD4"/>
    <w:rsid w:val="00954F44"/>
    <w:rsid w:val="009575D8"/>
    <w:rsid w:val="00967E41"/>
    <w:rsid w:val="00970DAD"/>
    <w:rsid w:val="00972ECD"/>
    <w:rsid w:val="0097377F"/>
    <w:rsid w:val="00982B1A"/>
    <w:rsid w:val="0099761C"/>
    <w:rsid w:val="009B04D2"/>
    <w:rsid w:val="009B14F9"/>
    <w:rsid w:val="009B7189"/>
    <w:rsid w:val="009C6EC4"/>
    <w:rsid w:val="009C720A"/>
    <w:rsid w:val="009C7E46"/>
    <w:rsid w:val="009D4A57"/>
    <w:rsid w:val="009D5870"/>
    <w:rsid w:val="009D69E6"/>
    <w:rsid w:val="009D6F59"/>
    <w:rsid w:val="009E1E83"/>
    <w:rsid w:val="009F2617"/>
    <w:rsid w:val="00A00767"/>
    <w:rsid w:val="00A02615"/>
    <w:rsid w:val="00A04600"/>
    <w:rsid w:val="00A37F3F"/>
    <w:rsid w:val="00A61FF3"/>
    <w:rsid w:val="00A66070"/>
    <w:rsid w:val="00A666FA"/>
    <w:rsid w:val="00A707FA"/>
    <w:rsid w:val="00A82CA6"/>
    <w:rsid w:val="00A93810"/>
    <w:rsid w:val="00A9774F"/>
    <w:rsid w:val="00A97BF0"/>
    <w:rsid w:val="00A97D86"/>
    <w:rsid w:val="00AA20B9"/>
    <w:rsid w:val="00AA47BC"/>
    <w:rsid w:val="00AB0A91"/>
    <w:rsid w:val="00AB6DE4"/>
    <w:rsid w:val="00AC7688"/>
    <w:rsid w:val="00AD1F95"/>
    <w:rsid w:val="00AE15EE"/>
    <w:rsid w:val="00AE4028"/>
    <w:rsid w:val="00AE5CB5"/>
    <w:rsid w:val="00AF01C3"/>
    <w:rsid w:val="00AF1A4D"/>
    <w:rsid w:val="00AF53C4"/>
    <w:rsid w:val="00AF6310"/>
    <w:rsid w:val="00B15CF4"/>
    <w:rsid w:val="00B26F81"/>
    <w:rsid w:val="00B347FF"/>
    <w:rsid w:val="00B751EE"/>
    <w:rsid w:val="00B76E9F"/>
    <w:rsid w:val="00B80871"/>
    <w:rsid w:val="00B83043"/>
    <w:rsid w:val="00B83210"/>
    <w:rsid w:val="00B83547"/>
    <w:rsid w:val="00BA48AB"/>
    <w:rsid w:val="00BA6957"/>
    <w:rsid w:val="00BA7CD2"/>
    <w:rsid w:val="00BB2432"/>
    <w:rsid w:val="00BB6815"/>
    <w:rsid w:val="00BC0422"/>
    <w:rsid w:val="00BC21C3"/>
    <w:rsid w:val="00BC3F7D"/>
    <w:rsid w:val="00BC75DA"/>
    <w:rsid w:val="00BE3AAC"/>
    <w:rsid w:val="00BE4635"/>
    <w:rsid w:val="00BE465C"/>
    <w:rsid w:val="00BE499C"/>
    <w:rsid w:val="00BE6F8A"/>
    <w:rsid w:val="00BF0CCC"/>
    <w:rsid w:val="00BF109D"/>
    <w:rsid w:val="00C03DEB"/>
    <w:rsid w:val="00C04B52"/>
    <w:rsid w:val="00C131A7"/>
    <w:rsid w:val="00C208AA"/>
    <w:rsid w:val="00C21CB0"/>
    <w:rsid w:val="00C32C18"/>
    <w:rsid w:val="00C414FF"/>
    <w:rsid w:val="00C467A9"/>
    <w:rsid w:val="00C47E77"/>
    <w:rsid w:val="00C512C2"/>
    <w:rsid w:val="00C520CD"/>
    <w:rsid w:val="00C61E9E"/>
    <w:rsid w:val="00C621BF"/>
    <w:rsid w:val="00C6580A"/>
    <w:rsid w:val="00C76F39"/>
    <w:rsid w:val="00C77176"/>
    <w:rsid w:val="00C8789E"/>
    <w:rsid w:val="00C91C0C"/>
    <w:rsid w:val="00C97B37"/>
    <w:rsid w:val="00CA017B"/>
    <w:rsid w:val="00CA43CA"/>
    <w:rsid w:val="00CB07F5"/>
    <w:rsid w:val="00CD643C"/>
    <w:rsid w:val="00CE145A"/>
    <w:rsid w:val="00CE4A05"/>
    <w:rsid w:val="00CF0188"/>
    <w:rsid w:val="00CF0845"/>
    <w:rsid w:val="00CF1C47"/>
    <w:rsid w:val="00CF61D5"/>
    <w:rsid w:val="00CF727D"/>
    <w:rsid w:val="00D05E7E"/>
    <w:rsid w:val="00D119AE"/>
    <w:rsid w:val="00D20212"/>
    <w:rsid w:val="00D22F24"/>
    <w:rsid w:val="00D24E07"/>
    <w:rsid w:val="00D303FD"/>
    <w:rsid w:val="00D3189D"/>
    <w:rsid w:val="00D33517"/>
    <w:rsid w:val="00D53BCB"/>
    <w:rsid w:val="00D618EF"/>
    <w:rsid w:val="00D628DA"/>
    <w:rsid w:val="00D74DD1"/>
    <w:rsid w:val="00D80E41"/>
    <w:rsid w:val="00D83521"/>
    <w:rsid w:val="00D848B9"/>
    <w:rsid w:val="00D84B72"/>
    <w:rsid w:val="00D877CD"/>
    <w:rsid w:val="00D92AA6"/>
    <w:rsid w:val="00D9308B"/>
    <w:rsid w:val="00D977D8"/>
    <w:rsid w:val="00DA5C7E"/>
    <w:rsid w:val="00DB0476"/>
    <w:rsid w:val="00DB0602"/>
    <w:rsid w:val="00DB2F30"/>
    <w:rsid w:val="00DB3F5C"/>
    <w:rsid w:val="00DB51F2"/>
    <w:rsid w:val="00DB7FAB"/>
    <w:rsid w:val="00DC3A0F"/>
    <w:rsid w:val="00DC4F95"/>
    <w:rsid w:val="00DC5E40"/>
    <w:rsid w:val="00DC77C2"/>
    <w:rsid w:val="00DE5223"/>
    <w:rsid w:val="00DE5875"/>
    <w:rsid w:val="00DE60AF"/>
    <w:rsid w:val="00DF1CAC"/>
    <w:rsid w:val="00DF5AAA"/>
    <w:rsid w:val="00DF5D33"/>
    <w:rsid w:val="00DF60A6"/>
    <w:rsid w:val="00DF6700"/>
    <w:rsid w:val="00DF76AB"/>
    <w:rsid w:val="00E0099C"/>
    <w:rsid w:val="00E05501"/>
    <w:rsid w:val="00E06B2A"/>
    <w:rsid w:val="00E15B13"/>
    <w:rsid w:val="00E25A15"/>
    <w:rsid w:val="00E273F8"/>
    <w:rsid w:val="00E3293C"/>
    <w:rsid w:val="00E37808"/>
    <w:rsid w:val="00E4174B"/>
    <w:rsid w:val="00E43BB2"/>
    <w:rsid w:val="00E50D6D"/>
    <w:rsid w:val="00E757AC"/>
    <w:rsid w:val="00E77DD4"/>
    <w:rsid w:val="00E82295"/>
    <w:rsid w:val="00E82849"/>
    <w:rsid w:val="00E87CFB"/>
    <w:rsid w:val="00E94D37"/>
    <w:rsid w:val="00E95169"/>
    <w:rsid w:val="00E951DB"/>
    <w:rsid w:val="00EA11BC"/>
    <w:rsid w:val="00EA191C"/>
    <w:rsid w:val="00EB0F0F"/>
    <w:rsid w:val="00EB2D9B"/>
    <w:rsid w:val="00EC02F6"/>
    <w:rsid w:val="00EC2D7A"/>
    <w:rsid w:val="00EC6317"/>
    <w:rsid w:val="00EE3DA5"/>
    <w:rsid w:val="00EF056A"/>
    <w:rsid w:val="00EF3E0D"/>
    <w:rsid w:val="00EF796A"/>
    <w:rsid w:val="00F01E16"/>
    <w:rsid w:val="00F05FE8"/>
    <w:rsid w:val="00F10FEB"/>
    <w:rsid w:val="00F1312A"/>
    <w:rsid w:val="00F13945"/>
    <w:rsid w:val="00F16435"/>
    <w:rsid w:val="00F30980"/>
    <w:rsid w:val="00F33CFA"/>
    <w:rsid w:val="00F37D04"/>
    <w:rsid w:val="00F41229"/>
    <w:rsid w:val="00F442A4"/>
    <w:rsid w:val="00F47350"/>
    <w:rsid w:val="00F52930"/>
    <w:rsid w:val="00F551B2"/>
    <w:rsid w:val="00F565A4"/>
    <w:rsid w:val="00F626C5"/>
    <w:rsid w:val="00F70350"/>
    <w:rsid w:val="00F86C79"/>
    <w:rsid w:val="00F90594"/>
    <w:rsid w:val="00F93505"/>
    <w:rsid w:val="00F9606A"/>
    <w:rsid w:val="00FA24F1"/>
    <w:rsid w:val="00FA4C7B"/>
    <w:rsid w:val="00FA64A5"/>
    <w:rsid w:val="00FB4FFE"/>
    <w:rsid w:val="00FC2E00"/>
    <w:rsid w:val="00FD0DA7"/>
    <w:rsid w:val="00FE23D7"/>
    <w:rsid w:val="00FF0D53"/>
    <w:rsid w:val="00FF4B5C"/>
    <w:rsid w:val="00FF4C16"/>
    <w:rsid w:val="00FF58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606A"/>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DF76AB"/>
    <w:pPr>
      <w:spacing w:before="100" w:beforeAutospacing="1" w:after="100" w:afterAutospacing="1"/>
    </w:pPr>
  </w:style>
  <w:style w:type="table" w:styleId="a4">
    <w:name w:val="Table Grid"/>
    <w:basedOn w:val="a1"/>
    <w:uiPriority w:val="59"/>
    <w:rsid w:val="00A660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451790"/>
    <w:pPr>
      <w:tabs>
        <w:tab w:val="center" w:pos="4677"/>
        <w:tab w:val="right" w:pos="9355"/>
      </w:tabs>
    </w:pPr>
  </w:style>
  <w:style w:type="paragraph" w:styleId="a6">
    <w:name w:val="footer"/>
    <w:basedOn w:val="a"/>
    <w:rsid w:val="00451790"/>
    <w:pPr>
      <w:tabs>
        <w:tab w:val="center" w:pos="4677"/>
        <w:tab w:val="right" w:pos="9355"/>
      </w:tabs>
    </w:pPr>
  </w:style>
  <w:style w:type="character" w:styleId="a7">
    <w:name w:val="page number"/>
    <w:basedOn w:val="a0"/>
    <w:rsid w:val="00451790"/>
  </w:style>
  <w:style w:type="paragraph" w:styleId="HTML">
    <w:name w:val="HTML Preformatted"/>
    <w:basedOn w:val="a"/>
    <w:rsid w:val="009E1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8">
    <w:name w:val="Balloon Text"/>
    <w:basedOn w:val="a"/>
    <w:semiHidden/>
    <w:rsid w:val="0037449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762C7"/>
    <w:pPr>
      <w:spacing w:before="100" w:beforeAutospacing="1" w:after="100" w:afterAutospacing="1"/>
    </w:pPr>
    <w:rPr>
      <w:rFonts w:ascii="Tahoma" w:hAnsi="Tahoma"/>
      <w:sz w:val="20"/>
      <w:szCs w:val="20"/>
      <w:lang w:val="en-US" w:eastAsia="en-US"/>
    </w:rPr>
  </w:style>
  <w:style w:type="character" w:customStyle="1" w:styleId="paragraph">
    <w:name w:val="paragraph"/>
    <w:basedOn w:val="a0"/>
    <w:rsid w:val="00B83210"/>
  </w:style>
  <w:style w:type="paragraph" w:styleId="a9">
    <w:name w:val="Body Text"/>
    <w:basedOn w:val="a"/>
    <w:rsid w:val="002660D4"/>
    <w:pPr>
      <w:jc w:val="both"/>
    </w:pPr>
    <w:rPr>
      <w:szCs w:val="20"/>
    </w:rPr>
  </w:style>
  <w:style w:type="paragraph" w:customStyle="1" w:styleId="aa">
    <w:name w:val=" Знак"/>
    <w:basedOn w:val="a"/>
    <w:rsid w:val="002660D4"/>
    <w:pPr>
      <w:spacing w:after="160" w:line="240" w:lineRule="exact"/>
    </w:pPr>
    <w:rPr>
      <w:rFonts w:ascii="Verdana" w:hAnsi="Verdana"/>
      <w:sz w:val="20"/>
      <w:szCs w:val="20"/>
      <w:lang w:val="en-US" w:eastAsia="en-US"/>
    </w:rPr>
  </w:style>
  <w:style w:type="paragraph" w:customStyle="1" w:styleId="ConsNormal">
    <w:name w:val="ConsNormal"/>
    <w:rsid w:val="005357A6"/>
    <w:pPr>
      <w:widowControl w:val="0"/>
      <w:ind w:firstLine="720"/>
    </w:pPr>
    <w:rPr>
      <w:rFonts w:ascii="Arial" w:hAnsi="Arial"/>
    </w:rPr>
  </w:style>
  <w:style w:type="paragraph" w:styleId="ab">
    <w:name w:val="List Paragraph"/>
    <w:basedOn w:val="a"/>
    <w:uiPriority w:val="34"/>
    <w:qFormat/>
    <w:rsid w:val="00BE465C"/>
    <w:pPr>
      <w:spacing w:after="200" w:line="276" w:lineRule="auto"/>
      <w:ind w:left="720"/>
      <w:contextualSpacing/>
    </w:pPr>
    <w:rPr>
      <w:rFonts w:ascii="Calibri" w:eastAsia="Calibri" w:hAnsi="Calibri"/>
      <w:sz w:val="22"/>
      <w:szCs w:val="22"/>
      <w:lang w:eastAsia="en-US"/>
    </w:rPr>
  </w:style>
  <w:style w:type="character" w:customStyle="1" w:styleId="entitypropinputtextfield">
    <w:name w:val="entitypropinputtextfield"/>
    <w:basedOn w:val="a0"/>
    <w:rsid w:val="00575465"/>
  </w:style>
  <w:style w:type="character" w:styleId="ac">
    <w:name w:val="Placeholder Text"/>
    <w:semiHidden/>
    <w:rsid w:val="009B14F9"/>
    <w:rPr>
      <w:rFonts w:ascii="Arial" w:hAnsi="Arial"/>
      <w:i/>
      <w:color w:val="002060"/>
      <w:sz w:val="20"/>
    </w:rPr>
  </w:style>
  <w:style w:type="paragraph" w:styleId="ad">
    <w:name w:val="Title"/>
    <w:basedOn w:val="a"/>
    <w:qFormat/>
    <w:rsid w:val="002268C2"/>
    <w:pPr>
      <w:jc w:val="center"/>
    </w:pPr>
    <w:rPr>
      <w:sz w:val="28"/>
      <w:szCs w:val="20"/>
    </w:rPr>
  </w:style>
</w:styles>
</file>

<file path=word/webSettings.xml><?xml version="1.0" encoding="utf-8"?>
<w:webSettings xmlns:r="http://schemas.openxmlformats.org/officeDocument/2006/relationships" xmlns:w="http://schemas.openxmlformats.org/wordprocessingml/2006/main">
  <w:divs>
    <w:div w:id="447239311">
      <w:bodyDiv w:val="1"/>
      <w:marLeft w:val="0"/>
      <w:marRight w:val="0"/>
      <w:marTop w:val="0"/>
      <w:marBottom w:val="0"/>
      <w:divBdr>
        <w:top w:val="none" w:sz="0" w:space="0" w:color="auto"/>
        <w:left w:val="none" w:sz="0" w:space="0" w:color="auto"/>
        <w:bottom w:val="none" w:sz="0" w:space="0" w:color="auto"/>
        <w:right w:val="none" w:sz="0" w:space="0" w:color="auto"/>
      </w:divBdr>
    </w:div>
    <w:div w:id="489296467">
      <w:bodyDiv w:val="1"/>
      <w:marLeft w:val="0"/>
      <w:marRight w:val="0"/>
      <w:marTop w:val="0"/>
      <w:marBottom w:val="0"/>
      <w:divBdr>
        <w:top w:val="none" w:sz="0" w:space="0" w:color="auto"/>
        <w:left w:val="none" w:sz="0" w:space="0" w:color="auto"/>
        <w:bottom w:val="none" w:sz="0" w:space="0" w:color="auto"/>
        <w:right w:val="none" w:sz="0" w:space="0" w:color="auto"/>
      </w:divBdr>
    </w:div>
    <w:div w:id="539899018">
      <w:bodyDiv w:val="1"/>
      <w:marLeft w:val="0"/>
      <w:marRight w:val="0"/>
      <w:marTop w:val="0"/>
      <w:marBottom w:val="0"/>
      <w:divBdr>
        <w:top w:val="none" w:sz="0" w:space="0" w:color="auto"/>
        <w:left w:val="none" w:sz="0" w:space="0" w:color="auto"/>
        <w:bottom w:val="none" w:sz="0" w:space="0" w:color="auto"/>
        <w:right w:val="none" w:sz="0" w:space="0" w:color="auto"/>
      </w:divBdr>
    </w:div>
    <w:div w:id="1180504583">
      <w:bodyDiv w:val="1"/>
      <w:marLeft w:val="0"/>
      <w:marRight w:val="0"/>
      <w:marTop w:val="0"/>
      <w:marBottom w:val="0"/>
      <w:divBdr>
        <w:top w:val="none" w:sz="0" w:space="0" w:color="auto"/>
        <w:left w:val="none" w:sz="0" w:space="0" w:color="auto"/>
        <w:bottom w:val="none" w:sz="0" w:space="0" w:color="auto"/>
        <w:right w:val="none" w:sz="0" w:space="0" w:color="auto"/>
      </w:divBdr>
    </w:div>
    <w:div w:id="184162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7752</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ПРОТОКОЛ № 3</vt:lpstr>
    </vt:vector>
  </TitlesOfParts>
  <Company>1</Company>
  <LinksUpToDate>false</LinksUpToDate>
  <CharactersWithSpaces>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dc:title>
  <dc:subject/>
  <dc:creator>1</dc:creator>
  <cp:keywords/>
  <cp:lastModifiedBy>home</cp:lastModifiedBy>
  <cp:revision>2</cp:revision>
  <cp:lastPrinted>2011-11-03T07:44:00Z</cp:lastPrinted>
  <dcterms:created xsi:type="dcterms:W3CDTF">2014-09-09T09:04:00Z</dcterms:created>
  <dcterms:modified xsi:type="dcterms:W3CDTF">2014-09-09T09:04:00Z</dcterms:modified>
</cp:coreProperties>
</file>