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E9" w:rsidRPr="00450CEF" w:rsidRDefault="000B1FE9" w:rsidP="000575D3">
      <w:pPr>
        <w:rPr>
          <w:rStyle w:val="affb"/>
          <w:i w:val="0"/>
        </w:rPr>
      </w:pPr>
    </w:p>
    <w:tbl>
      <w:tblPr>
        <w:tblpPr w:leftFromText="180" w:rightFromText="180" w:vertAnchor="page" w:horzAnchor="margin" w:tblpY="1066"/>
        <w:tblW w:w="0" w:type="auto"/>
        <w:tblLook w:val="04A0" w:firstRow="1" w:lastRow="0" w:firstColumn="1" w:lastColumn="0" w:noHBand="0" w:noVBand="1"/>
      </w:tblPr>
      <w:tblGrid>
        <w:gridCol w:w="5495"/>
        <w:gridCol w:w="4642"/>
      </w:tblGrid>
      <w:tr w:rsidR="007473C2" w:rsidRPr="00450CEF" w:rsidTr="00AC5CA2">
        <w:tc>
          <w:tcPr>
            <w:tcW w:w="5495" w:type="dxa"/>
          </w:tcPr>
          <w:p w:rsidR="007473C2" w:rsidRPr="00C65D42" w:rsidRDefault="007473C2" w:rsidP="00AC5CA2">
            <w:pPr>
              <w:pStyle w:val="Default"/>
              <w:ind w:firstLine="319"/>
              <w:jc w:val="both"/>
              <w:rPr>
                <w:rStyle w:val="affb"/>
              </w:rPr>
            </w:pPr>
          </w:p>
        </w:tc>
        <w:tc>
          <w:tcPr>
            <w:tcW w:w="4642" w:type="dxa"/>
          </w:tcPr>
          <w:p w:rsidR="007473C2" w:rsidRPr="00C65D42" w:rsidRDefault="007473C2" w:rsidP="00AC5CA2">
            <w:pPr>
              <w:pStyle w:val="Default"/>
              <w:jc w:val="both"/>
              <w:rPr>
                <w:sz w:val="28"/>
                <w:szCs w:val="28"/>
              </w:rPr>
            </w:pPr>
            <w:r w:rsidRPr="00C65D42">
              <w:rPr>
                <w:sz w:val="28"/>
                <w:szCs w:val="28"/>
              </w:rPr>
              <w:t xml:space="preserve">УТВЕРЖДАЮ </w:t>
            </w:r>
          </w:p>
          <w:p w:rsidR="007473C2" w:rsidRPr="00983E6F" w:rsidRDefault="007473C2" w:rsidP="00AC5CA2">
            <w:pPr>
              <w:pStyle w:val="Default"/>
              <w:jc w:val="both"/>
              <w:rPr>
                <w:sz w:val="28"/>
                <w:szCs w:val="28"/>
              </w:rPr>
            </w:pPr>
            <w:r w:rsidRPr="00983E6F">
              <w:rPr>
                <w:sz w:val="28"/>
                <w:szCs w:val="28"/>
              </w:rPr>
              <w:t>Генеральный директор ОАО «ПО ЭХЗ»</w:t>
            </w:r>
          </w:p>
          <w:p w:rsidR="007473C2" w:rsidRPr="00C65D42" w:rsidRDefault="007473C2" w:rsidP="00AC5CA2">
            <w:pPr>
              <w:pStyle w:val="Default"/>
              <w:jc w:val="both"/>
              <w:rPr>
                <w:sz w:val="28"/>
                <w:szCs w:val="28"/>
              </w:rPr>
            </w:pPr>
            <w:r w:rsidRPr="00C65D42">
              <w:rPr>
                <w:sz w:val="28"/>
                <w:szCs w:val="28"/>
              </w:rPr>
              <w:t xml:space="preserve">____________ </w:t>
            </w:r>
            <w:r>
              <w:rPr>
                <w:sz w:val="28"/>
                <w:szCs w:val="28"/>
              </w:rPr>
              <w:t>С.В. Филимонов</w:t>
            </w:r>
            <w:r w:rsidRPr="00C65D42">
              <w:rPr>
                <w:sz w:val="28"/>
                <w:szCs w:val="28"/>
              </w:rPr>
              <w:t xml:space="preserve"> </w:t>
            </w:r>
          </w:p>
          <w:p w:rsidR="007473C2" w:rsidRPr="004F3A40" w:rsidRDefault="007473C2" w:rsidP="00AC5CA2">
            <w:pPr>
              <w:pStyle w:val="Default"/>
              <w:ind w:firstLine="319"/>
              <w:jc w:val="both"/>
              <w:rPr>
                <w:i/>
                <w:sz w:val="20"/>
                <w:szCs w:val="20"/>
              </w:rPr>
            </w:pPr>
            <w:r w:rsidRPr="004F3A40">
              <w:rPr>
                <w:i/>
                <w:sz w:val="20"/>
                <w:szCs w:val="20"/>
              </w:rPr>
              <w:t xml:space="preserve">(подпись) </w:t>
            </w:r>
          </w:p>
          <w:p w:rsidR="007473C2" w:rsidRPr="00C65D42" w:rsidRDefault="007473C2" w:rsidP="00EC0F6C">
            <w:pPr>
              <w:rPr>
                <w:rStyle w:val="affb"/>
                <w:rFonts w:eastAsia="Times New Roman"/>
              </w:rPr>
            </w:pPr>
            <w:r w:rsidRPr="00343BDA">
              <w:t>«</w:t>
            </w:r>
            <w:r w:rsidR="00EC0F6C">
              <w:t>03</w:t>
            </w:r>
            <w:r w:rsidRPr="00343BDA">
              <w:t xml:space="preserve">» </w:t>
            </w:r>
            <w:r w:rsidR="00EC0F6C">
              <w:t xml:space="preserve">сентября </w:t>
            </w:r>
            <w:r w:rsidRPr="00343BDA">
              <w:t>20</w:t>
            </w:r>
            <w:r w:rsidR="00EC0F6C">
              <w:t>14</w:t>
            </w:r>
            <w:r w:rsidRPr="00343BDA">
              <w:t xml:space="preserve">г. </w:t>
            </w:r>
          </w:p>
        </w:tc>
      </w:tr>
    </w:tbl>
    <w:p w:rsidR="007473C2" w:rsidRPr="00593F02" w:rsidRDefault="007473C2" w:rsidP="007473C2">
      <w:pPr>
        <w:pStyle w:val="1"/>
        <w:numPr>
          <w:ilvl w:val="0"/>
          <w:numId w:val="0"/>
        </w:numPr>
        <w:rPr>
          <w:caps/>
        </w:rPr>
      </w:pPr>
      <w:r w:rsidRPr="00593F02">
        <w:rPr>
          <w:caps/>
        </w:rPr>
        <w:t>Извещение</w:t>
      </w:r>
      <w:r>
        <w:rPr>
          <w:caps/>
        </w:rPr>
        <w:t xml:space="preserve"> </w:t>
      </w:r>
      <w:r w:rsidRPr="00593F02">
        <w:rPr>
          <w:caps/>
        </w:rPr>
        <w:t>о проведен</w:t>
      </w:r>
      <w:proofErr w:type="gramStart"/>
      <w:r w:rsidRPr="00593F02">
        <w:rPr>
          <w:caps/>
        </w:rPr>
        <w:t>ии ау</w:t>
      </w:r>
      <w:proofErr w:type="gramEnd"/>
      <w:r w:rsidRPr="00593F02">
        <w:rPr>
          <w:caps/>
        </w:rPr>
        <w:t>кциона</w:t>
      </w:r>
      <w:r w:rsidRPr="00593F02">
        <w:rPr>
          <w:caps/>
        </w:rPr>
        <w:br/>
      </w:r>
    </w:p>
    <w:p w:rsidR="007473C2" w:rsidRPr="00450CEF" w:rsidRDefault="007473C2" w:rsidP="007473C2">
      <w:pPr>
        <w:pStyle w:val="13"/>
        <w:numPr>
          <w:ilvl w:val="1"/>
          <w:numId w:val="2"/>
        </w:numPr>
        <w:tabs>
          <w:tab w:val="left" w:pos="1276"/>
        </w:tabs>
        <w:ind w:left="0" w:firstLine="709"/>
      </w:pPr>
      <w:r w:rsidRPr="00593F02">
        <w:rPr>
          <w:b/>
        </w:rPr>
        <w:t>Форма проведения торгов:</w:t>
      </w:r>
      <w:r w:rsidRPr="00450CEF">
        <w:t xml:space="preserve"> </w:t>
      </w:r>
      <w:r>
        <w:t>открытый аукцион на понижение в электронной форме, открытый по составу участников, открытый по способу подачи предложений по цене</w:t>
      </w:r>
      <w:r w:rsidRPr="00450CEF">
        <w:t>.</w:t>
      </w:r>
    </w:p>
    <w:p w:rsidR="007473C2" w:rsidRPr="009B2F59" w:rsidRDefault="007473C2" w:rsidP="007473C2">
      <w:pPr>
        <w:pStyle w:val="13"/>
        <w:numPr>
          <w:ilvl w:val="1"/>
          <w:numId w:val="2"/>
        </w:numPr>
        <w:tabs>
          <w:tab w:val="left" w:pos="1276"/>
        </w:tabs>
        <w:ind w:left="0" w:firstLine="709"/>
      </w:pPr>
      <w:r w:rsidRPr="00593F02">
        <w:rPr>
          <w:b/>
          <w:bCs/>
          <w:spacing w:val="-1"/>
        </w:rPr>
        <w:t>Собственник имущества/организатор аукциона:</w:t>
      </w:r>
      <w:r>
        <w:rPr>
          <w:bCs/>
          <w:spacing w:val="-1"/>
        </w:rPr>
        <w:t xml:space="preserve"> открытое акционерное общество «Производственное объединение «Электрохимический завод» (ОАО «ПО ЭХЗ»).</w:t>
      </w:r>
    </w:p>
    <w:p w:rsidR="007473C2" w:rsidRPr="00450CEF" w:rsidRDefault="007473C2" w:rsidP="007473C2">
      <w:pPr>
        <w:pStyle w:val="13"/>
        <w:tabs>
          <w:tab w:val="left" w:pos="1276"/>
        </w:tabs>
        <w:ind w:left="0"/>
        <w:rPr>
          <w:u w:val="single"/>
        </w:rPr>
      </w:pPr>
      <w:r>
        <w:t>Место нахождения и почтовый адрес: 663690, Россия, Красноярский край, г. Зеленогорск, ул. Первая Промышленная, дом 1.</w:t>
      </w:r>
    </w:p>
    <w:p w:rsidR="007473C2" w:rsidRPr="004F3A40" w:rsidRDefault="007473C2" w:rsidP="007473C2">
      <w:pPr>
        <w:shd w:val="clear" w:color="auto" w:fill="FFFFFF"/>
        <w:tabs>
          <w:tab w:val="left" w:pos="1276"/>
          <w:tab w:val="left" w:leader="underscore" w:pos="6917"/>
        </w:tabs>
      </w:pPr>
      <w:r w:rsidRPr="00450CEF">
        <w:rPr>
          <w:spacing w:val="-1"/>
        </w:rPr>
        <w:t>Адрес электронной почты:</w:t>
      </w:r>
      <w:r w:rsidRPr="00450CEF">
        <w:t xml:space="preserve"> </w:t>
      </w:r>
      <w:hyperlink r:id="rId9" w:history="1">
        <w:r w:rsidRPr="00874221">
          <w:rPr>
            <w:rStyle w:val="ac"/>
            <w:lang w:val="en-US"/>
          </w:rPr>
          <w:t>okus</w:t>
        </w:r>
        <w:r w:rsidRPr="00874221">
          <w:rPr>
            <w:rStyle w:val="ac"/>
          </w:rPr>
          <w:t>@</w:t>
        </w:r>
        <w:r w:rsidRPr="00874221">
          <w:rPr>
            <w:rStyle w:val="ac"/>
            <w:lang w:val="en-US"/>
          </w:rPr>
          <w:t>ecp</w:t>
        </w:r>
        <w:r w:rsidRPr="00874221">
          <w:rPr>
            <w:rStyle w:val="ac"/>
          </w:rPr>
          <w:t>.</w:t>
        </w:r>
        <w:proofErr w:type="spellStart"/>
        <w:r w:rsidRPr="00874221">
          <w:rPr>
            <w:rStyle w:val="ac"/>
            <w:lang w:val="en-US"/>
          </w:rPr>
          <w:t>ru</w:t>
        </w:r>
        <w:proofErr w:type="spellEnd"/>
      </w:hyperlink>
    </w:p>
    <w:p w:rsidR="002C541A" w:rsidRDefault="007473C2" w:rsidP="007473C2">
      <w:pPr>
        <w:shd w:val="clear" w:color="auto" w:fill="FFFFFF"/>
        <w:tabs>
          <w:tab w:val="left" w:pos="398"/>
          <w:tab w:val="left" w:pos="1276"/>
          <w:tab w:val="left" w:leader="underscore" w:pos="5467"/>
        </w:tabs>
        <w:rPr>
          <w:spacing w:val="-2"/>
        </w:rPr>
      </w:pPr>
      <w:r w:rsidRPr="00450CEF">
        <w:rPr>
          <w:spacing w:val="-2"/>
        </w:rPr>
        <w:t>Контактн</w:t>
      </w:r>
      <w:r>
        <w:rPr>
          <w:spacing w:val="-2"/>
        </w:rPr>
        <w:t>ые лица</w:t>
      </w:r>
      <w:r w:rsidRPr="00450CEF">
        <w:rPr>
          <w:spacing w:val="-2"/>
        </w:rPr>
        <w:t>:</w:t>
      </w:r>
      <w:r w:rsidR="002C541A">
        <w:rPr>
          <w:spacing w:val="-2"/>
        </w:rPr>
        <w:t xml:space="preserve"> </w:t>
      </w:r>
      <w:r>
        <w:rPr>
          <w:spacing w:val="-2"/>
        </w:rPr>
        <w:t>Максимова Светлана Алексеевна,</w:t>
      </w:r>
      <w:r w:rsidRPr="00450CEF">
        <w:rPr>
          <w:bCs/>
          <w:spacing w:val="-1"/>
        </w:rPr>
        <w:t xml:space="preserve"> </w:t>
      </w:r>
      <w:r w:rsidRPr="00450CEF">
        <w:rPr>
          <w:spacing w:val="-2"/>
        </w:rPr>
        <w:t xml:space="preserve">тел./факс: </w:t>
      </w:r>
      <w:r>
        <w:rPr>
          <w:spacing w:val="-2"/>
        </w:rPr>
        <w:t xml:space="preserve">8 (39169) 9-41-61, </w:t>
      </w:r>
    </w:p>
    <w:p w:rsidR="007473C2" w:rsidRPr="00450CEF" w:rsidRDefault="007473C2" w:rsidP="007473C2">
      <w:pPr>
        <w:shd w:val="clear" w:color="auto" w:fill="FFFFFF"/>
        <w:tabs>
          <w:tab w:val="left" w:pos="398"/>
          <w:tab w:val="left" w:pos="1276"/>
          <w:tab w:val="left" w:leader="underscore" w:pos="5467"/>
        </w:tabs>
      </w:pPr>
      <w:r>
        <w:rPr>
          <w:spacing w:val="-2"/>
        </w:rPr>
        <w:t>9-20-94;</w:t>
      </w:r>
      <w:r w:rsidR="002C541A">
        <w:rPr>
          <w:spacing w:val="-2"/>
        </w:rPr>
        <w:t xml:space="preserve"> </w:t>
      </w:r>
      <w:r>
        <w:rPr>
          <w:spacing w:val="-2"/>
        </w:rPr>
        <w:t>Сафонова Анна Валериевна, тел.: 8 (39169) 9-20-35</w:t>
      </w:r>
      <w:r w:rsidRPr="00450CEF">
        <w:rPr>
          <w:spacing w:val="-2"/>
        </w:rPr>
        <w:t>.</w:t>
      </w:r>
    </w:p>
    <w:p w:rsidR="007473C2" w:rsidRPr="00AA0103" w:rsidRDefault="007473C2" w:rsidP="007473C2">
      <w:pPr>
        <w:pStyle w:val="13"/>
        <w:numPr>
          <w:ilvl w:val="1"/>
          <w:numId w:val="2"/>
        </w:numPr>
        <w:tabs>
          <w:tab w:val="left" w:pos="1276"/>
        </w:tabs>
        <w:ind w:left="0" w:firstLine="709"/>
        <w:rPr>
          <w:spacing w:val="-14"/>
        </w:rPr>
      </w:pPr>
      <w:r w:rsidRPr="00593F02">
        <w:rPr>
          <w:b/>
        </w:rPr>
        <w:t>Предмет аукциона:</w:t>
      </w:r>
      <w:r w:rsidRPr="00450CEF">
        <w:t xml:space="preserve"> </w:t>
      </w:r>
      <w:r w:rsidRPr="00AD50CF">
        <w:t xml:space="preserve">право на заключение договора купли-продажи доли ОАО «ПО ЭХЗ» в уставном капитале </w:t>
      </w:r>
      <w:r>
        <w:t>общества с ограниченной ответственностью «Искра» (</w:t>
      </w:r>
      <w:r w:rsidRPr="00AD50CF">
        <w:t>ООО «Искра»</w:t>
      </w:r>
      <w:r>
        <w:t>)</w:t>
      </w:r>
      <w:r w:rsidRPr="00AD50CF">
        <w:t xml:space="preserve"> в размере 99,999 %.</w:t>
      </w:r>
    </w:p>
    <w:p w:rsidR="00AA0103" w:rsidRPr="0062778B" w:rsidRDefault="00AA0103" w:rsidP="00AA0103">
      <w:pPr>
        <w:pStyle w:val="13"/>
        <w:tabs>
          <w:tab w:val="left" w:pos="1276"/>
        </w:tabs>
        <w:ind w:left="709"/>
      </w:pPr>
      <w:r w:rsidRPr="0062778B">
        <w:t xml:space="preserve">ИНН:  </w:t>
      </w:r>
      <w:r w:rsidR="0062778B" w:rsidRPr="0062778B">
        <w:t>2453014750</w:t>
      </w:r>
    </w:p>
    <w:p w:rsidR="00AA0103" w:rsidRPr="0062778B" w:rsidRDefault="00AA0103" w:rsidP="00AA0103">
      <w:pPr>
        <w:pStyle w:val="13"/>
        <w:tabs>
          <w:tab w:val="left" w:pos="1276"/>
        </w:tabs>
        <w:ind w:left="709"/>
        <w:rPr>
          <w:color w:val="FF0000"/>
          <w:spacing w:val="-14"/>
        </w:rPr>
      </w:pPr>
      <w:r w:rsidRPr="0062778B">
        <w:t>ОГРН:</w:t>
      </w:r>
      <w:r w:rsidRPr="0062778B">
        <w:rPr>
          <w:color w:val="FF0000"/>
        </w:rPr>
        <w:t xml:space="preserve"> </w:t>
      </w:r>
      <w:r w:rsidR="0062778B" w:rsidRPr="0062778B">
        <w:t>1102453000165</w:t>
      </w:r>
    </w:p>
    <w:p w:rsidR="003B7799" w:rsidRPr="0027015D" w:rsidRDefault="003B7799" w:rsidP="003B7799">
      <w:pPr>
        <w:pStyle w:val="afff"/>
        <w:numPr>
          <w:ilvl w:val="0"/>
          <w:numId w:val="0"/>
        </w:numPr>
        <w:tabs>
          <w:tab w:val="clear" w:pos="1701"/>
        </w:tabs>
      </w:pPr>
      <w:r>
        <w:rPr>
          <w:color w:val="FF0000"/>
        </w:rPr>
        <w:t xml:space="preserve">  </w:t>
      </w:r>
      <w:r>
        <w:rPr>
          <w:color w:val="FF0000"/>
        </w:rPr>
        <w:tab/>
      </w:r>
      <w:proofErr w:type="gramStart"/>
      <w:r w:rsidRPr="0027015D">
        <w:t>Адрес места нахождения ООО «Искра»:</w:t>
      </w:r>
      <w:r w:rsidR="00AA0103">
        <w:t xml:space="preserve"> </w:t>
      </w:r>
      <w:r w:rsidRPr="0027015D">
        <w:t xml:space="preserve"> 663693, Россия, Красноярский край, г. Зеленогорск, ул. Шолохова, д. 3.</w:t>
      </w:r>
      <w:proofErr w:type="gramEnd"/>
    </w:p>
    <w:p w:rsidR="003B7799" w:rsidRPr="00915F79" w:rsidRDefault="003B7799" w:rsidP="003B7799">
      <w:pPr>
        <w:pStyle w:val="afff"/>
        <w:numPr>
          <w:ilvl w:val="0"/>
          <w:numId w:val="0"/>
        </w:numPr>
        <w:tabs>
          <w:tab w:val="clear" w:pos="1701"/>
        </w:tabs>
        <w:ind w:firstLine="708"/>
        <w:rPr>
          <w:color w:val="FF0000"/>
        </w:rPr>
      </w:pPr>
      <w:r w:rsidRPr="00F35D98">
        <w:t>Размер уставного капитал</w:t>
      </w:r>
      <w:proofErr w:type="gramStart"/>
      <w:r w:rsidRPr="00F35D98">
        <w:t>а ООО</w:t>
      </w:r>
      <w:proofErr w:type="gramEnd"/>
      <w:r w:rsidRPr="00F35D98">
        <w:t xml:space="preserve"> «Искра»: 1</w:t>
      </w:r>
      <w:r w:rsidRPr="00915F79">
        <w:t> 443 190</w:t>
      </w:r>
      <w:r>
        <w:t> </w:t>
      </w:r>
      <w:r w:rsidRPr="00915F79">
        <w:t>332</w:t>
      </w:r>
      <w:r>
        <w:t xml:space="preserve"> (один миллиард четыреста сорок три миллиона сто девяносто тысяч триста тридцать два) рубля.</w:t>
      </w:r>
    </w:p>
    <w:p w:rsidR="003B7799" w:rsidRPr="00A35E22" w:rsidRDefault="003B7799" w:rsidP="00580C2D">
      <w:pPr>
        <w:pStyle w:val="afff"/>
        <w:numPr>
          <w:ilvl w:val="0"/>
          <w:numId w:val="0"/>
        </w:numPr>
        <w:tabs>
          <w:tab w:val="clear" w:pos="1701"/>
          <w:tab w:val="left" w:pos="709"/>
        </w:tabs>
      </w:pPr>
      <w:r>
        <w:tab/>
      </w:r>
      <w:r w:rsidRPr="00A35E22">
        <w:t>Номинальная стоимость доли ОАО «ПО ЭХЗ» в уставном капитале ООО «Искра»: 1 443 175 900 (один миллиард четыреста сорок три миллиона сто семьдесят пять тысяч девятьсот) рублей.</w:t>
      </w:r>
    </w:p>
    <w:p w:rsidR="003B7799" w:rsidRDefault="003B7799" w:rsidP="003B7799">
      <w:pPr>
        <w:pStyle w:val="afff"/>
        <w:numPr>
          <w:ilvl w:val="0"/>
          <w:numId w:val="0"/>
        </w:numPr>
        <w:tabs>
          <w:tab w:val="clear" w:pos="1701"/>
          <w:tab w:val="left" w:pos="851"/>
        </w:tabs>
      </w:pPr>
      <w:r>
        <w:tab/>
      </w:r>
      <w:r w:rsidRPr="006D11B2">
        <w:t>Б</w:t>
      </w:r>
      <w:r>
        <w:t>ухгалтерский баланс и отчет о финансовых результатах ООО «Искра» приведены в приложении к Документации</w:t>
      </w:r>
      <w:r w:rsidR="00AA0103">
        <w:t xml:space="preserve"> об аукционе</w:t>
      </w:r>
      <w:r>
        <w:t>.</w:t>
      </w:r>
    </w:p>
    <w:p w:rsidR="003B7799" w:rsidRPr="00A35E22" w:rsidRDefault="003B7799" w:rsidP="003B7799">
      <w:pPr>
        <w:pStyle w:val="afff"/>
        <w:numPr>
          <w:ilvl w:val="0"/>
          <w:numId w:val="0"/>
        </w:numPr>
        <w:tabs>
          <w:tab w:val="clear" w:pos="1701"/>
          <w:tab w:val="left" w:pos="851"/>
        </w:tabs>
      </w:pPr>
      <w:r>
        <w:tab/>
      </w:r>
      <w:r w:rsidRPr="00A35E22">
        <w:t>Перечень видов деятельност</w:t>
      </w:r>
      <w:proofErr w:type="gramStart"/>
      <w:r w:rsidRPr="00A35E22">
        <w:t>и ООО</w:t>
      </w:r>
      <w:proofErr w:type="gramEnd"/>
      <w:r w:rsidRPr="00A35E22">
        <w:t xml:space="preserve"> «Искра»: </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растениеводство;</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животноводство;</w:t>
      </w:r>
    </w:p>
    <w:p w:rsidR="008D004F" w:rsidRDefault="003B7799" w:rsidP="008D004F">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8D004F">
        <w:rPr>
          <w:rFonts w:ascii="Times New Roman" w:eastAsia="Times New Roman" w:hAnsi="Times New Roman"/>
          <w:sz w:val="28"/>
          <w:szCs w:val="28"/>
        </w:rPr>
        <w:t>производство мяса и пищевых субпродуктов крупного рогатого скота, свиней, овец, коз, животных семейства лошадиных;</w:t>
      </w:r>
    </w:p>
    <w:p w:rsidR="003B7799" w:rsidRPr="008D004F" w:rsidRDefault="003B7799" w:rsidP="008D004F">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8D004F">
        <w:rPr>
          <w:rFonts w:ascii="Times New Roman" w:eastAsia="Times New Roman" w:hAnsi="Times New Roman"/>
          <w:sz w:val="28"/>
          <w:szCs w:val="28"/>
        </w:rPr>
        <w:t>производство мяса и пищевых субпродуктов сельскохозяйственной птицы и кроликов;</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переработка и консервирование картофеля;</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переработка и консервирование овощей;</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производство обработанного жидкого молока;</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lastRenderedPageBreak/>
        <w:t>производство сметаны и жидких сливок;</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производство кисломолочной продукции;</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 xml:space="preserve">производство творога и </w:t>
      </w:r>
      <w:proofErr w:type="spellStart"/>
      <w:r w:rsidRPr="003B7799">
        <w:rPr>
          <w:rFonts w:ascii="Times New Roman" w:eastAsia="Times New Roman" w:hAnsi="Times New Roman"/>
          <w:sz w:val="28"/>
          <w:szCs w:val="28"/>
        </w:rPr>
        <w:t>сырково</w:t>
      </w:r>
      <w:proofErr w:type="spellEnd"/>
      <w:r w:rsidRPr="003B7799">
        <w:rPr>
          <w:rFonts w:ascii="Times New Roman" w:eastAsia="Times New Roman" w:hAnsi="Times New Roman"/>
          <w:sz w:val="28"/>
          <w:szCs w:val="28"/>
        </w:rPr>
        <w:t>-творожных изделий;</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производство коровьего молока;</w:t>
      </w:r>
    </w:p>
    <w:p w:rsidR="003B7799" w:rsidRPr="003B7799" w:rsidRDefault="003B7799" w:rsidP="003B7799">
      <w:pPr>
        <w:pStyle w:val="affc"/>
        <w:numPr>
          <w:ilvl w:val="0"/>
          <w:numId w:val="21"/>
        </w:numPr>
        <w:autoSpaceDE w:val="0"/>
        <w:autoSpaceDN w:val="0"/>
        <w:adjustRightInd w:val="0"/>
        <w:spacing w:line="240" w:lineRule="auto"/>
        <w:rPr>
          <w:rFonts w:ascii="Times New Roman" w:eastAsia="Times New Roman" w:hAnsi="Times New Roman"/>
          <w:sz w:val="28"/>
          <w:szCs w:val="28"/>
        </w:rPr>
      </w:pPr>
      <w:r w:rsidRPr="003B7799">
        <w:rPr>
          <w:rFonts w:ascii="Times New Roman" w:eastAsia="Times New Roman" w:hAnsi="Times New Roman"/>
          <w:sz w:val="28"/>
          <w:szCs w:val="28"/>
        </w:rPr>
        <w:t>производство готовых кормов для домашних животных.</w:t>
      </w:r>
    </w:p>
    <w:p w:rsidR="003B7799" w:rsidRDefault="003B7799" w:rsidP="003B7799">
      <w:pPr>
        <w:pStyle w:val="afff"/>
        <w:numPr>
          <w:ilvl w:val="0"/>
          <w:numId w:val="0"/>
        </w:numPr>
        <w:tabs>
          <w:tab w:val="clear" w:pos="1701"/>
        </w:tabs>
      </w:pPr>
      <w:r>
        <w:tab/>
        <w:t>Информация о р</w:t>
      </w:r>
      <w:r w:rsidRPr="0027015D">
        <w:t>азмер</w:t>
      </w:r>
      <w:r>
        <w:t>е</w:t>
      </w:r>
      <w:r w:rsidRPr="0027015D">
        <w:t xml:space="preserve"> обязательств ООО «Искра» перед бюджетами разных уровней и государственных внебюджетных фондов </w:t>
      </w:r>
      <w:r>
        <w:t>содержится в бухгалтерском балансе, приведенном в приложении к Документации</w:t>
      </w:r>
      <w:r w:rsidR="00AA0103">
        <w:t xml:space="preserve"> об аукционе</w:t>
      </w:r>
      <w:r>
        <w:t xml:space="preserve">. </w:t>
      </w:r>
    </w:p>
    <w:p w:rsidR="003B7799" w:rsidRPr="00AD50CF" w:rsidRDefault="00AA0103" w:rsidP="00AA0103">
      <w:pPr>
        <w:pStyle w:val="13"/>
        <w:ind w:left="0"/>
        <w:rPr>
          <w:spacing w:val="-14"/>
        </w:rPr>
      </w:pPr>
      <w:r>
        <w:tab/>
      </w:r>
      <w:r w:rsidR="003B7799" w:rsidRPr="005E01B6">
        <w:t>Информация о наличии в собственност</w:t>
      </w:r>
      <w:proofErr w:type="gramStart"/>
      <w:r w:rsidR="003B7799" w:rsidRPr="005E01B6">
        <w:t>и ООО</w:t>
      </w:r>
      <w:proofErr w:type="gramEnd"/>
      <w:r w:rsidR="003B7799" w:rsidRPr="005E01B6">
        <w:t xml:space="preserve"> «Искра» объектов недвижимого имущества приведена в приложении к Документации</w:t>
      </w:r>
      <w:r>
        <w:t xml:space="preserve"> об аукционе</w:t>
      </w:r>
      <w:r w:rsidR="003B7799" w:rsidRPr="005E01B6">
        <w:t>.</w:t>
      </w:r>
    </w:p>
    <w:p w:rsidR="007473C2" w:rsidRDefault="007473C2" w:rsidP="007473C2">
      <w:pPr>
        <w:pStyle w:val="13"/>
        <w:numPr>
          <w:ilvl w:val="1"/>
          <w:numId w:val="2"/>
        </w:numPr>
        <w:shd w:val="clear" w:color="auto" w:fill="FFFFFF"/>
        <w:tabs>
          <w:tab w:val="left" w:pos="398"/>
          <w:tab w:val="left" w:pos="1276"/>
          <w:tab w:val="left" w:leader="underscore" w:pos="5467"/>
        </w:tabs>
        <w:ind w:left="0" w:firstLine="709"/>
      </w:pPr>
      <w:proofErr w:type="gramStart"/>
      <w:r>
        <w:t>С</w:t>
      </w:r>
      <w:r w:rsidRPr="00450CEF">
        <w:t xml:space="preserve">рок и порядок подачи заявок на участие в аукционе:  </w:t>
      </w:r>
      <w:r w:rsidRPr="000C2158">
        <w:t xml:space="preserve">заявка на участие в аукционе должна быть подана в электронной форме с 20:00 (время +4Мск.) </w:t>
      </w:r>
      <w:r w:rsidR="005E451C">
        <w:t>10</w:t>
      </w:r>
      <w:r w:rsidR="002E004C">
        <w:t>.09</w:t>
      </w:r>
      <w:r w:rsidRPr="000C2158">
        <w:t xml:space="preserve">.2014 г.  до 12:00 (время +4Мск.) </w:t>
      </w:r>
      <w:r w:rsidR="005E451C">
        <w:t>31</w:t>
      </w:r>
      <w:r w:rsidRPr="000C2158">
        <w:t>.10.2014 г</w:t>
      </w:r>
      <w:r>
        <w:t xml:space="preserve">. через сайт: </w:t>
      </w:r>
      <w:hyperlink r:id="rId10" w:history="1">
        <w:r w:rsidRPr="00874221">
          <w:rPr>
            <w:rStyle w:val="ac"/>
            <w:lang w:val="en-US"/>
          </w:rPr>
          <w:t>www</w:t>
        </w:r>
        <w:r w:rsidRPr="00874221">
          <w:rPr>
            <w:rStyle w:val="ac"/>
          </w:rPr>
          <w:t>.</w:t>
        </w:r>
        <w:r w:rsidRPr="00874221">
          <w:rPr>
            <w:rStyle w:val="ac"/>
            <w:lang w:val="en-US"/>
          </w:rPr>
          <w:t>lot</w:t>
        </w:r>
        <w:r w:rsidRPr="00874221">
          <w:rPr>
            <w:rStyle w:val="ac"/>
          </w:rPr>
          <w:t>-</w:t>
        </w:r>
        <w:r w:rsidRPr="00874221">
          <w:rPr>
            <w:rStyle w:val="ac"/>
            <w:lang w:val="en-US"/>
          </w:rPr>
          <w:t>online</w:t>
        </w:r>
        <w:r w:rsidRPr="00874221">
          <w:rPr>
            <w:rStyle w:val="ac"/>
          </w:rPr>
          <w:t>.</w:t>
        </w:r>
        <w:r w:rsidRPr="00874221">
          <w:rPr>
            <w:rStyle w:val="ac"/>
            <w:lang w:val="en-US"/>
          </w:rPr>
          <w:t>ru</w:t>
        </w:r>
      </w:hyperlink>
      <w:r w:rsidRPr="00973909">
        <w:t xml:space="preserve">, </w:t>
      </w:r>
      <w:r w:rsidRPr="00450CEF">
        <w:t>контактное лицо:</w:t>
      </w:r>
      <w:r w:rsidRPr="00973909">
        <w:t xml:space="preserve"> </w:t>
      </w:r>
      <w:r>
        <w:t>ведущий специалист по корпоративному управлению ОКУС Сафонова Анна Валериевна</w:t>
      </w:r>
      <w:r w:rsidRPr="00450CEF">
        <w:t xml:space="preserve">, тел. </w:t>
      </w:r>
      <w:r>
        <w:t>8 (39169) 9-20-35</w:t>
      </w:r>
      <w:r w:rsidRPr="00450CEF">
        <w:t>, e-</w:t>
      </w:r>
      <w:proofErr w:type="spellStart"/>
      <w:r w:rsidRPr="00450CEF">
        <w:t>mail</w:t>
      </w:r>
      <w:proofErr w:type="spellEnd"/>
      <w:r w:rsidRPr="00450CEF">
        <w:t>:</w:t>
      </w:r>
      <w:r>
        <w:t xml:space="preserve"> </w:t>
      </w:r>
      <w:hyperlink r:id="rId11" w:history="1">
        <w:r w:rsidRPr="00874221">
          <w:rPr>
            <w:rStyle w:val="ac"/>
            <w:lang w:val="en-US"/>
          </w:rPr>
          <w:t>okus</w:t>
        </w:r>
        <w:r w:rsidRPr="00874221">
          <w:rPr>
            <w:rStyle w:val="ac"/>
          </w:rPr>
          <w:t>@</w:t>
        </w:r>
        <w:r w:rsidRPr="00874221">
          <w:rPr>
            <w:rStyle w:val="ac"/>
            <w:lang w:val="en-US"/>
          </w:rPr>
          <w:t>ecp</w:t>
        </w:r>
        <w:r w:rsidRPr="00874221">
          <w:rPr>
            <w:rStyle w:val="ac"/>
          </w:rPr>
          <w:t>.</w:t>
        </w:r>
        <w:proofErr w:type="spellStart"/>
        <w:r w:rsidRPr="00874221">
          <w:rPr>
            <w:rStyle w:val="ac"/>
            <w:lang w:val="en-US"/>
          </w:rPr>
          <w:t>ru</w:t>
        </w:r>
        <w:proofErr w:type="spellEnd"/>
      </w:hyperlink>
      <w:r>
        <w:t>.</w:t>
      </w:r>
      <w:proofErr w:type="gramEnd"/>
    </w:p>
    <w:p w:rsidR="007473C2" w:rsidRPr="00450CEF" w:rsidRDefault="007473C2" w:rsidP="007473C2">
      <w:pPr>
        <w:pStyle w:val="13"/>
        <w:shd w:val="clear" w:color="auto" w:fill="FFFFFF"/>
        <w:tabs>
          <w:tab w:val="left" w:pos="398"/>
          <w:tab w:val="left" w:pos="1276"/>
          <w:tab w:val="left" w:leader="underscore" w:pos="5467"/>
        </w:tabs>
        <w:ind w:left="0" w:firstLine="709"/>
      </w:pPr>
      <w:r w:rsidRPr="00BF57AF">
        <w:t xml:space="preserve">Перечень документов, которые должны быть приложены к заявке, изложен в п. </w:t>
      </w:r>
      <w:r w:rsidR="004D5FE2">
        <w:fldChar w:fldCharType="begin"/>
      </w:r>
      <w:r w:rsidR="004D5FE2">
        <w:instrText xml:space="preserve"> REF _Ref350274521 \r \h  \* MERGEFORMAT </w:instrText>
      </w:r>
      <w:r w:rsidR="004D5FE2">
        <w:fldChar w:fldCharType="separate"/>
      </w:r>
      <w:r w:rsidR="00A10E14">
        <w:t>2.2</w:t>
      </w:r>
      <w:r w:rsidR="004D5FE2">
        <w:fldChar w:fldCharType="end"/>
      </w:r>
      <w:r>
        <w:t xml:space="preserve"> </w:t>
      </w:r>
      <w:r w:rsidRPr="00BF57AF">
        <w:t>Документации</w:t>
      </w:r>
      <w:r w:rsidR="00AA0103">
        <w:t xml:space="preserve"> об аукционе</w:t>
      </w:r>
      <w:r w:rsidRPr="00BF57AF">
        <w:t>.</w:t>
      </w:r>
    </w:p>
    <w:p w:rsidR="007473C2" w:rsidRDefault="007473C2" w:rsidP="007473C2">
      <w:pPr>
        <w:pStyle w:val="affc"/>
        <w:numPr>
          <w:ilvl w:val="1"/>
          <w:numId w:val="2"/>
        </w:numPr>
        <w:shd w:val="clear" w:color="auto" w:fill="FFFFFF"/>
        <w:tabs>
          <w:tab w:val="left" w:pos="398"/>
          <w:tab w:val="left" w:pos="709"/>
          <w:tab w:val="left" w:pos="1276"/>
          <w:tab w:val="left" w:leader="underscore" w:pos="5467"/>
        </w:tabs>
        <w:spacing w:after="0" w:line="240" w:lineRule="auto"/>
        <w:ind w:left="0" w:firstLine="709"/>
        <w:jc w:val="both"/>
        <w:rPr>
          <w:rFonts w:ascii="Times New Roman" w:hAnsi="Times New Roman"/>
          <w:sz w:val="28"/>
          <w:szCs w:val="28"/>
        </w:rPr>
      </w:pPr>
      <w:r w:rsidRPr="00AD38E5">
        <w:rPr>
          <w:rFonts w:ascii="Times New Roman" w:hAnsi="Times New Roman"/>
          <w:sz w:val="28"/>
          <w:szCs w:val="28"/>
        </w:rPr>
        <w:t>Условия и сроки оплаты по договору, заключаемому по результатам аукциона</w:t>
      </w:r>
      <w:r w:rsidR="0095491C">
        <w:rPr>
          <w:rFonts w:ascii="Times New Roman" w:hAnsi="Times New Roman"/>
          <w:sz w:val="28"/>
          <w:szCs w:val="28"/>
        </w:rPr>
        <w:t>:</w:t>
      </w:r>
    </w:p>
    <w:p w:rsidR="00614E57" w:rsidRPr="000B1ED7" w:rsidRDefault="00614E57" w:rsidP="000B1ED7">
      <w:pPr>
        <w:pStyle w:val="22"/>
        <w:spacing w:after="0" w:line="240" w:lineRule="auto"/>
        <w:ind w:left="0"/>
        <w:jc w:val="both"/>
        <w:rPr>
          <w:sz w:val="28"/>
          <w:szCs w:val="28"/>
        </w:rPr>
      </w:pPr>
      <w:r w:rsidRPr="000B1ED7">
        <w:rPr>
          <w:sz w:val="28"/>
          <w:szCs w:val="28"/>
        </w:rPr>
        <w:t xml:space="preserve">Покупатель оплачивает  Продавцу  100 (сто) % суммы  Договора купли продажи доли в уставном капитале ООО «Искра» (за вычетом суммы задатка) </w:t>
      </w:r>
      <w:r w:rsidR="007F704C">
        <w:rPr>
          <w:sz w:val="28"/>
          <w:szCs w:val="28"/>
        </w:rPr>
        <w:t xml:space="preserve">в течение 10 (десяти) дней </w:t>
      </w:r>
      <w:proofErr w:type="gramStart"/>
      <w:r w:rsidR="007F704C">
        <w:rPr>
          <w:sz w:val="28"/>
          <w:szCs w:val="28"/>
        </w:rPr>
        <w:t>с даты опубликования</w:t>
      </w:r>
      <w:proofErr w:type="gramEnd"/>
      <w:r w:rsidR="007F704C">
        <w:rPr>
          <w:sz w:val="28"/>
          <w:szCs w:val="28"/>
        </w:rPr>
        <w:t xml:space="preserve"> протокола об итогах аукциона, </w:t>
      </w:r>
      <w:r w:rsidRPr="000B1ED7">
        <w:rPr>
          <w:sz w:val="28"/>
          <w:szCs w:val="28"/>
        </w:rPr>
        <w:t>до нотариального удостоверения договора</w:t>
      </w:r>
      <w:r w:rsidR="003C53C8">
        <w:rPr>
          <w:sz w:val="28"/>
          <w:szCs w:val="28"/>
        </w:rPr>
        <w:t>,</w:t>
      </w:r>
      <w:r w:rsidRPr="000B1ED7">
        <w:rPr>
          <w:sz w:val="28"/>
          <w:szCs w:val="28"/>
        </w:rPr>
        <w:t xml:space="preserve"> в безналичном порядке путем перечисления денежных средств по следующим реквизитам Продавца:</w:t>
      </w:r>
    </w:p>
    <w:p w:rsidR="00614E57" w:rsidRPr="000B1ED7" w:rsidRDefault="00614E57" w:rsidP="00614E57">
      <w:r w:rsidRPr="000B1ED7">
        <w:t>Получатель: ОАО «ПО ЭХЗ»</w:t>
      </w:r>
    </w:p>
    <w:p w:rsidR="00614E57" w:rsidRPr="000B1ED7" w:rsidRDefault="00614E57" w:rsidP="00614E57">
      <w:r w:rsidRPr="000B1ED7">
        <w:t>Юридический адрес: 663690, Российская Федерация, Красноярский край, г. Зеленогорск, ул. Первая Промышленная, дом 1.</w:t>
      </w:r>
    </w:p>
    <w:p w:rsidR="00614E57" w:rsidRPr="000B1ED7" w:rsidRDefault="00614E57" w:rsidP="00614E57">
      <w:r w:rsidRPr="000B1ED7">
        <w:t>Почтовый адрес: 663690, Российская Федерация, Красноярский край, г. Зеленогорск, ул. Первая Промышленная, дом 1</w:t>
      </w:r>
    </w:p>
    <w:p w:rsidR="00614E57" w:rsidRPr="000B1ED7" w:rsidRDefault="00614E57" w:rsidP="00614E57">
      <w:r w:rsidRPr="000B1ED7">
        <w:t>Зеленогорское отделение Головного отделения по Красноярскому краю</w:t>
      </w:r>
    </w:p>
    <w:p w:rsidR="00614E57" w:rsidRPr="000B1ED7" w:rsidRDefault="00614E57" w:rsidP="00614E57">
      <w:r w:rsidRPr="000B1ED7">
        <w:t>ИНН 2453013555, КПП 246750001</w:t>
      </w:r>
    </w:p>
    <w:p w:rsidR="00614E57" w:rsidRPr="000B1ED7" w:rsidRDefault="00614E57" w:rsidP="00614E57">
      <w:proofErr w:type="gramStart"/>
      <w:r w:rsidRPr="000B1ED7">
        <w:t>Р</w:t>
      </w:r>
      <w:proofErr w:type="gramEnd"/>
      <w:r w:rsidRPr="000B1ED7">
        <w:t xml:space="preserve">/с № 40702810731140000782 </w:t>
      </w:r>
    </w:p>
    <w:p w:rsidR="00614E57" w:rsidRPr="000B1ED7" w:rsidRDefault="00614E57" w:rsidP="00614E57">
      <w:r w:rsidRPr="000B1ED7">
        <w:t>Восточно-Сибирский банк Сбербанка России г. Красноярск</w:t>
      </w:r>
    </w:p>
    <w:p w:rsidR="00614E57" w:rsidRPr="000B1ED7" w:rsidRDefault="00614E57" w:rsidP="00614E57">
      <w:r w:rsidRPr="000B1ED7">
        <w:t>БИК 040407627</w:t>
      </w:r>
      <w:r w:rsidR="008D004F">
        <w:t xml:space="preserve">,  </w:t>
      </w:r>
      <w:r w:rsidRPr="000B1ED7">
        <w:t>К/с 30101810800000000627.</w:t>
      </w:r>
    </w:p>
    <w:p w:rsidR="00614E57" w:rsidRDefault="00614E57" w:rsidP="00614E57">
      <w:pPr>
        <w:ind w:firstLine="709"/>
      </w:pPr>
      <w:r w:rsidRPr="000B1ED7">
        <w:rPr>
          <w:rFonts w:eastAsia="Times New Roman"/>
        </w:rPr>
        <w:t xml:space="preserve">Обязательства Покупателя по оплате доли в уставном капитале ООО «Искра» считаются выполненными Покупателем со дня поступления </w:t>
      </w:r>
      <w:r w:rsidRPr="000B1ED7">
        <w:t>денежных средств на расчетны</w:t>
      </w:r>
      <w:r w:rsidR="00CD0DE3">
        <w:t>й</w:t>
      </w:r>
      <w:r w:rsidRPr="000B1ED7">
        <w:t xml:space="preserve"> счет Продавца.</w:t>
      </w:r>
    </w:p>
    <w:p w:rsidR="00507055" w:rsidRPr="00592919" w:rsidRDefault="00613B48" w:rsidP="00592919">
      <w:pPr>
        <w:spacing w:after="200"/>
        <w:ind w:firstLine="708"/>
        <w:contextualSpacing/>
        <w:rPr>
          <w:rFonts w:ascii="Calibri" w:eastAsia="Times New Roman" w:hAnsi="Calibri"/>
        </w:rPr>
      </w:pPr>
      <w:r>
        <w:rPr>
          <w:rFonts w:eastAsia="Times New Roman"/>
        </w:rPr>
        <w:t>Подписание сторонами и н</w:t>
      </w:r>
      <w:r w:rsidR="00507055" w:rsidRPr="00592919">
        <w:rPr>
          <w:rFonts w:eastAsia="Times New Roman"/>
        </w:rPr>
        <w:t xml:space="preserve">отариальное удостоверение Договора осуществляется в течение 1 (одного) рабочего дня </w:t>
      </w:r>
      <w:proofErr w:type="gramStart"/>
      <w:r w:rsidR="00507055" w:rsidRPr="00592919">
        <w:rPr>
          <w:rFonts w:eastAsia="Times New Roman"/>
        </w:rPr>
        <w:t>с даты поступления</w:t>
      </w:r>
      <w:proofErr w:type="gramEnd"/>
      <w:r w:rsidR="00507055" w:rsidRPr="00592919">
        <w:rPr>
          <w:rFonts w:eastAsia="Times New Roman"/>
        </w:rPr>
        <w:t xml:space="preserve"> денежных средств на расчетный счет Продавца</w:t>
      </w:r>
      <w:r w:rsidR="003D7E30">
        <w:rPr>
          <w:rFonts w:eastAsia="Times New Roman"/>
        </w:rPr>
        <w:t xml:space="preserve">, но не ранее, чем через 10 </w:t>
      </w:r>
      <w:r w:rsidR="00BE45D0">
        <w:rPr>
          <w:rFonts w:eastAsia="Times New Roman"/>
        </w:rPr>
        <w:t xml:space="preserve">(десять) </w:t>
      </w:r>
      <w:r w:rsidR="003D7E30">
        <w:rPr>
          <w:rFonts w:eastAsia="Times New Roman"/>
        </w:rPr>
        <w:t>дней с даты опубликования протокола об итогах аукциона.</w:t>
      </w:r>
    </w:p>
    <w:p w:rsidR="00507055" w:rsidRPr="000B1ED7" w:rsidRDefault="00507055" w:rsidP="00614E57">
      <w:pPr>
        <w:ind w:firstLine="709"/>
      </w:pPr>
    </w:p>
    <w:p w:rsidR="007473C2" w:rsidRDefault="007473C2" w:rsidP="007473C2">
      <w:pPr>
        <w:pStyle w:val="affc"/>
        <w:numPr>
          <w:ilvl w:val="1"/>
          <w:numId w:val="2"/>
        </w:numPr>
        <w:shd w:val="clear" w:color="auto" w:fill="FFFFFF"/>
        <w:tabs>
          <w:tab w:val="left" w:pos="398"/>
          <w:tab w:val="left" w:pos="709"/>
          <w:tab w:val="left" w:pos="1276"/>
          <w:tab w:val="left" w:leader="underscore" w:pos="5467"/>
        </w:tabs>
        <w:spacing w:after="0" w:line="240" w:lineRule="auto"/>
        <w:ind w:left="0" w:firstLine="709"/>
        <w:jc w:val="both"/>
        <w:rPr>
          <w:rFonts w:ascii="Times New Roman" w:hAnsi="Times New Roman"/>
          <w:sz w:val="28"/>
          <w:szCs w:val="28"/>
        </w:rPr>
      </w:pPr>
      <w:proofErr w:type="gramStart"/>
      <w:r w:rsidRPr="00450CEF">
        <w:rPr>
          <w:rFonts w:ascii="Times New Roman" w:hAnsi="Times New Roman"/>
          <w:sz w:val="28"/>
          <w:szCs w:val="28"/>
        </w:rPr>
        <w:lastRenderedPageBreak/>
        <w:t xml:space="preserve">Ознакомиться с формой заявки, </w:t>
      </w:r>
      <w:r>
        <w:rPr>
          <w:rFonts w:ascii="Times New Roman" w:hAnsi="Times New Roman"/>
          <w:sz w:val="28"/>
          <w:szCs w:val="28"/>
        </w:rPr>
        <w:t xml:space="preserve">перечнем </w:t>
      </w:r>
      <w:r w:rsidRPr="00450CEF">
        <w:rPr>
          <w:rFonts w:ascii="Times New Roman" w:hAnsi="Times New Roman"/>
          <w:sz w:val="28"/>
          <w:szCs w:val="28"/>
        </w:rPr>
        <w:t>документ</w:t>
      </w:r>
      <w:r>
        <w:rPr>
          <w:rFonts w:ascii="Times New Roman" w:hAnsi="Times New Roman"/>
          <w:sz w:val="28"/>
          <w:szCs w:val="28"/>
        </w:rPr>
        <w:t>ов</w:t>
      </w:r>
      <w:r w:rsidRPr="00450CEF">
        <w:rPr>
          <w:rFonts w:ascii="Times New Roman" w:hAnsi="Times New Roman"/>
          <w:sz w:val="28"/>
          <w:szCs w:val="28"/>
        </w:rPr>
        <w:t xml:space="preserve">, подлежащим предоставлению вместе с заявкой, условиями </w:t>
      </w:r>
      <w:r w:rsidRPr="00973909">
        <w:rPr>
          <w:rFonts w:ascii="Times New Roman" w:hAnsi="Times New Roman"/>
          <w:sz w:val="28"/>
          <w:szCs w:val="28"/>
        </w:rPr>
        <w:t>договора купли-продажи</w:t>
      </w:r>
      <w:r w:rsidRPr="00450CEF">
        <w:rPr>
          <w:rFonts w:ascii="Times New Roman" w:hAnsi="Times New Roman"/>
          <w:sz w:val="28"/>
          <w:szCs w:val="28"/>
        </w:rPr>
        <w:t xml:space="preserve">, а также иными сведениями о предмете аукциона (аукционной документацией) можно </w:t>
      </w:r>
      <w:r w:rsidRPr="00065299">
        <w:rPr>
          <w:rFonts w:ascii="Times New Roman" w:hAnsi="Times New Roman"/>
          <w:sz w:val="28"/>
          <w:szCs w:val="28"/>
        </w:rPr>
        <w:t>на сайтах</w:t>
      </w:r>
      <w:r>
        <w:rPr>
          <w:rFonts w:ascii="Times New Roman" w:hAnsi="Times New Roman"/>
          <w:sz w:val="28"/>
          <w:szCs w:val="28"/>
        </w:rPr>
        <w:t xml:space="preserve"> электронной торговой площадки</w:t>
      </w:r>
      <w:r>
        <w:t>:</w:t>
      </w:r>
      <w:r w:rsidRPr="00973909">
        <w:rPr>
          <w:rFonts w:ascii="Times New Roman" w:hAnsi="Times New Roman"/>
          <w:sz w:val="28"/>
          <w:szCs w:val="28"/>
        </w:rPr>
        <w:t xml:space="preserve"> </w:t>
      </w:r>
      <w:hyperlink r:id="rId12" w:history="1">
        <w:r w:rsidRPr="00874221">
          <w:rPr>
            <w:rStyle w:val="ac"/>
            <w:rFonts w:ascii="Times New Roman" w:hAnsi="Times New Roman"/>
            <w:sz w:val="28"/>
            <w:szCs w:val="28"/>
            <w:lang w:val="en-US"/>
          </w:rPr>
          <w:t>www</w:t>
        </w:r>
        <w:r w:rsidRPr="00874221">
          <w:rPr>
            <w:rStyle w:val="ac"/>
            <w:rFonts w:ascii="Times New Roman" w:hAnsi="Times New Roman"/>
            <w:sz w:val="28"/>
            <w:szCs w:val="28"/>
          </w:rPr>
          <w:t>.</w:t>
        </w:r>
        <w:r w:rsidRPr="00874221">
          <w:rPr>
            <w:rStyle w:val="ac"/>
            <w:rFonts w:ascii="Times New Roman" w:hAnsi="Times New Roman"/>
            <w:sz w:val="28"/>
            <w:szCs w:val="28"/>
            <w:lang w:val="en-US"/>
          </w:rPr>
          <w:t>lot</w:t>
        </w:r>
        <w:r w:rsidRPr="00874221">
          <w:rPr>
            <w:rStyle w:val="ac"/>
            <w:rFonts w:ascii="Times New Roman" w:hAnsi="Times New Roman"/>
            <w:sz w:val="28"/>
            <w:szCs w:val="28"/>
          </w:rPr>
          <w:t>-</w:t>
        </w:r>
        <w:r w:rsidRPr="00874221">
          <w:rPr>
            <w:rStyle w:val="ac"/>
            <w:rFonts w:ascii="Times New Roman" w:hAnsi="Times New Roman"/>
            <w:sz w:val="28"/>
            <w:szCs w:val="28"/>
            <w:lang w:val="en-US"/>
          </w:rPr>
          <w:t>online</w:t>
        </w:r>
        <w:r w:rsidRPr="00874221">
          <w:rPr>
            <w:rStyle w:val="ac"/>
            <w:rFonts w:ascii="Times New Roman" w:hAnsi="Times New Roman"/>
            <w:sz w:val="28"/>
            <w:szCs w:val="28"/>
          </w:rPr>
          <w:t>.</w:t>
        </w:r>
        <w:r w:rsidRPr="00874221">
          <w:rPr>
            <w:rStyle w:val="ac"/>
            <w:rFonts w:ascii="Times New Roman" w:hAnsi="Times New Roman"/>
            <w:sz w:val="28"/>
            <w:szCs w:val="28"/>
            <w:lang w:val="en-US"/>
          </w:rPr>
          <w:t>ru</w:t>
        </w:r>
      </w:hyperlink>
      <w:r>
        <w:rPr>
          <w:rFonts w:ascii="Times New Roman" w:hAnsi="Times New Roman"/>
          <w:sz w:val="28"/>
          <w:szCs w:val="28"/>
        </w:rPr>
        <w:t xml:space="preserve"> и ОАО «ПО ЭХЗ»: </w:t>
      </w:r>
      <w:hyperlink r:id="rId13" w:history="1">
        <w:r w:rsidRPr="00874221">
          <w:rPr>
            <w:rStyle w:val="ac"/>
            <w:rFonts w:ascii="Times New Roman" w:hAnsi="Times New Roman"/>
            <w:sz w:val="28"/>
            <w:szCs w:val="28"/>
            <w:lang w:val="en-US"/>
          </w:rPr>
          <w:t>www</w:t>
        </w:r>
        <w:r w:rsidRPr="00874221">
          <w:rPr>
            <w:rStyle w:val="ac"/>
            <w:rFonts w:ascii="Times New Roman" w:hAnsi="Times New Roman"/>
            <w:sz w:val="28"/>
            <w:szCs w:val="28"/>
          </w:rPr>
          <w:t>.</w:t>
        </w:r>
        <w:r w:rsidRPr="00874221">
          <w:rPr>
            <w:rStyle w:val="ac"/>
            <w:rFonts w:ascii="Times New Roman" w:hAnsi="Times New Roman"/>
            <w:sz w:val="28"/>
            <w:szCs w:val="28"/>
            <w:lang w:val="en-US"/>
          </w:rPr>
          <w:t>ecp</w:t>
        </w:r>
        <w:r w:rsidRPr="00874221">
          <w:rPr>
            <w:rStyle w:val="ac"/>
            <w:rFonts w:ascii="Times New Roman" w:hAnsi="Times New Roman"/>
            <w:sz w:val="28"/>
            <w:szCs w:val="28"/>
          </w:rPr>
          <w:t>.</w:t>
        </w:r>
        <w:proofErr w:type="spellStart"/>
        <w:r w:rsidRPr="00874221">
          <w:rPr>
            <w:rStyle w:val="ac"/>
            <w:rFonts w:ascii="Times New Roman" w:hAnsi="Times New Roman"/>
            <w:sz w:val="28"/>
            <w:szCs w:val="28"/>
            <w:lang w:val="en-US"/>
          </w:rPr>
          <w:t>ru</w:t>
        </w:r>
        <w:proofErr w:type="spellEnd"/>
      </w:hyperlink>
      <w:r>
        <w:rPr>
          <w:rFonts w:ascii="Times New Roman" w:hAnsi="Times New Roman"/>
          <w:sz w:val="28"/>
          <w:szCs w:val="28"/>
        </w:rPr>
        <w:t xml:space="preserve">, а также </w:t>
      </w:r>
      <w:r w:rsidRPr="001C1110">
        <w:rPr>
          <w:rFonts w:ascii="Times New Roman" w:hAnsi="Times New Roman"/>
          <w:sz w:val="28"/>
          <w:szCs w:val="28"/>
        </w:rPr>
        <w:t xml:space="preserve">с </w:t>
      </w:r>
      <w:r w:rsidR="005E451C">
        <w:rPr>
          <w:rFonts w:ascii="Times New Roman" w:hAnsi="Times New Roman"/>
          <w:sz w:val="28"/>
          <w:szCs w:val="28"/>
        </w:rPr>
        <w:t>10</w:t>
      </w:r>
      <w:r w:rsidR="00FC0C7B">
        <w:rPr>
          <w:rFonts w:ascii="Times New Roman" w:hAnsi="Times New Roman"/>
          <w:sz w:val="28"/>
          <w:szCs w:val="28"/>
        </w:rPr>
        <w:t>.09</w:t>
      </w:r>
      <w:r w:rsidRPr="001C1110">
        <w:rPr>
          <w:rFonts w:ascii="Times New Roman" w:hAnsi="Times New Roman"/>
          <w:sz w:val="28"/>
          <w:szCs w:val="28"/>
        </w:rPr>
        <w:t xml:space="preserve">.2014 г.  по </w:t>
      </w:r>
      <w:r w:rsidR="005E451C">
        <w:rPr>
          <w:rFonts w:ascii="Times New Roman" w:hAnsi="Times New Roman"/>
          <w:sz w:val="28"/>
          <w:szCs w:val="28"/>
        </w:rPr>
        <w:t>31</w:t>
      </w:r>
      <w:r w:rsidRPr="001C1110">
        <w:rPr>
          <w:rFonts w:ascii="Times New Roman" w:hAnsi="Times New Roman"/>
          <w:sz w:val="28"/>
          <w:szCs w:val="28"/>
        </w:rPr>
        <w:t>.10.2014 г.</w:t>
      </w:r>
      <w:r w:rsidRPr="00450CEF">
        <w:rPr>
          <w:rFonts w:ascii="Times New Roman" w:hAnsi="Times New Roman"/>
          <w:sz w:val="28"/>
          <w:szCs w:val="28"/>
        </w:rPr>
        <w:t xml:space="preserve"> по адрес</w:t>
      </w:r>
      <w:r>
        <w:rPr>
          <w:rFonts w:ascii="Times New Roman" w:hAnsi="Times New Roman"/>
          <w:sz w:val="28"/>
          <w:szCs w:val="28"/>
        </w:rPr>
        <w:t>у</w:t>
      </w:r>
      <w:r w:rsidRPr="00450CEF">
        <w:rPr>
          <w:rFonts w:ascii="Times New Roman" w:hAnsi="Times New Roman"/>
          <w:sz w:val="28"/>
          <w:szCs w:val="28"/>
        </w:rPr>
        <w:t xml:space="preserve"> Организатора аукциона</w:t>
      </w:r>
      <w:r>
        <w:rPr>
          <w:rFonts w:ascii="Times New Roman" w:hAnsi="Times New Roman"/>
          <w:sz w:val="28"/>
          <w:szCs w:val="28"/>
        </w:rPr>
        <w:t xml:space="preserve"> (С</w:t>
      </w:r>
      <w:r w:rsidRPr="00450CEF">
        <w:rPr>
          <w:rFonts w:ascii="Times New Roman" w:hAnsi="Times New Roman"/>
          <w:bCs/>
          <w:spacing w:val="-1"/>
          <w:sz w:val="28"/>
          <w:szCs w:val="28"/>
        </w:rPr>
        <w:t>обственника имущества</w:t>
      </w:r>
      <w:r>
        <w:rPr>
          <w:rFonts w:ascii="Times New Roman" w:hAnsi="Times New Roman"/>
          <w:bCs/>
          <w:spacing w:val="-1"/>
          <w:sz w:val="28"/>
          <w:szCs w:val="28"/>
        </w:rPr>
        <w:t>)</w:t>
      </w:r>
      <w:r w:rsidRPr="00450CEF">
        <w:rPr>
          <w:rFonts w:ascii="Times New Roman" w:hAnsi="Times New Roman"/>
          <w:sz w:val="28"/>
          <w:szCs w:val="28"/>
        </w:rPr>
        <w:t>.</w:t>
      </w:r>
      <w:proofErr w:type="gramEnd"/>
    </w:p>
    <w:p w:rsidR="007473C2" w:rsidRDefault="007473C2" w:rsidP="007473C2">
      <w:pPr>
        <w:pStyle w:val="affc"/>
        <w:shd w:val="clear" w:color="auto" w:fill="FFFFFF"/>
        <w:tabs>
          <w:tab w:val="left" w:pos="398"/>
          <w:tab w:val="left" w:pos="1276"/>
          <w:tab w:val="left" w:leader="underscore" w:pos="54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Документация находится в открытом доступе начиная </w:t>
      </w:r>
      <w:proofErr w:type="gramStart"/>
      <w:r>
        <w:rPr>
          <w:rFonts w:ascii="Times New Roman" w:hAnsi="Times New Roman"/>
          <w:sz w:val="28"/>
          <w:szCs w:val="28"/>
        </w:rPr>
        <w:t>с даты размещения</w:t>
      </w:r>
      <w:proofErr w:type="gramEnd"/>
      <w:r>
        <w:rPr>
          <w:rFonts w:ascii="Times New Roman" w:hAnsi="Times New Roman"/>
          <w:sz w:val="28"/>
          <w:szCs w:val="28"/>
        </w:rPr>
        <w:t xml:space="preserve"> настоящего извещения в информационно-телекоммуникационной сети «Интернет» по следующим адресам: </w:t>
      </w:r>
    </w:p>
    <w:p w:rsidR="007473C2" w:rsidRDefault="007473C2" w:rsidP="007473C2">
      <w:pPr>
        <w:pStyle w:val="affc"/>
        <w:shd w:val="clear" w:color="auto" w:fill="FFFFFF"/>
        <w:tabs>
          <w:tab w:val="left" w:pos="398"/>
          <w:tab w:val="left" w:pos="1276"/>
          <w:tab w:val="left" w:leader="underscore" w:pos="54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Всероссийской универсальной торговой площадке для продажи государственного и частного имущества </w:t>
      </w:r>
      <w:r>
        <w:rPr>
          <w:rFonts w:ascii="Times New Roman" w:hAnsi="Times New Roman"/>
          <w:sz w:val="28"/>
          <w:szCs w:val="28"/>
          <w:lang w:val="en-US"/>
        </w:rPr>
        <w:t>Lot</w:t>
      </w:r>
      <w:r w:rsidRPr="001C1110">
        <w:rPr>
          <w:rFonts w:ascii="Times New Roman" w:hAnsi="Times New Roman"/>
          <w:sz w:val="28"/>
          <w:szCs w:val="28"/>
        </w:rPr>
        <w:t>-</w:t>
      </w:r>
      <w:r>
        <w:rPr>
          <w:rFonts w:ascii="Times New Roman" w:hAnsi="Times New Roman"/>
          <w:sz w:val="28"/>
          <w:szCs w:val="28"/>
          <w:lang w:val="en-US"/>
        </w:rPr>
        <w:t>online</w:t>
      </w:r>
      <w:r>
        <w:rPr>
          <w:rFonts w:ascii="Times New Roman" w:hAnsi="Times New Roman"/>
          <w:sz w:val="28"/>
          <w:szCs w:val="28"/>
        </w:rPr>
        <w:t>:</w:t>
      </w:r>
      <w:r w:rsidRPr="00973909">
        <w:rPr>
          <w:rFonts w:ascii="Times New Roman" w:hAnsi="Times New Roman"/>
          <w:sz w:val="28"/>
          <w:szCs w:val="28"/>
        </w:rPr>
        <w:t xml:space="preserve"> </w:t>
      </w:r>
      <w:hyperlink r:id="rId14" w:history="1">
        <w:r w:rsidRPr="00874221">
          <w:rPr>
            <w:rStyle w:val="ac"/>
            <w:rFonts w:ascii="Times New Roman" w:hAnsi="Times New Roman"/>
            <w:sz w:val="28"/>
            <w:szCs w:val="28"/>
            <w:lang w:val="en-US"/>
          </w:rPr>
          <w:t>www</w:t>
        </w:r>
        <w:r w:rsidRPr="00874221">
          <w:rPr>
            <w:rStyle w:val="ac"/>
            <w:rFonts w:ascii="Times New Roman" w:hAnsi="Times New Roman"/>
            <w:sz w:val="28"/>
            <w:szCs w:val="28"/>
          </w:rPr>
          <w:t>.</w:t>
        </w:r>
        <w:r w:rsidRPr="00874221">
          <w:rPr>
            <w:rStyle w:val="ac"/>
            <w:rFonts w:ascii="Times New Roman" w:hAnsi="Times New Roman"/>
            <w:sz w:val="28"/>
            <w:szCs w:val="28"/>
            <w:lang w:val="en-US"/>
          </w:rPr>
          <w:t>lot</w:t>
        </w:r>
        <w:r w:rsidRPr="00874221">
          <w:rPr>
            <w:rStyle w:val="ac"/>
            <w:rFonts w:ascii="Times New Roman" w:hAnsi="Times New Roman"/>
            <w:sz w:val="28"/>
            <w:szCs w:val="28"/>
          </w:rPr>
          <w:t>-</w:t>
        </w:r>
        <w:r w:rsidRPr="00874221">
          <w:rPr>
            <w:rStyle w:val="ac"/>
            <w:rFonts w:ascii="Times New Roman" w:hAnsi="Times New Roman"/>
            <w:sz w:val="28"/>
            <w:szCs w:val="28"/>
            <w:lang w:val="en-US"/>
          </w:rPr>
          <w:t>online</w:t>
        </w:r>
        <w:r w:rsidRPr="00874221">
          <w:rPr>
            <w:rStyle w:val="ac"/>
            <w:rFonts w:ascii="Times New Roman" w:hAnsi="Times New Roman"/>
            <w:sz w:val="28"/>
            <w:szCs w:val="28"/>
          </w:rPr>
          <w:t>.</w:t>
        </w:r>
        <w:proofErr w:type="spellStart"/>
        <w:r w:rsidRPr="00874221">
          <w:rPr>
            <w:rStyle w:val="ac"/>
            <w:rFonts w:ascii="Times New Roman" w:hAnsi="Times New Roman"/>
            <w:sz w:val="28"/>
            <w:szCs w:val="28"/>
            <w:lang w:val="en-US"/>
          </w:rPr>
          <w:t>ru</w:t>
        </w:r>
        <w:proofErr w:type="spellEnd"/>
      </w:hyperlink>
      <w:r>
        <w:rPr>
          <w:rFonts w:ascii="Times New Roman" w:hAnsi="Times New Roman"/>
          <w:sz w:val="28"/>
          <w:szCs w:val="28"/>
        </w:rPr>
        <w:t>;</w:t>
      </w:r>
    </w:p>
    <w:p w:rsidR="007473C2" w:rsidRDefault="007473C2" w:rsidP="007473C2">
      <w:pPr>
        <w:pStyle w:val="affc"/>
        <w:shd w:val="clear" w:color="auto" w:fill="FFFFFF"/>
        <w:tabs>
          <w:tab w:val="left" w:pos="398"/>
          <w:tab w:val="left" w:pos="1276"/>
          <w:tab w:val="left" w:leader="underscore" w:pos="54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сайте ОАО «ПО ЭХЗ»: </w:t>
      </w:r>
      <w:hyperlink r:id="rId15" w:history="1">
        <w:r w:rsidRPr="00874221">
          <w:rPr>
            <w:rStyle w:val="ac"/>
            <w:rFonts w:ascii="Times New Roman" w:hAnsi="Times New Roman"/>
            <w:sz w:val="28"/>
            <w:szCs w:val="28"/>
            <w:lang w:val="en-US"/>
          </w:rPr>
          <w:t>www</w:t>
        </w:r>
        <w:r w:rsidRPr="00874221">
          <w:rPr>
            <w:rStyle w:val="ac"/>
            <w:rFonts w:ascii="Times New Roman" w:hAnsi="Times New Roman"/>
            <w:sz w:val="28"/>
            <w:szCs w:val="28"/>
          </w:rPr>
          <w:t>.</w:t>
        </w:r>
        <w:proofErr w:type="spellStart"/>
        <w:r w:rsidRPr="00874221">
          <w:rPr>
            <w:rStyle w:val="ac"/>
            <w:rFonts w:ascii="Times New Roman" w:hAnsi="Times New Roman"/>
            <w:sz w:val="28"/>
            <w:szCs w:val="28"/>
            <w:lang w:val="en-US"/>
          </w:rPr>
          <w:t>ecp</w:t>
        </w:r>
        <w:proofErr w:type="spellEnd"/>
        <w:r w:rsidRPr="00874221">
          <w:rPr>
            <w:rStyle w:val="ac"/>
            <w:rFonts w:ascii="Times New Roman" w:hAnsi="Times New Roman"/>
            <w:sz w:val="28"/>
            <w:szCs w:val="28"/>
          </w:rPr>
          <w:t>.</w:t>
        </w:r>
        <w:proofErr w:type="spellStart"/>
        <w:r w:rsidRPr="00874221">
          <w:rPr>
            <w:rStyle w:val="ac"/>
            <w:rFonts w:ascii="Times New Roman" w:hAnsi="Times New Roman"/>
            <w:sz w:val="28"/>
            <w:szCs w:val="28"/>
            <w:lang w:val="en-US"/>
          </w:rPr>
          <w:t>ru</w:t>
        </w:r>
        <w:proofErr w:type="spellEnd"/>
      </w:hyperlink>
      <w:r>
        <w:rPr>
          <w:rFonts w:ascii="Times New Roman" w:hAnsi="Times New Roman"/>
          <w:sz w:val="28"/>
          <w:szCs w:val="28"/>
        </w:rPr>
        <w:t xml:space="preserve"> (в разделе «Продажа (аренда) объектов»); </w:t>
      </w:r>
    </w:p>
    <w:p w:rsidR="007473C2" w:rsidRDefault="007473C2" w:rsidP="007473C2">
      <w:pPr>
        <w:pStyle w:val="affc"/>
        <w:shd w:val="clear" w:color="auto" w:fill="FFFFFF"/>
        <w:tabs>
          <w:tab w:val="left" w:pos="398"/>
          <w:tab w:val="left" w:pos="1276"/>
          <w:tab w:val="left" w:leader="underscore" w:pos="54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Порядок получения документации на Всероссийской универсальной торговой площадке для продажи государственного и частного имущества </w:t>
      </w:r>
      <w:r>
        <w:rPr>
          <w:rFonts w:ascii="Times New Roman" w:hAnsi="Times New Roman"/>
          <w:sz w:val="28"/>
          <w:szCs w:val="28"/>
          <w:lang w:val="en-US"/>
        </w:rPr>
        <w:t>Lot</w:t>
      </w:r>
      <w:r w:rsidRPr="001C1110">
        <w:rPr>
          <w:rFonts w:ascii="Times New Roman" w:hAnsi="Times New Roman"/>
          <w:sz w:val="28"/>
          <w:szCs w:val="28"/>
        </w:rPr>
        <w:t>-</w:t>
      </w:r>
      <w:r>
        <w:rPr>
          <w:rFonts w:ascii="Times New Roman" w:hAnsi="Times New Roman"/>
          <w:sz w:val="28"/>
          <w:szCs w:val="28"/>
          <w:lang w:val="en-US"/>
        </w:rPr>
        <w:t>online</w:t>
      </w:r>
      <w:r>
        <w:rPr>
          <w:rFonts w:ascii="Times New Roman" w:hAnsi="Times New Roman"/>
          <w:sz w:val="28"/>
          <w:szCs w:val="28"/>
        </w:rPr>
        <w:t xml:space="preserve"> (</w:t>
      </w:r>
      <w:hyperlink r:id="rId16" w:history="1">
        <w:r w:rsidRPr="00874221">
          <w:rPr>
            <w:rStyle w:val="ac"/>
            <w:rFonts w:ascii="Times New Roman" w:hAnsi="Times New Roman"/>
            <w:sz w:val="28"/>
            <w:szCs w:val="28"/>
            <w:lang w:val="en-US"/>
          </w:rPr>
          <w:t>www</w:t>
        </w:r>
        <w:r w:rsidRPr="00874221">
          <w:rPr>
            <w:rStyle w:val="ac"/>
            <w:rFonts w:ascii="Times New Roman" w:hAnsi="Times New Roman"/>
            <w:sz w:val="28"/>
            <w:szCs w:val="28"/>
          </w:rPr>
          <w:t>.</w:t>
        </w:r>
        <w:r w:rsidRPr="00874221">
          <w:rPr>
            <w:rStyle w:val="ac"/>
            <w:rFonts w:ascii="Times New Roman" w:hAnsi="Times New Roman"/>
            <w:sz w:val="28"/>
            <w:szCs w:val="28"/>
            <w:lang w:val="en-US"/>
          </w:rPr>
          <w:t>lot</w:t>
        </w:r>
        <w:r w:rsidRPr="00874221">
          <w:rPr>
            <w:rStyle w:val="ac"/>
            <w:rFonts w:ascii="Times New Roman" w:hAnsi="Times New Roman"/>
            <w:sz w:val="28"/>
            <w:szCs w:val="28"/>
          </w:rPr>
          <w:t>-</w:t>
        </w:r>
        <w:r w:rsidRPr="00874221">
          <w:rPr>
            <w:rStyle w:val="ac"/>
            <w:rFonts w:ascii="Times New Roman" w:hAnsi="Times New Roman"/>
            <w:sz w:val="28"/>
            <w:szCs w:val="28"/>
            <w:lang w:val="en-US"/>
          </w:rPr>
          <w:t>online</w:t>
        </w:r>
        <w:r w:rsidRPr="00874221">
          <w:rPr>
            <w:rStyle w:val="ac"/>
            <w:rFonts w:ascii="Times New Roman" w:hAnsi="Times New Roman"/>
            <w:sz w:val="28"/>
            <w:szCs w:val="28"/>
          </w:rPr>
          <w:t>.</w:t>
        </w:r>
        <w:proofErr w:type="spellStart"/>
        <w:r w:rsidRPr="00874221">
          <w:rPr>
            <w:rStyle w:val="ac"/>
            <w:rFonts w:ascii="Times New Roman" w:hAnsi="Times New Roman"/>
            <w:sz w:val="28"/>
            <w:szCs w:val="28"/>
            <w:lang w:val="en-US"/>
          </w:rPr>
          <w:t>ru</w:t>
        </w:r>
        <w:proofErr w:type="spellEnd"/>
      </w:hyperlink>
      <w:r>
        <w:rPr>
          <w:rFonts w:ascii="Times New Roman" w:hAnsi="Times New Roman"/>
          <w:sz w:val="28"/>
          <w:szCs w:val="28"/>
        </w:rPr>
        <w:t>) определяется правилами электронной торговой площадки.</w:t>
      </w:r>
    </w:p>
    <w:p w:rsidR="007473C2" w:rsidRPr="00386EAA" w:rsidRDefault="007473C2" w:rsidP="007473C2">
      <w:pPr>
        <w:pStyle w:val="13"/>
        <w:numPr>
          <w:ilvl w:val="1"/>
          <w:numId w:val="2"/>
        </w:numPr>
        <w:shd w:val="clear" w:color="auto" w:fill="FFFFFF"/>
        <w:tabs>
          <w:tab w:val="left" w:pos="398"/>
          <w:tab w:val="left" w:pos="1276"/>
          <w:tab w:val="left" w:leader="underscore" w:pos="5467"/>
        </w:tabs>
        <w:ind w:left="0" w:firstLine="709"/>
      </w:pPr>
      <w:r w:rsidRPr="00386EAA">
        <w:t xml:space="preserve">Рассмотрение заявок на участие в аукционе и оформление протокола приема заявок:  </w:t>
      </w:r>
      <w:r w:rsidR="00931B88">
        <w:t>31</w:t>
      </w:r>
      <w:r w:rsidRPr="00386EAA">
        <w:t>.10.2014 г. в 1</w:t>
      </w:r>
      <w:r w:rsidR="00580C2D">
        <w:t>5</w:t>
      </w:r>
      <w:r w:rsidRPr="00386EAA">
        <w:t xml:space="preserve">:00 часов (время +4Мск.). </w:t>
      </w:r>
    </w:p>
    <w:p w:rsidR="007473C2" w:rsidRPr="00450CEF" w:rsidRDefault="007473C2" w:rsidP="007473C2">
      <w:pPr>
        <w:pStyle w:val="13"/>
        <w:numPr>
          <w:ilvl w:val="1"/>
          <w:numId w:val="2"/>
        </w:numPr>
        <w:shd w:val="clear" w:color="auto" w:fill="FFFFFF"/>
        <w:tabs>
          <w:tab w:val="left" w:pos="398"/>
          <w:tab w:val="left" w:pos="1276"/>
          <w:tab w:val="left" w:leader="underscore" w:pos="5467"/>
        </w:tabs>
        <w:ind w:left="0" w:firstLine="709"/>
      </w:pPr>
      <w:r w:rsidRPr="00DB7910">
        <w:rPr>
          <w:b/>
        </w:rPr>
        <w:t xml:space="preserve">Место, дата, время проведения аукциона: </w:t>
      </w:r>
      <w:r>
        <w:t xml:space="preserve">Аукцион проводится в электронной форме в соответствии с правилами Всероссийской универсальной торговой площадки для продажи государственного и частного имущества </w:t>
      </w:r>
      <w:r>
        <w:rPr>
          <w:lang w:val="en-US"/>
        </w:rPr>
        <w:t>Lot</w:t>
      </w:r>
      <w:r w:rsidRPr="001C1110">
        <w:t>-</w:t>
      </w:r>
      <w:r>
        <w:rPr>
          <w:lang w:val="en-US"/>
        </w:rPr>
        <w:t>online</w:t>
      </w:r>
      <w:r>
        <w:t xml:space="preserve"> (</w:t>
      </w:r>
      <w:hyperlink r:id="rId17" w:history="1">
        <w:r w:rsidRPr="00874221">
          <w:rPr>
            <w:rStyle w:val="ac"/>
            <w:lang w:val="en-US"/>
          </w:rPr>
          <w:t>www</w:t>
        </w:r>
        <w:r w:rsidRPr="00874221">
          <w:rPr>
            <w:rStyle w:val="ac"/>
          </w:rPr>
          <w:t>.</w:t>
        </w:r>
        <w:r w:rsidRPr="00874221">
          <w:rPr>
            <w:rStyle w:val="ac"/>
            <w:lang w:val="en-US"/>
          </w:rPr>
          <w:t>lot</w:t>
        </w:r>
        <w:r w:rsidRPr="00874221">
          <w:rPr>
            <w:rStyle w:val="ac"/>
          </w:rPr>
          <w:t>-</w:t>
        </w:r>
        <w:r w:rsidRPr="00874221">
          <w:rPr>
            <w:rStyle w:val="ac"/>
            <w:lang w:val="en-US"/>
          </w:rPr>
          <w:t>online</w:t>
        </w:r>
        <w:r w:rsidRPr="00874221">
          <w:rPr>
            <w:rStyle w:val="ac"/>
          </w:rPr>
          <w:t>.</w:t>
        </w:r>
        <w:proofErr w:type="spellStart"/>
        <w:r w:rsidRPr="00874221">
          <w:rPr>
            <w:rStyle w:val="ac"/>
            <w:lang w:val="en-US"/>
          </w:rPr>
          <w:t>ru</w:t>
        </w:r>
        <w:proofErr w:type="spellEnd"/>
      </w:hyperlink>
      <w:r>
        <w:t xml:space="preserve">), </w:t>
      </w:r>
      <w:r w:rsidR="00931B88">
        <w:t>06.11</w:t>
      </w:r>
      <w:r w:rsidRPr="007810B8">
        <w:t xml:space="preserve">.2014 г. в </w:t>
      </w:r>
      <w:r w:rsidR="00BC1D7D">
        <w:t>09</w:t>
      </w:r>
      <w:r w:rsidRPr="007810B8">
        <w:t>:00 часов (время +4Мск.).</w:t>
      </w:r>
    </w:p>
    <w:p w:rsidR="007473C2" w:rsidRPr="00450CEF" w:rsidRDefault="007473C2" w:rsidP="007473C2">
      <w:pPr>
        <w:pStyle w:val="13"/>
        <w:numPr>
          <w:ilvl w:val="1"/>
          <w:numId w:val="2"/>
        </w:numPr>
        <w:shd w:val="clear" w:color="auto" w:fill="FFFFFF"/>
        <w:tabs>
          <w:tab w:val="left" w:pos="398"/>
          <w:tab w:val="left" w:pos="1276"/>
          <w:tab w:val="left" w:leader="underscore" w:pos="5467"/>
        </w:tabs>
        <w:ind w:left="0" w:firstLine="709"/>
      </w:pPr>
      <w:r w:rsidRPr="0077725E">
        <w:t>Начальная цена договора,</w:t>
      </w:r>
      <w:r>
        <w:t xml:space="preserve"> являющегося предметом аукциона</w:t>
      </w:r>
      <w:r w:rsidRPr="0077725E">
        <w:t xml:space="preserve">: </w:t>
      </w:r>
      <w:r>
        <w:t>1 443 900 000 (один миллиард четыреста сорок три миллиона девятьсот тысяч) рублей, НДС не облагается.</w:t>
      </w:r>
    </w:p>
    <w:p w:rsidR="007473C2" w:rsidRDefault="004D5FE2" w:rsidP="007473C2">
      <w:pPr>
        <w:pStyle w:val="13"/>
        <w:numPr>
          <w:ilvl w:val="1"/>
          <w:numId w:val="2"/>
        </w:numPr>
        <w:shd w:val="clear" w:color="auto" w:fill="FFFFFF"/>
        <w:tabs>
          <w:tab w:val="left" w:pos="398"/>
          <w:tab w:val="left" w:pos="1276"/>
          <w:tab w:val="left" w:leader="underscore" w:pos="5467"/>
        </w:tabs>
        <w:ind w:left="0" w:firstLine="709"/>
      </w:pPr>
      <w:r>
        <w:t>Шаг аукциона на понижение</w:t>
      </w:r>
      <w:r w:rsidR="007473C2" w:rsidRPr="0077725E">
        <w:t>:</w:t>
      </w:r>
      <w:r w:rsidR="007473C2">
        <w:t xml:space="preserve"> 15 000 000 (пятнадцать миллионов) рублей</w:t>
      </w:r>
      <w:r w:rsidR="007473C2" w:rsidRPr="0077725E">
        <w:t>.</w:t>
      </w:r>
    </w:p>
    <w:p w:rsidR="007473C2" w:rsidRPr="000B1ED7" w:rsidRDefault="004D5FE2" w:rsidP="007473C2">
      <w:pPr>
        <w:pStyle w:val="13"/>
        <w:numPr>
          <w:ilvl w:val="1"/>
          <w:numId w:val="2"/>
        </w:numPr>
        <w:shd w:val="clear" w:color="auto" w:fill="FFFFFF"/>
        <w:tabs>
          <w:tab w:val="left" w:pos="398"/>
          <w:tab w:val="left" w:pos="1276"/>
          <w:tab w:val="left" w:leader="underscore" w:pos="5467"/>
        </w:tabs>
        <w:ind w:left="0" w:firstLine="709"/>
      </w:pPr>
      <w:r>
        <w:t>Шаг аукциона на повышение</w:t>
      </w:r>
      <w:r w:rsidR="007473C2" w:rsidRPr="00C02F50">
        <w:t>:</w:t>
      </w:r>
      <w:r w:rsidR="007473C2" w:rsidRPr="00CE6C42">
        <w:rPr>
          <w:color w:val="FF0000"/>
        </w:rPr>
        <w:t xml:space="preserve">  </w:t>
      </w:r>
      <w:r w:rsidR="00AA0103" w:rsidRPr="000B1ED7">
        <w:t>15 000</w:t>
      </w:r>
      <w:r w:rsidR="007473C2" w:rsidRPr="000B1ED7">
        <w:t> 000 (</w:t>
      </w:r>
      <w:r w:rsidR="00AA0103" w:rsidRPr="000B1ED7">
        <w:t>пятнадцать миллионов</w:t>
      </w:r>
      <w:r w:rsidR="007473C2" w:rsidRPr="000B1ED7">
        <w:t>) рублей.</w:t>
      </w:r>
    </w:p>
    <w:p w:rsidR="007473C2" w:rsidRPr="00AB7F70" w:rsidRDefault="007473C2" w:rsidP="007473C2">
      <w:pPr>
        <w:pStyle w:val="13"/>
        <w:numPr>
          <w:ilvl w:val="1"/>
          <w:numId w:val="2"/>
        </w:numPr>
        <w:shd w:val="clear" w:color="auto" w:fill="FFFFFF"/>
        <w:tabs>
          <w:tab w:val="left" w:pos="398"/>
          <w:tab w:val="left" w:pos="1276"/>
          <w:tab w:val="left" w:leader="underscore" w:pos="5467"/>
        </w:tabs>
        <w:ind w:left="0" w:firstLine="709"/>
      </w:pPr>
      <w:r>
        <w:t xml:space="preserve">Цена отсечения (минимальная цена договора), являющегося предметом аукциона (далее по тексту – цена отсечения): </w:t>
      </w:r>
      <w:r w:rsidRPr="000B1ED7">
        <w:t>483 900 000</w:t>
      </w:r>
      <w:r w:rsidRPr="002E004C">
        <w:t xml:space="preserve"> </w:t>
      </w:r>
      <w:r w:rsidRPr="00AB7F70">
        <w:t>(четыреста восемьдесят три миллиона девятьсот тысяч) рублей.</w:t>
      </w:r>
    </w:p>
    <w:p w:rsidR="007473C2" w:rsidRDefault="007473C2" w:rsidP="007473C2">
      <w:pPr>
        <w:pStyle w:val="13"/>
        <w:numPr>
          <w:ilvl w:val="1"/>
          <w:numId w:val="2"/>
        </w:numPr>
        <w:shd w:val="clear" w:color="auto" w:fill="FFFFFF"/>
        <w:tabs>
          <w:tab w:val="left" w:pos="398"/>
          <w:tab w:val="left" w:pos="1276"/>
          <w:tab w:val="left" w:leader="underscore" w:pos="5467"/>
        </w:tabs>
        <w:ind w:left="0" w:firstLine="709"/>
      </w:pPr>
      <w:r w:rsidRPr="0077725E">
        <w:t>Размер задатка:</w:t>
      </w:r>
      <w:r>
        <w:t xml:space="preserve"> 72 195 000 (семьдесят два миллиона сто девяносто пять тысяч) рублей.</w:t>
      </w:r>
      <w:r w:rsidRPr="0077725E">
        <w:rPr>
          <w:bCs/>
        </w:rPr>
        <w:t xml:space="preserve"> Задаток подлежит перечислению на </w:t>
      </w:r>
      <w:r>
        <w:rPr>
          <w:bCs/>
        </w:rPr>
        <w:t xml:space="preserve">расчетный </w:t>
      </w:r>
      <w:r w:rsidRPr="0077725E">
        <w:rPr>
          <w:bCs/>
        </w:rPr>
        <w:t xml:space="preserve">счет </w:t>
      </w:r>
      <w:r>
        <w:rPr>
          <w:bCs/>
        </w:rPr>
        <w:t xml:space="preserve">ОАО «ПО ЭХЗ» </w:t>
      </w:r>
      <w:r w:rsidRPr="0077725E">
        <w:rPr>
          <w:bCs/>
        </w:rPr>
        <w:t xml:space="preserve">в срок, не позднее момента подачи заявки на участие в аукционе и считается перечисленным с момента зачисления в полном объеме на </w:t>
      </w:r>
      <w:r>
        <w:rPr>
          <w:bCs/>
        </w:rPr>
        <w:t xml:space="preserve">указанный расчетный </w:t>
      </w:r>
      <w:r w:rsidRPr="0077725E">
        <w:rPr>
          <w:bCs/>
        </w:rPr>
        <w:t xml:space="preserve">счет. </w:t>
      </w:r>
      <w:r w:rsidRPr="0077725E">
        <w:t xml:space="preserve">Данное </w:t>
      </w:r>
      <w:r>
        <w:t>извещение</w:t>
      </w:r>
      <w:r w:rsidRPr="0077725E">
        <w:t xml:space="preserve"> является публичной офертой для заключения договора о задатке в соответствии со </w:t>
      </w:r>
      <w:hyperlink r:id="rId18" w:history="1">
        <w:r w:rsidRPr="0077725E">
          <w:t>статьей 437</w:t>
        </w:r>
      </w:hyperlink>
      <w:r w:rsidRPr="0077725E">
        <w:t xml:space="preserve"> Гражданского кодекса Российской Федерации, а подача </w:t>
      </w:r>
      <w:r>
        <w:t>Претендент</w:t>
      </w:r>
      <w:r w:rsidRPr="0077725E">
        <w:t>ом заявки и перечисление задатка являются акцептом такой оферты, после чего договор о задатке считается заключенным в письменной форме. Возвращение задатка осуществляется в порядке, установленном в документации о проведен</w:t>
      </w:r>
      <w:proofErr w:type="gramStart"/>
      <w:r w:rsidRPr="0077725E">
        <w:t>ии ау</w:t>
      </w:r>
      <w:proofErr w:type="gramEnd"/>
      <w:r w:rsidRPr="0077725E">
        <w:t>кциона.</w:t>
      </w:r>
    </w:p>
    <w:p w:rsidR="007473C2" w:rsidRDefault="007473C2" w:rsidP="007473C2">
      <w:pPr>
        <w:pStyle w:val="13"/>
        <w:shd w:val="clear" w:color="auto" w:fill="FFFFFF"/>
        <w:tabs>
          <w:tab w:val="left" w:pos="398"/>
          <w:tab w:val="left" w:pos="1276"/>
          <w:tab w:val="left" w:leader="underscore" w:pos="5467"/>
        </w:tabs>
        <w:ind w:left="0" w:firstLine="720"/>
      </w:pPr>
      <w:r>
        <w:t xml:space="preserve">Реквизиты для перечисления задатка: </w:t>
      </w:r>
    </w:p>
    <w:p w:rsidR="007473C2" w:rsidRDefault="007473C2" w:rsidP="007473C2">
      <w:pPr>
        <w:pStyle w:val="13"/>
        <w:shd w:val="clear" w:color="auto" w:fill="FFFFFF"/>
        <w:tabs>
          <w:tab w:val="left" w:pos="398"/>
          <w:tab w:val="left" w:pos="1276"/>
          <w:tab w:val="left" w:leader="underscore" w:pos="5467"/>
        </w:tabs>
        <w:ind w:left="0" w:firstLine="720"/>
      </w:pPr>
      <w:r w:rsidRPr="006C00A5">
        <w:lastRenderedPageBreak/>
        <w:t>ИНН</w:t>
      </w:r>
      <w:r>
        <w:t xml:space="preserve"> 2453013555</w:t>
      </w:r>
      <w:r w:rsidR="006424BC">
        <w:t xml:space="preserve">, </w:t>
      </w:r>
      <w:r w:rsidRPr="006C00A5">
        <w:t>КПП</w:t>
      </w:r>
      <w:r>
        <w:t xml:space="preserve"> 246750001</w:t>
      </w:r>
    </w:p>
    <w:p w:rsidR="007473C2" w:rsidRDefault="007473C2" w:rsidP="007473C2">
      <w:pPr>
        <w:pStyle w:val="13"/>
        <w:shd w:val="clear" w:color="auto" w:fill="FFFFFF"/>
        <w:tabs>
          <w:tab w:val="left" w:pos="398"/>
          <w:tab w:val="left" w:pos="1276"/>
          <w:tab w:val="left" w:leader="underscore" w:pos="5467"/>
        </w:tabs>
        <w:ind w:left="0" w:firstLine="720"/>
      </w:pPr>
      <w:proofErr w:type="gramStart"/>
      <w:r w:rsidRPr="006C00A5">
        <w:t>р</w:t>
      </w:r>
      <w:proofErr w:type="gramEnd"/>
      <w:r w:rsidRPr="006C00A5">
        <w:t>/с</w:t>
      </w:r>
      <w:r>
        <w:t xml:space="preserve"> 40702810731140000782 в Зеленогорском отделении Головного отделения по Красноярскому краю Восточно-Сибирского банка Сбербанка РФ г. Красноярск</w:t>
      </w:r>
    </w:p>
    <w:p w:rsidR="007473C2" w:rsidRPr="00450CEF" w:rsidRDefault="007473C2" w:rsidP="007473C2">
      <w:pPr>
        <w:pStyle w:val="13"/>
        <w:shd w:val="clear" w:color="auto" w:fill="FFFFFF"/>
        <w:tabs>
          <w:tab w:val="left" w:pos="398"/>
          <w:tab w:val="left" w:pos="1276"/>
          <w:tab w:val="left" w:leader="underscore" w:pos="5467"/>
        </w:tabs>
        <w:ind w:left="0" w:firstLine="720"/>
      </w:pPr>
      <w:r>
        <w:t>к/с 30101810800000000627, БИК 040407627</w:t>
      </w:r>
      <w:r w:rsidRPr="006C00A5">
        <w:t>.</w:t>
      </w:r>
    </w:p>
    <w:p w:rsidR="007473C2" w:rsidRDefault="007473C2" w:rsidP="007473C2">
      <w:pPr>
        <w:pStyle w:val="13"/>
        <w:numPr>
          <w:ilvl w:val="1"/>
          <w:numId w:val="2"/>
        </w:numPr>
        <w:shd w:val="clear" w:color="auto" w:fill="FFFFFF"/>
        <w:tabs>
          <w:tab w:val="left" w:pos="398"/>
          <w:tab w:val="left" w:pos="1276"/>
          <w:tab w:val="left" w:leader="underscore" w:pos="5467"/>
        </w:tabs>
        <w:ind w:left="0" w:firstLine="709"/>
      </w:pPr>
      <w:r w:rsidRPr="00450CEF">
        <w:t>Аукцион проводится</w:t>
      </w:r>
      <w:r>
        <w:t xml:space="preserve"> в электронной форме на электронной торговой площадке </w:t>
      </w:r>
      <w:r w:rsidRPr="00450CEF">
        <w:t>в порядке, предусмотренном статьями 447 – 449 Гражданского кодекса Российской Федерации</w:t>
      </w:r>
      <w:r>
        <w:t>,</w:t>
      </w:r>
      <w:r w:rsidRPr="00450CEF">
        <w:t xml:space="preserve"> документацией аукциона</w:t>
      </w:r>
      <w:r>
        <w:t xml:space="preserve"> и в соответствии с правилами работы </w:t>
      </w:r>
      <w:r w:rsidR="00AA0103">
        <w:t xml:space="preserve">Всероссийской универсальной торговой площадки для продажи государственного и частного имущества </w:t>
      </w:r>
      <w:r w:rsidR="00AA0103">
        <w:rPr>
          <w:lang w:val="en-US"/>
        </w:rPr>
        <w:t>Lot</w:t>
      </w:r>
      <w:r w:rsidR="00AA0103" w:rsidRPr="001C1110">
        <w:t>-</w:t>
      </w:r>
      <w:r w:rsidR="00AA0103">
        <w:rPr>
          <w:lang w:val="en-US"/>
        </w:rPr>
        <w:t>online</w:t>
      </w:r>
      <w:r w:rsidR="00AA0103">
        <w:t xml:space="preserve"> </w:t>
      </w:r>
      <w:r>
        <w:t xml:space="preserve">(с указанными правилами можно ознакомиться на сайте: </w:t>
      </w:r>
      <w:hyperlink r:id="rId19" w:history="1">
        <w:r w:rsidRPr="00874221">
          <w:rPr>
            <w:rStyle w:val="ac"/>
            <w:lang w:val="en-US"/>
          </w:rPr>
          <w:t>www</w:t>
        </w:r>
        <w:r w:rsidRPr="00874221">
          <w:rPr>
            <w:rStyle w:val="ac"/>
          </w:rPr>
          <w:t>.</w:t>
        </w:r>
        <w:r w:rsidRPr="00874221">
          <w:rPr>
            <w:rStyle w:val="ac"/>
            <w:lang w:val="en-US"/>
          </w:rPr>
          <w:t>lot</w:t>
        </w:r>
        <w:r w:rsidRPr="00874221">
          <w:rPr>
            <w:rStyle w:val="ac"/>
          </w:rPr>
          <w:t>-</w:t>
        </w:r>
        <w:r w:rsidRPr="00874221">
          <w:rPr>
            <w:rStyle w:val="ac"/>
            <w:lang w:val="en-US"/>
          </w:rPr>
          <w:t>online</w:t>
        </w:r>
        <w:r w:rsidRPr="00874221">
          <w:rPr>
            <w:rStyle w:val="ac"/>
          </w:rPr>
          <w:t>.</w:t>
        </w:r>
        <w:proofErr w:type="spellStart"/>
        <w:r w:rsidRPr="00874221">
          <w:rPr>
            <w:rStyle w:val="ac"/>
            <w:lang w:val="en-US"/>
          </w:rPr>
          <w:t>ru</w:t>
        </w:r>
        <w:proofErr w:type="spellEnd"/>
      </w:hyperlink>
      <w:r>
        <w:t>)</w:t>
      </w:r>
      <w:r w:rsidRPr="00450CEF">
        <w:t>.</w:t>
      </w:r>
    </w:p>
    <w:p w:rsidR="007473C2" w:rsidRDefault="007473C2" w:rsidP="007473C2">
      <w:pPr>
        <w:pStyle w:val="afff"/>
        <w:numPr>
          <w:ilvl w:val="1"/>
          <w:numId w:val="2"/>
        </w:numPr>
        <w:tabs>
          <w:tab w:val="left" w:pos="1276"/>
        </w:tabs>
        <w:ind w:hanging="1440"/>
      </w:pPr>
      <w:r w:rsidRPr="00A65641">
        <w:t xml:space="preserve">Победителем аукциона признается </w:t>
      </w:r>
      <w:r w:rsidRPr="009538E2">
        <w:t>участник</w:t>
      </w:r>
      <w:r>
        <w:t>:</w:t>
      </w:r>
    </w:p>
    <w:p w:rsidR="00060534" w:rsidRDefault="00060534" w:rsidP="00060534">
      <w:pPr>
        <w:pStyle w:val="afff"/>
        <w:numPr>
          <w:ilvl w:val="0"/>
          <w:numId w:val="15"/>
        </w:numPr>
      </w:pPr>
      <w:proofErr w:type="gramStart"/>
      <w:r w:rsidRPr="00244591">
        <w:t>предложивший</w:t>
      </w:r>
      <w:proofErr w:type="gramEnd"/>
      <w:r w:rsidRPr="00244591">
        <w:t xml:space="preserve"> </w:t>
      </w:r>
      <w:r>
        <w:t>наиболее высокую цену (при наличии нескольких участников, подтвердивших начальную цену или цену предложения, сложившуюся на соответствующем шаге понижения или повышения);</w:t>
      </w:r>
    </w:p>
    <w:p w:rsidR="00060534" w:rsidRDefault="00060534" w:rsidP="00060534">
      <w:pPr>
        <w:pStyle w:val="afff"/>
        <w:numPr>
          <w:ilvl w:val="0"/>
          <w:numId w:val="15"/>
        </w:numPr>
      </w:pPr>
      <w:r>
        <w:t>первый заявивший начальную цену или цену предложения, сложившуюся на соответствующем шаге понижения или повышения (при наличии нескольких участников, в случае, если участники не заявляют предложения о цене, превышающей начальную цену или цену предложения, сложившуюся на соответствующем шаге понижения или повышения);</w:t>
      </w:r>
    </w:p>
    <w:p w:rsidR="00060534" w:rsidRDefault="00060534" w:rsidP="00060534">
      <w:pPr>
        <w:pStyle w:val="afff"/>
        <w:numPr>
          <w:ilvl w:val="0"/>
          <w:numId w:val="15"/>
        </w:numPr>
      </w:pPr>
      <w:proofErr w:type="gramStart"/>
      <w:r>
        <w:t>подтвердивший</w:t>
      </w:r>
      <w:proofErr w:type="gramEnd"/>
      <w:r>
        <w:t xml:space="preserve">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w:t>
      </w:r>
    </w:p>
    <w:p w:rsidR="00060534" w:rsidRPr="00D338B7" w:rsidRDefault="00060534" w:rsidP="00592919">
      <w:pPr>
        <w:pStyle w:val="afff"/>
        <w:numPr>
          <w:ilvl w:val="0"/>
          <w:numId w:val="0"/>
        </w:numPr>
        <w:tabs>
          <w:tab w:val="left" w:pos="1276"/>
        </w:tabs>
        <w:ind w:left="709"/>
      </w:pPr>
    </w:p>
    <w:p w:rsidR="007473C2" w:rsidRDefault="007473C2" w:rsidP="007473C2">
      <w:pPr>
        <w:pStyle w:val="13"/>
        <w:numPr>
          <w:ilvl w:val="1"/>
          <w:numId w:val="2"/>
        </w:numPr>
        <w:shd w:val="clear" w:color="auto" w:fill="FFFFFF"/>
        <w:tabs>
          <w:tab w:val="left" w:pos="398"/>
          <w:tab w:val="left" w:pos="1276"/>
          <w:tab w:val="left" w:leader="underscore" w:pos="5467"/>
        </w:tabs>
        <w:ind w:left="0" w:firstLine="709"/>
      </w:pPr>
      <w:r w:rsidRPr="00450CEF">
        <w:t xml:space="preserve">Срок заключения договора </w:t>
      </w:r>
      <w:r w:rsidRPr="007D5FC7">
        <w:t>купли-продажи</w:t>
      </w:r>
      <w:r w:rsidRPr="00450CEF">
        <w:t xml:space="preserve">: договор заключается в течение 20 (двадцати) </w:t>
      </w:r>
      <w:r>
        <w:t>рабочих дне</w:t>
      </w:r>
      <w:r w:rsidRPr="00450CEF">
        <w:t>й, но не ранее 10 (десяти) дней со дня опубликования протокола об итогах аукциона.</w:t>
      </w:r>
    </w:p>
    <w:p w:rsidR="007473C2" w:rsidRDefault="007473C2" w:rsidP="007473C2">
      <w:pPr>
        <w:pStyle w:val="13"/>
        <w:numPr>
          <w:ilvl w:val="1"/>
          <w:numId w:val="2"/>
        </w:numPr>
        <w:shd w:val="clear" w:color="auto" w:fill="FFFFFF"/>
        <w:tabs>
          <w:tab w:val="left" w:pos="1276"/>
          <w:tab w:val="left" w:leader="underscore" w:pos="5467"/>
        </w:tabs>
        <w:ind w:left="0" w:firstLine="709"/>
      </w:pPr>
      <w:r w:rsidRPr="00C561AF">
        <w:t>Любой Претендент, участник аукциона имеет право обжаловать действия (бездействие) организатора аукциона, продавца, комиссии в Центральный арбитражный комитет Госкорпорации «Росатом», если такие действия (бездействие) нарушают его права и законные интересы.</w:t>
      </w:r>
      <w:r>
        <w:t xml:space="preserve"> </w:t>
      </w:r>
      <w:r w:rsidRPr="00C561AF">
        <w:t>Жалоба направляется в Центральный арбитражный комитет Госкорпорации «Росатом» по адресу электронной почты: arbitration@rosatom.ru или почтовому адресу: 119017, г. Москва, ул. Б. Ордынка, д. 24</w:t>
      </w:r>
      <w:r>
        <w:t>, в соответствии с п. 5 Документац</w:t>
      </w:r>
      <w:proofErr w:type="gramStart"/>
      <w:r>
        <w:t>ии ау</w:t>
      </w:r>
      <w:proofErr w:type="gramEnd"/>
      <w:r>
        <w:t>кциона.</w:t>
      </w:r>
    </w:p>
    <w:p w:rsidR="007473C2" w:rsidRDefault="007473C2" w:rsidP="007473C2">
      <w:pPr>
        <w:pStyle w:val="13"/>
        <w:numPr>
          <w:ilvl w:val="1"/>
          <w:numId w:val="2"/>
        </w:numPr>
        <w:shd w:val="clear" w:color="auto" w:fill="FFFFFF"/>
        <w:tabs>
          <w:tab w:val="left" w:pos="1276"/>
          <w:tab w:val="left" w:leader="underscore" w:pos="5467"/>
        </w:tabs>
        <w:ind w:left="0" w:firstLine="709"/>
      </w:pPr>
      <w:r>
        <w:t>Остальные и более подробные условия аукциона содержатся в документац</w:t>
      </w:r>
      <w:proofErr w:type="gramStart"/>
      <w:r>
        <w:t>ии ау</w:t>
      </w:r>
      <w:proofErr w:type="gramEnd"/>
      <w:r>
        <w:t xml:space="preserve">кциона, являющейся неотъемлемым приложением к данному извещению. </w:t>
      </w:r>
    </w:p>
    <w:p w:rsidR="007473C2" w:rsidRDefault="007473C2" w:rsidP="007473C2">
      <w:pPr>
        <w:ind w:left="360"/>
      </w:pPr>
    </w:p>
    <w:p w:rsidR="007473C2" w:rsidRDefault="007473C2" w:rsidP="007473C2">
      <w:pPr>
        <w:ind w:left="360"/>
      </w:pPr>
      <w:r>
        <w:t xml:space="preserve">Ведущий специалист </w:t>
      </w:r>
    </w:p>
    <w:p w:rsidR="007473C2" w:rsidRDefault="007473C2" w:rsidP="007473C2">
      <w:pPr>
        <w:ind w:left="360"/>
      </w:pPr>
      <w:r>
        <w:t>по корпоративному управлению</w:t>
      </w:r>
      <w:r>
        <w:tab/>
      </w:r>
      <w:r>
        <w:tab/>
      </w:r>
      <w:r>
        <w:tab/>
      </w:r>
      <w:r>
        <w:tab/>
      </w:r>
      <w:r>
        <w:tab/>
      </w:r>
      <w:r>
        <w:tab/>
        <w:t>А.В. Сафонова</w:t>
      </w:r>
    </w:p>
    <w:p w:rsidR="007473C2" w:rsidRDefault="007473C2" w:rsidP="007473C2">
      <w:pPr>
        <w:ind w:left="360"/>
      </w:pPr>
    </w:p>
    <w:p w:rsidR="007473C2" w:rsidRDefault="007473C2" w:rsidP="007473C2">
      <w:pPr>
        <w:ind w:left="360"/>
      </w:pPr>
      <w:r>
        <w:t>Начальник отдела корпоративного</w:t>
      </w:r>
    </w:p>
    <w:p w:rsidR="007473C2" w:rsidRDefault="007473C2" w:rsidP="007473C2">
      <w:pPr>
        <w:ind w:left="360"/>
      </w:pPr>
      <w:r>
        <w:t>управления и собственности</w:t>
      </w:r>
      <w:r>
        <w:tab/>
      </w:r>
      <w:r>
        <w:tab/>
      </w:r>
      <w:r>
        <w:tab/>
      </w:r>
      <w:r>
        <w:tab/>
      </w:r>
      <w:r>
        <w:tab/>
      </w:r>
      <w:r>
        <w:tab/>
        <w:t>С.А. Максимова</w:t>
      </w:r>
    </w:p>
    <w:p w:rsidR="007473C2" w:rsidRDefault="007473C2" w:rsidP="007473C2">
      <w:pPr>
        <w:ind w:left="360"/>
      </w:pPr>
    </w:p>
    <w:p w:rsidR="00B0479E" w:rsidRDefault="00B0479E" w:rsidP="007473C2">
      <w:pPr>
        <w:ind w:left="360"/>
      </w:pPr>
    </w:p>
    <w:p w:rsidR="007473C2" w:rsidRDefault="007473C2" w:rsidP="007473C2">
      <w:pPr>
        <w:ind w:left="360"/>
      </w:pPr>
      <w:r>
        <w:t>Зам. генерального директора</w:t>
      </w:r>
    </w:p>
    <w:p w:rsidR="007473C2" w:rsidRDefault="007473C2" w:rsidP="007473C2">
      <w:pPr>
        <w:ind w:left="360"/>
      </w:pPr>
      <w:r>
        <w:t>по правовому обеспечению и</w:t>
      </w:r>
    </w:p>
    <w:p w:rsidR="007473C2" w:rsidRDefault="007473C2" w:rsidP="007473C2">
      <w:pPr>
        <w:ind w:left="360"/>
      </w:pPr>
      <w:r>
        <w:t>корпоративному управлению</w:t>
      </w:r>
      <w:r>
        <w:tab/>
      </w:r>
      <w:r>
        <w:tab/>
      </w:r>
      <w:r>
        <w:tab/>
      </w:r>
      <w:r>
        <w:tab/>
      </w:r>
      <w:r>
        <w:tab/>
      </w:r>
      <w:r>
        <w:tab/>
        <w:t>М.А. Васильева</w:t>
      </w:r>
    </w:p>
    <w:p w:rsidR="007473C2" w:rsidRDefault="007473C2" w:rsidP="007473C2">
      <w:pPr>
        <w:ind w:left="360"/>
      </w:pPr>
    </w:p>
    <w:p w:rsidR="007473C2" w:rsidRPr="000B1ED7" w:rsidRDefault="007473C2" w:rsidP="007473C2">
      <w:pPr>
        <w:ind w:left="360"/>
        <w:rPr>
          <w:sz w:val="24"/>
          <w:szCs w:val="24"/>
        </w:rPr>
      </w:pPr>
      <w:r w:rsidRPr="000B1ED7">
        <w:rPr>
          <w:sz w:val="24"/>
          <w:szCs w:val="24"/>
        </w:rPr>
        <w:t>СОГЛАСОВАНО</w:t>
      </w:r>
    </w:p>
    <w:p w:rsidR="007473C2" w:rsidRDefault="007473C2" w:rsidP="007473C2">
      <w:pPr>
        <w:ind w:left="360"/>
      </w:pPr>
    </w:p>
    <w:p w:rsidR="007473C2" w:rsidRDefault="007473C2" w:rsidP="007473C2">
      <w:pPr>
        <w:ind w:left="360"/>
      </w:pPr>
      <w:r>
        <w:t>Зам. генерального директора</w:t>
      </w:r>
    </w:p>
    <w:p w:rsidR="007473C2" w:rsidRDefault="007473C2" w:rsidP="000B1ED7">
      <w:pPr>
        <w:ind w:left="360"/>
      </w:pPr>
      <w:r>
        <w:t>по безопасности</w:t>
      </w:r>
      <w:r>
        <w:tab/>
      </w:r>
      <w:r>
        <w:tab/>
      </w:r>
      <w:r>
        <w:tab/>
      </w:r>
      <w:r>
        <w:tab/>
      </w:r>
      <w:r>
        <w:tab/>
      </w:r>
      <w:r>
        <w:tab/>
      </w:r>
      <w:r>
        <w:tab/>
      </w:r>
      <w:r w:rsidR="00DD00F8">
        <w:tab/>
      </w:r>
      <w:r>
        <w:t>В.М. Кривенко</w:t>
      </w:r>
      <w:r>
        <w:br w:type="page"/>
      </w:r>
    </w:p>
    <w:p w:rsidR="007473C2" w:rsidRDefault="007473C2" w:rsidP="007473C2">
      <w:pPr>
        <w:pStyle w:val="13"/>
        <w:shd w:val="clear" w:color="auto" w:fill="FFFFFF"/>
        <w:tabs>
          <w:tab w:val="left" w:pos="1276"/>
          <w:tab w:val="left" w:leader="underscore" w:pos="5467"/>
        </w:tabs>
        <w:ind w:left="709"/>
      </w:pPr>
    </w:p>
    <w:tbl>
      <w:tblPr>
        <w:tblpPr w:leftFromText="180" w:rightFromText="180" w:vertAnchor="page" w:horzAnchor="margin" w:tblpY="1066"/>
        <w:tblW w:w="0" w:type="auto"/>
        <w:tblLook w:val="04A0" w:firstRow="1" w:lastRow="0" w:firstColumn="1" w:lastColumn="0" w:noHBand="0" w:noVBand="1"/>
      </w:tblPr>
      <w:tblGrid>
        <w:gridCol w:w="5495"/>
        <w:gridCol w:w="4642"/>
      </w:tblGrid>
      <w:tr w:rsidR="007473C2" w:rsidRPr="00450CEF" w:rsidTr="007473C2">
        <w:tc>
          <w:tcPr>
            <w:tcW w:w="5495" w:type="dxa"/>
          </w:tcPr>
          <w:p w:rsidR="007473C2" w:rsidRPr="00C65D42" w:rsidRDefault="007473C2" w:rsidP="007473C2">
            <w:pPr>
              <w:pStyle w:val="Default"/>
              <w:ind w:firstLine="319"/>
              <w:jc w:val="both"/>
              <w:rPr>
                <w:rStyle w:val="affb"/>
              </w:rPr>
            </w:pPr>
          </w:p>
        </w:tc>
        <w:tc>
          <w:tcPr>
            <w:tcW w:w="4642" w:type="dxa"/>
          </w:tcPr>
          <w:p w:rsidR="000A78FB" w:rsidRPr="000A78FB" w:rsidRDefault="000A78FB" w:rsidP="007473C2">
            <w:pPr>
              <w:pStyle w:val="Default"/>
              <w:jc w:val="both"/>
              <w:rPr>
                <w:i/>
                <w:sz w:val="20"/>
                <w:szCs w:val="20"/>
              </w:rPr>
            </w:pPr>
            <w:r w:rsidRPr="000A78FB">
              <w:rPr>
                <w:i/>
                <w:sz w:val="20"/>
                <w:szCs w:val="20"/>
              </w:rPr>
              <w:t>Приложение к извещению о проведен</w:t>
            </w:r>
            <w:proofErr w:type="gramStart"/>
            <w:r w:rsidRPr="000A78FB">
              <w:rPr>
                <w:i/>
                <w:sz w:val="20"/>
                <w:szCs w:val="20"/>
              </w:rPr>
              <w:t>ии ау</w:t>
            </w:r>
            <w:proofErr w:type="gramEnd"/>
            <w:r w:rsidRPr="000A78FB">
              <w:rPr>
                <w:i/>
                <w:sz w:val="20"/>
                <w:szCs w:val="20"/>
              </w:rPr>
              <w:t>кциона</w:t>
            </w:r>
          </w:p>
          <w:p w:rsidR="000A78FB" w:rsidRDefault="000A78FB" w:rsidP="007473C2">
            <w:pPr>
              <w:pStyle w:val="Default"/>
              <w:jc w:val="both"/>
              <w:rPr>
                <w:sz w:val="28"/>
                <w:szCs w:val="28"/>
              </w:rPr>
            </w:pPr>
          </w:p>
          <w:p w:rsidR="000A78FB" w:rsidRDefault="000A78FB" w:rsidP="007473C2">
            <w:pPr>
              <w:pStyle w:val="Default"/>
              <w:jc w:val="both"/>
              <w:rPr>
                <w:sz w:val="28"/>
                <w:szCs w:val="28"/>
              </w:rPr>
            </w:pPr>
          </w:p>
          <w:p w:rsidR="007473C2" w:rsidRPr="00C65D42" w:rsidRDefault="007473C2" w:rsidP="007473C2">
            <w:pPr>
              <w:pStyle w:val="Default"/>
              <w:jc w:val="both"/>
              <w:rPr>
                <w:sz w:val="28"/>
                <w:szCs w:val="28"/>
              </w:rPr>
            </w:pPr>
            <w:r w:rsidRPr="00C65D42">
              <w:rPr>
                <w:sz w:val="28"/>
                <w:szCs w:val="28"/>
              </w:rPr>
              <w:t xml:space="preserve">УТВЕРЖДАЮ </w:t>
            </w:r>
          </w:p>
          <w:p w:rsidR="007473C2" w:rsidRPr="00983E6F" w:rsidRDefault="007473C2" w:rsidP="007473C2">
            <w:pPr>
              <w:pStyle w:val="Default"/>
              <w:jc w:val="both"/>
              <w:rPr>
                <w:sz w:val="28"/>
                <w:szCs w:val="28"/>
              </w:rPr>
            </w:pPr>
            <w:r w:rsidRPr="00983E6F">
              <w:rPr>
                <w:sz w:val="28"/>
                <w:szCs w:val="28"/>
              </w:rPr>
              <w:t>Генеральный директор ОАО «ПО ЭХЗ»</w:t>
            </w:r>
          </w:p>
          <w:p w:rsidR="007473C2" w:rsidRPr="00C65D42" w:rsidRDefault="007473C2" w:rsidP="007473C2">
            <w:pPr>
              <w:pStyle w:val="Default"/>
              <w:jc w:val="both"/>
              <w:rPr>
                <w:sz w:val="28"/>
                <w:szCs w:val="28"/>
              </w:rPr>
            </w:pPr>
            <w:r w:rsidRPr="00C65D42">
              <w:rPr>
                <w:sz w:val="28"/>
                <w:szCs w:val="28"/>
              </w:rPr>
              <w:t xml:space="preserve">____________ </w:t>
            </w:r>
            <w:r>
              <w:rPr>
                <w:sz w:val="28"/>
                <w:szCs w:val="28"/>
              </w:rPr>
              <w:t>С.В. Филимонов</w:t>
            </w:r>
            <w:r w:rsidRPr="00C65D42">
              <w:rPr>
                <w:sz w:val="28"/>
                <w:szCs w:val="28"/>
              </w:rPr>
              <w:t xml:space="preserve"> </w:t>
            </w:r>
          </w:p>
          <w:p w:rsidR="007473C2" w:rsidRPr="004F3A40" w:rsidRDefault="007473C2" w:rsidP="007473C2">
            <w:pPr>
              <w:pStyle w:val="Default"/>
              <w:ind w:firstLine="319"/>
              <w:jc w:val="both"/>
              <w:rPr>
                <w:i/>
                <w:sz w:val="20"/>
                <w:szCs w:val="20"/>
              </w:rPr>
            </w:pPr>
            <w:r w:rsidRPr="004F3A40">
              <w:rPr>
                <w:i/>
                <w:sz w:val="20"/>
                <w:szCs w:val="20"/>
              </w:rPr>
              <w:t xml:space="preserve">(подпись) </w:t>
            </w:r>
          </w:p>
          <w:p w:rsidR="007473C2" w:rsidRPr="00C65D42" w:rsidRDefault="007473C2" w:rsidP="00F857CE">
            <w:pPr>
              <w:rPr>
                <w:rStyle w:val="affb"/>
                <w:rFonts w:eastAsia="Times New Roman"/>
              </w:rPr>
            </w:pPr>
            <w:r w:rsidRPr="00343BDA">
              <w:t>«</w:t>
            </w:r>
            <w:r w:rsidR="00F857CE">
              <w:t>03</w:t>
            </w:r>
            <w:r w:rsidRPr="00343BDA">
              <w:t xml:space="preserve">» </w:t>
            </w:r>
            <w:r w:rsidR="00F857CE">
              <w:t xml:space="preserve">сентября </w:t>
            </w:r>
            <w:r w:rsidRPr="00343BDA">
              <w:t>20</w:t>
            </w:r>
            <w:r w:rsidR="00F857CE">
              <w:t xml:space="preserve">14 </w:t>
            </w:r>
            <w:r w:rsidRPr="00343BDA">
              <w:t xml:space="preserve">г. </w:t>
            </w:r>
          </w:p>
        </w:tc>
      </w:tr>
    </w:tbl>
    <w:p w:rsidR="008635AC" w:rsidRPr="00450CEF" w:rsidRDefault="008635AC" w:rsidP="000575D3">
      <w:pPr>
        <w:jc w:val="center"/>
      </w:pPr>
    </w:p>
    <w:p w:rsidR="008635AC" w:rsidRPr="00450CEF" w:rsidRDefault="008635AC" w:rsidP="000575D3">
      <w:pPr>
        <w:jc w:val="center"/>
      </w:pPr>
    </w:p>
    <w:p w:rsidR="008635AC" w:rsidRDefault="008635AC" w:rsidP="000575D3">
      <w:pPr>
        <w:jc w:val="center"/>
      </w:pPr>
    </w:p>
    <w:p w:rsidR="007473C2" w:rsidRDefault="007473C2" w:rsidP="000575D3">
      <w:pPr>
        <w:jc w:val="center"/>
      </w:pPr>
    </w:p>
    <w:p w:rsidR="007473C2" w:rsidRDefault="007473C2" w:rsidP="000575D3">
      <w:pPr>
        <w:jc w:val="center"/>
      </w:pPr>
    </w:p>
    <w:p w:rsidR="007473C2" w:rsidRDefault="007473C2" w:rsidP="000575D3">
      <w:pPr>
        <w:jc w:val="center"/>
      </w:pPr>
    </w:p>
    <w:p w:rsidR="007473C2" w:rsidRDefault="007473C2" w:rsidP="000575D3">
      <w:pPr>
        <w:jc w:val="center"/>
      </w:pPr>
    </w:p>
    <w:p w:rsidR="007473C2" w:rsidRDefault="007473C2" w:rsidP="000575D3">
      <w:pPr>
        <w:jc w:val="center"/>
      </w:pPr>
    </w:p>
    <w:p w:rsidR="007473C2" w:rsidRDefault="007473C2" w:rsidP="000575D3">
      <w:pPr>
        <w:jc w:val="center"/>
      </w:pPr>
    </w:p>
    <w:p w:rsidR="008635AC" w:rsidRPr="00450CEF" w:rsidRDefault="008635AC" w:rsidP="000575D3">
      <w:pPr>
        <w:jc w:val="center"/>
      </w:pPr>
    </w:p>
    <w:p w:rsidR="008635AC" w:rsidRPr="00450CEF" w:rsidRDefault="008635AC" w:rsidP="000575D3">
      <w:pPr>
        <w:jc w:val="center"/>
      </w:pPr>
    </w:p>
    <w:p w:rsidR="004F3A40" w:rsidRDefault="00343BDA" w:rsidP="00276102">
      <w:pPr>
        <w:jc w:val="center"/>
      </w:pPr>
      <w:r w:rsidRPr="00343BDA">
        <w:rPr>
          <w:caps/>
        </w:rPr>
        <w:t xml:space="preserve">Документация </w:t>
      </w:r>
      <w:r w:rsidR="0028277A">
        <w:rPr>
          <w:caps/>
        </w:rPr>
        <w:t xml:space="preserve">ОБ </w:t>
      </w:r>
      <w:r w:rsidRPr="00343BDA">
        <w:rPr>
          <w:caps/>
        </w:rPr>
        <w:t>аукцион</w:t>
      </w:r>
      <w:r w:rsidR="0028277A">
        <w:rPr>
          <w:caps/>
        </w:rPr>
        <w:t>Е</w:t>
      </w:r>
      <w:r w:rsidR="004F3A40">
        <w:t xml:space="preserve"> НА ПОНИЖЕНИЕ</w:t>
      </w:r>
    </w:p>
    <w:p w:rsidR="008635AC" w:rsidRPr="004F3A40" w:rsidRDefault="00A65641" w:rsidP="0035205B">
      <w:pPr>
        <w:jc w:val="center"/>
        <w:rPr>
          <w:sz w:val="24"/>
          <w:szCs w:val="24"/>
        </w:rPr>
      </w:pPr>
      <w:r>
        <w:t xml:space="preserve">в электронной форме </w:t>
      </w:r>
      <w:r>
        <w:br/>
      </w:r>
      <w:r w:rsidR="00343BDA" w:rsidRPr="004F3A40">
        <w:t xml:space="preserve">на право заключения договора </w:t>
      </w:r>
      <w:r w:rsidR="00244591" w:rsidRPr="004F3A40">
        <w:t>купли-продажи</w:t>
      </w:r>
      <w:r w:rsidR="004F3A40" w:rsidRPr="004F3A40">
        <w:t xml:space="preserve"> доли ОАО «ПО ЭХЗ» в уставном капитале ООО «Искра»</w:t>
      </w:r>
      <w:r w:rsidR="00593F02">
        <w:t xml:space="preserve"> </w:t>
      </w:r>
    </w:p>
    <w:p w:rsidR="008635AC" w:rsidRPr="00450CEF" w:rsidRDefault="008635AC" w:rsidP="000575D3"/>
    <w:p w:rsidR="008635AC" w:rsidRPr="00450CEF" w:rsidRDefault="008635AC" w:rsidP="000575D3"/>
    <w:p w:rsidR="008635AC" w:rsidRPr="00450CEF" w:rsidRDefault="008635AC" w:rsidP="000575D3"/>
    <w:p w:rsidR="008635AC" w:rsidRPr="00450CEF" w:rsidRDefault="008635AC" w:rsidP="000575D3"/>
    <w:p w:rsidR="008635AC" w:rsidRPr="00450CEF" w:rsidRDefault="008635AC" w:rsidP="000575D3"/>
    <w:p w:rsidR="008635AC" w:rsidRPr="00450CEF" w:rsidRDefault="008635AC" w:rsidP="000575D3">
      <w:pPr>
        <w:rPr>
          <w:bCs/>
          <w:spacing w:val="-3"/>
        </w:rPr>
      </w:pPr>
    </w:p>
    <w:p w:rsidR="008635AC" w:rsidRPr="00450CEF" w:rsidRDefault="008635AC" w:rsidP="000575D3">
      <w:pPr>
        <w:rPr>
          <w:bCs/>
          <w:spacing w:val="-3"/>
        </w:rPr>
      </w:pPr>
    </w:p>
    <w:p w:rsidR="004A2257" w:rsidRPr="00450CEF" w:rsidRDefault="004A2257" w:rsidP="000575D3">
      <w:pPr>
        <w:rPr>
          <w:bCs/>
          <w:spacing w:val="-3"/>
        </w:rPr>
      </w:pPr>
    </w:p>
    <w:p w:rsidR="006269D2" w:rsidRPr="00450CEF" w:rsidRDefault="006269D2" w:rsidP="000575D3">
      <w:pPr>
        <w:rPr>
          <w:bCs/>
          <w:spacing w:val="-3"/>
        </w:rPr>
      </w:pPr>
    </w:p>
    <w:p w:rsidR="004A2257" w:rsidRPr="00450CEF" w:rsidRDefault="004A2257" w:rsidP="000575D3">
      <w:pPr>
        <w:rPr>
          <w:bCs/>
          <w:spacing w:val="-3"/>
        </w:rPr>
      </w:pPr>
    </w:p>
    <w:p w:rsidR="004A2257" w:rsidRPr="00450CEF" w:rsidRDefault="004A2257" w:rsidP="000575D3">
      <w:pPr>
        <w:rPr>
          <w:bCs/>
          <w:spacing w:val="-3"/>
        </w:rPr>
      </w:pPr>
    </w:p>
    <w:p w:rsidR="004A2257" w:rsidRPr="00450CEF" w:rsidRDefault="004A2257" w:rsidP="000575D3">
      <w:pPr>
        <w:rPr>
          <w:bCs/>
          <w:spacing w:val="-3"/>
        </w:rPr>
      </w:pPr>
    </w:p>
    <w:p w:rsidR="008635AC" w:rsidRPr="00450CEF" w:rsidRDefault="008635AC" w:rsidP="000575D3">
      <w:pPr>
        <w:rPr>
          <w:bCs/>
          <w:spacing w:val="-3"/>
        </w:rPr>
      </w:pPr>
    </w:p>
    <w:p w:rsidR="008635AC" w:rsidRDefault="008635AC" w:rsidP="000575D3">
      <w:pPr>
        <w:rPr>
          <w:bCs/>
          <w:spacing w:val="-3"/>
        </w:rPr>
      </w:pPr>
    </w:p>
    <w:p w:rsidR="00C535DA" w:rsidRDefault="00C535DA" w:rsidP="000575D3">
      <w:pPr>
        <w:rPr>
          <w:bCs/>
          <w:spacing w:val="-3"/>
        </w:rPr>
      </w:pPr>
    </w:p>
    <w:p w:rsidR="00C535DA" w:rsidRPr="00450CEF" w:rsidRDefault="00C535DA" w:rsidP="000575D3">
      <w:pPr>
        <w:rPr>
          <w:bCs/>
          <w:spacing w:val="-3"/>
        </w:rPr>
      </w:pPr>
    </w:p>
    <w:p w:rsidR="00343BDA" w:rsidRDefault="00276102">
      <w:pPr>
        <w:jc w:val="center"/>
        <w:rPr>
          <w:caps/>
        </w:rPr>
      </w:pPr>
      <w:r>
        <w:rPr>
          <w:caps/>
        </w:rPr>
        <w:br w:type="page"/>
      </w:r>
      <w:r w:rsidR="00343BDA" w:rsidRPr="00343BDA">
        <w:rPr>
          <w:caps/>
        </w:rPr>
        <w:lastRenderedPageBreak/>
        <w:t>Содержание</w:t>
      </w:r>
    </w:p>
    <w:p w:rsidR="00343BDA" w:rsidRDefault="00343BDA" w:rsidP="00343BDA">
      <w:pPr>
        <w:jc w:val="center"/>
        <w:rPr>
          <w:caps/>
        </w:rPr>
      </w:pPr>
    </w:p>
    <w:p w:rsidR="005E5B93" w:rsidRPr="005E5B93" w:rsidRDefault="002B6C1F">
      <w:pPr>
        <w:pStyle w:val="12"/>
        <w:rPr>
          <w:rFonts w:ascii="Times New Roman" w:eastAsia="Times New Roman" w:hAnsi="Times New Roman" w:cs="Times New Roman"/>
          <w:b w:val="0"/>
          <w:bCs w:val="0"/>
          <w:noProof/>
          <w:sz w:val="28"/>
          <w:szCs w:val="28"/>
        </w:rPr>
      </w:pPr>
      <w:r w:rsidRPr="00244591">
        <w:rPr>
          <w:rFonts w:ascii="Times New Roman" w:hAnsi="Times New Roman" w:cs="Times New Roman"/>
          <w:b w:val="0"/>
          <w:bCs w:val="0"/>
          <w:sz w:val="28"/>
          <w:szCs w:val="28"/>
        </w:rPr>
        <w:fldChar w:fldCharType="begin"/>
      </w:r>
      <w:r w:rsidR="00343BDA" w:rsidRPr="005E5B93">
        <w:rPr>
          <w:rFonts w:ascii="Times New Roman" w:hAnsi="Times New Roman" w:cs="Times New Roman"/>
          <w:b w:val="0"/>
          <w:bCs w:val="0"/>
          <w:sz w:val="28"/>
          <w:szCs w:val="28"/>
        </w:rPr>
        <w:instrText xml:space="preserve"> TOC \o "1-1" \h \z \t "Заголовок 2;2;Основной текст;2" </w:instrText>
      </w:r>
      <w:r w:rsidRPr="00244591">
        <w:rPr>
          <w:rFonts w:ascii="Times New Roman" w:hAnsi="Times New Roman" w:cs="Times New Roman"/>
          <w:b w:val="0"/>
          <w:bCs w:val="0"/>
          <w:sz w:val="28"/>
          <w:szCs w:val="28"/>
        </w:rPr>
        <w:fldChar w:fldCharType="separate"/>
      </w:r>
      <w:r w:rsidR="00BC1D7D">
        <w:fldChar w:fldCharType="begin"/>
      </w:r>
      <w:r w:rsidR="00BC1D7D">
        <w:instrText xml:space="preserve"> HYPERLINK \l "_Toc351114750" </w:instrText>
      </w:r>
      <w:r w:rsidR="00BC1D7D">
        <w:fldChar w:fldCharType="separate"/>
      </w:r>
      <w:r w:rsidR="00BC1D7D">
        <w:fldChar w:fldCharType="end"/>
      </w:r>
    </w:p>
    <w:p w:rsidR="005E5B93" w:rsidRPr="005E5B93" w:rsidRDefault="00BC1D7D">
      <w:pPr>
        <w:pStyle w:val="12"/>
        <w:rPr>
          <w:rFonts w:ascii="Times New Roman" w:eastAsia="Times New Roman" w:hAnsi="Times New Roman" w:cs="Times New Roman"/>
          <w:b w:val="0"/>
          <w:bCs w:val="0"/>
          <w:noProof/>
          <w:sz w:val="28"/>
          <w:szCs w:val="28"/>
        </w:rPr>
      </w:pPr>
      <w:hyperlink w:anchor="_Toc351114751" w:history="1">
        <w:r w:rsidR="00244591" w:rsidRPr="00244591">
          <w:rPr>
            <w:rStyle w:val="ac"/>
            <w:rFonts w:ascii="Times New Roman" w:hAnsi="Times New Roman"/>
            <w:caps/>
            <w:noProof/>
            <w:sz w:val="28"/>
            <w:szCs w:val="28"/>
          </w:rPr>
          <w:t>1.</w:t>
        </w:r>
        <w:r w:rsidR="00244591" w:rsidRPr="00244591">
          <w:rPr>
            <w:rFonts w:ascii="Times New Roman" w:eastAsia="Times New Roman" w:hAnsi="Times New Roman" w:cs="Times New Roman"/>
            <w:b w:val="0"/>
            <w:bCs w:val="0"/>
            <w:noProof/>
            <w:sz w:val="28"/>
            <w:szCs w:val="28"/>
          </w:rPr>
          <w:tab/>
        </w:r>
        <w:r w:rsidR="00244591" w:rsidRPr="00244591">
          <w:rPr>
            <w:rStyle w:val="ac"/>
            <w:rFonts w:ascii="Times New Roman" w:hAnsi="Times New Roman"/>
            <w:caps/>
            <w:noProof/>
            <w:sz w:val="28"/>
            <w:szCs w:val="28"/>
          </w:rPr>
          <w:t>Общие положения</w:t>
        </w:r>
        <w:r w:rsidR="00244591" w:rsidRPr="00244591">
          <w:rPr>
            <w:rFonts w:ascii="Times New Roman" w:hAnsi="Times New Roman" w:cs="Times New Roman"/>
            <w:noProof/>
            <w:webHidden/>
            <w:sz w:val="28"/>
            <w:szCs w:val="28"/>
          </w:rPr>
          <w:tab/>
        </w:r>
        <w:r w:rsidR="00DD00F8" w:rsidRPr="00460F88">
          <w:rPr>
            <w:rFonts w:ascii="Times New Roman" w:hAnsi="Times New Roman" w:cs="Times New Roman"/>
            <w:noProof/>
            <w:webHidden/>
            <w:sz w:val="28"/>
            <w:szCs w:val="28"/>
          </w:rPr>
          <w:t>7</w:t>
        </w:r>
      </w:hyperlink>
    </w:p>
    <w:p w:rsidR="005E5B93" w:rsidRPr="00460F88" w:rsidRDefault="00BC1D7D" w:rsidP="00460F88">
      <w:pPr>
        <w:pStyle w:val="21"/>
        <w:rPr>
          <w:rFonts w:eastAsia="Times New Roman"/>
        </w:rPr>
      </w:pPr>
      <w:hyperlink w:anchor="_Toc351114752" w:history="1">
        <w:r w:rsidR="00244591" w:rsidRPr="00460F88">
          <w:rPr>
            <w:rStyle w:val="ac"/>
            <w:color w:val="auto"/>
          </w:rPr>
          <w:t>1.1.</w:t>
        </w:r>
        <w:r w:rsidR="00244591" w:rsidRPr="00460F88">
          <w:rPr>
            <w:rFonts w:eastAsia="Times New Roman"/>
          </w:rPr>
          <w:tab/>
        </w:r>
        <w:r w:rsidR="00244591" w:rsidRPr="00460F88">
          <w:rPr>
            <w:rStyle w:val="ac"/>
            <w:color w:val="auto"/>
          </w:rPr>
          <w:t>Форма и вид аукциона, источники информации об аукционе, сведения о собственнике (представителе) имущества, организаторе аукциона.</w:t>
        </w:r>
        <w:r w:rsidR="00244591" w:rsidRPr="00460F88">
          <w:rPr>
            <w:webHidden/>
          </w:rPr>
          <w:tab/>
        </w:r>
        <w:r w:rsidR="002B6C1F" w:rsidRPr="00460F88">
          <w:rPr>
            <w:webHidden/>
          </w:rPr>
          <w:fldChar w:fldCharType="begin"/>
        </w:r>
        <w:r w:rsidR="00244591" w:rsidRPr="00460F88">
          <w:rPr>
            <w:webHidden/>
          </w:rPr>
          <w:instrText xml:space="preserve"> PAGEREF _Toc351114752 \h </w:instrText>
        </w:r>
        <w:r w:rsidR="002B6C1F" w:rsidRPr="00460F88">
          <w:rPr>
            <w:webHidden/>
          </w:rPr>
        </w:r>
        <w:r w:rsidR="002B6C1F" w:rsidRPr="00460F88">
          <w:rPr>
            <w:webHidden/>
          </w:rPr>
          <w:fldChar w:fldCharType="separate"/>
        </w:r>
        <w:r w:rsidR="00A10E14">
          <w:rPr>
            <w:webHidden/>
          </w:rPr>
          <w:t>8</w:t>
        </w:r>
        <w:r w:rsidR="002B6C1F" w:rsidRPr="00460F88">
          <w:rPr>
            <w:webHidden/>
          </w:rPr>
          <w:fldChar w:fldCharType="end"/>
        </w:r>
      </w:hyperlink>
    </w:p>
    <w:p w:rsidR="005E5B93" w:rsidRPr="005E5B93" w:rsidRDefault="00BC1D7D" w:rsidP="00460F88">
      <w:pPr>
        <w:pStyle w:val="21"/>
        <w:rPr>
          <w:rFonts w:eastAsia="Times New Roman"/>
        </w:rPr>
      </w:pPr>
      <w:hyperlink w:anchor="_Toc351114753" w:history="1">
        <w:r w:rsidR="00244591" w:rsidRPr="00244591">
          <w:rPr>
            <w:rStyle w:val="ac"/>
          </w:rPr>
          <w:t>1.2.</w:t>
        </w:r>
        <w:r w:rsidR="00244591" w:rsidRPr="00244591">
          <w:rPr>
            <w:rFonts w:eastAsia="Times New Roman"/>
          </w:rPr>
          <w:tab/>
        </w:r>
        <w:r w:rsidR="00244591" w:rsidRPr="00244591">
          <w:rPr>
            <w:rStyle w:val="ac"/>
          </w:rPr>
          <w:t>Предмет аукциона. Сведения об имуществе, выставляемом на аукцион.</w:t>
        </w:r>
        <w:r w:rsidR="00244591" w:rsidRPr="00244591">
          <w:rPr>
            <w:webHidden/>
          </w:rPr>
          <w:tab/>
        </w:r>
        <w:r w:rsidR="002B6C1F" w:rsidRPr="00244591">
          <w:rPr>
            <w:webHidden/>
          </w:rPr>
          <w:fldChar w:fldCharType="begin"/>
        </w:r>
        <w:r w:rsidR="00244591" w:rsidRPr="00244591">
          <w:rPr>
            <w:webHidden/>
          </w:rPr>
          <w:instrText xml:space="preserve"> PAGEREF _Toc351114753 \h </w:instrText>
        </w:r>
        <w:r w:rsidR="002B6C1F" w:rsidRPr="00244591">
          <w:rPr>
            <w:webHidden/>
          </w:rPr>
        </w:r>
        <w:r w:rsidR="002B6C1F" w:rsidRPr="00244591">
          <w:rPr>
            <w:webHidden/>
          </w:rPr>
          <w:fldChar w:fldCharType="separate"/>
        </w:r>
        <w:r w:rsidR="00A10E14">
          <w:rPr>
            <w:webHidden/>
          </w:rPr>
          <w:t>9</w:t>
        </w:r>
        <w:r w:rsidR="002B6C1F" w:rsidRPr="00244591">
          <w:rPr>
            <w:webHidden/>
          </w:rPr>
          <w:fldChar w:fldCharType="end"/>
        </w:r>
      </w:hyperlink>
    </w:p>
    <w:p w:rsidR="005E5B93" w:rsidRPr="005E5B93" w:rsidRDefault="00BC1D7D" w:rsidP="00460F88">
      <w:pPr>
        <w:pStyle w:val="21"/>
        <w:rPr>
          <w:rFonts w:eastAsia="Times New Roman"/>
        </w:rPr>
      </w:pPr>
      <w:hyperlink w:anchor="_Toc351114754" w:history="1">
        <w:r w:rsidR="00244591" w:rsidRPr="00244591">
          <w:rPr>
            <w:rStyle w:val="ac"/>
          </w:rPr>
          <w:t>1.3.</w:t>
        </w:r>
        <w:r w:rsidR="00244591" w:rsidRPr="00244591">
          <w:rPr>
            <w:rFonts w:eastAsia="Times New Roman"/>
          </w:rPr>
          <w:tab/>
        </w:r>
        <w:r w:rsidR="00244591" w:rsidRPr="00244591">
          <w:rPr>
            <w:rStyle w:val="ac"/>
          </w:rPr>
          <w:t>Документы для ознакомления.</w:t>
        </w:r>
        <w:r w:rsidR="00244591" w:rsidRPr="00244591">
          <w:rPr>
            <w:webHidden/>
          </w:rPr>
          <w:tab/>
        </w:r>
        <w:r w:rsidR="002B6C1F" w:rsidRPr="00244591">
          <w:rPr>
            <w:webHidden/>
          </w:rPr>
          <w:fldChar w:fldCharType="begin"/>
        </w:r>
        <w:r w:rsidR="00244591" w:rsidRPr="00244591">
          <w:rPr>
            <w:webHidden/>
          </w:rPr>
          <w:instrText xml:space="preserve"> PAGEREF _Toc351114754 \h </w:instrText>
        </w:r>
        <w:r w:rsidR="002B6C1F" w:rsidRPr="00244591">
          <w:rPr>
            <w:webHidden/>
          </w:rPr>
        </w:r>
        <w:r w:rsidR="002B6C1F" w:rsidRPr="00244591">
          <w:rPr>
            <w:webHidden/>
          </w:rPr>
          <w:fldChar w:fldCharType="separate"/>
        </w:r>
        <w:r w:rsidR="00A10E14">
          <w:rPr>
            <w:webHidden/>
          </w:rPr>
          <w:t>10</w:t>
        </w:r>
        <w:r w:rsidR="002B6C1F" w:rsidRPr="00244591">
          <w:rPr>
            <w:webHidden/>
          </w:rPr>
          <w:fldChar w:fldCharType="end"/>
        </w:r>
      </w:hyperlink>
    </w:p>
    <w:p w:rsidR="005E5B93" w:rsidRPr="005E5B93" w:rsidRDefault="00BC1D7D" w:rsidP="00460F88">
      <w:pPr>
        <w:pStyle w:val="21"/>
        <w:rPr>
          <w:rFonts w:eastAsia="Times New Roman"/>
        </w:rPr>
      </w:pPr>
      <w:hyperlink w:anchor="_Toc351114755" w:history="1">
        <w:r w:rsidR="00244591" w:rsidRPr="00244591">
          <w:rPr>
            <w:rStyle w:val="ac"/>
          </w:rPr>
          <w:t>1.4.</w:t>
        </w:r>
        <w:r w:rsidR="00244591" w:rsidRPr="00244591">
          <w:rPr>
            <w:rFonts w:eastAsia="Times New Roman"/>
          </w:rPr>
          <w:tab/>
        </w:r>
        <w:r w:rsidR="00244591" w:rsidRPr="00244591">
          <w:rPr>
            <w:rStyle w:val="ac"/>
          </w:rPr>
          <w:t>Разъяснение положений аукционной документации/извещения о проведении аукциона, внесение изменений в аукционную документацию/извещение о проведении аукциона.</w:t>
        </w:r>
        <w:r w:rsidR="00244591" w:rsidRPr="00244591">
          <w:rPr>
            <w:webHidden/>
          </w:rPr>
          <w:tab/>
        </w:r>
        <w:r w:rsidR="002B6C1F" w:rsidRPr="00244591">
          <w:rPr>
            <w:webHidden/>
          </w:rPr>
          <w:fldChar w:fldCharType="begin"/>
        </w:r>
        <w:r w:rsidR="00244591" w:rsidRPr="00244591">
          <w:rPr>
            <w:webHidden/>
          </w:rPr>
          <w:instrText xml:space="preserve"> PAGEREF _Toc351114755 \h </w:instrText>
        </w:r>
        <w:r w:rsidR="002B6C1F" w:rsidRPr="00244591">
          <w:rPr>
            <w:webHidden/>
          </w:rPr>
        </w:r>
        <w:r w:rsidR="002B6C1F" w:rsidRPr="00244591">
          <w:rPr>
            <w:webHidden/>
          </w:rPr>
          <w:fldChar w:fldCharType="separate"/>
        </w:r>
        <w:r w:rsidR="00A10E14">
          <w:rPr>
            <w:webHidden/>
          </w:rPr>
          <w:t>10</w:t>
        </w:r>
        <w:r w:rsidR="002B6C1F" w:rsidRPr="00244591">
          <w:rPr>
            <w:webHidden/>
          </w:rPr>
          <w:fldChar w:fldCharType="end"/>
        </w:r>
      </w:hyperlink>
    </w:p>
    <w:p w:rsidR="005E5B93" w:rsidRPr="005E5B93" w:rsidRDefault="00BC1D7D" w:rsidP="00460F88">
      <w:pPr>
        <w:pStyle w:val="21"/>
        <w:rPr>
          <w:rFonts w:eastAsia="Times New Roman"/>
        </w:rPr>
      </w:pPr>
      <w:hyperlink w:anchor="_Toc351114756" w:history="1">
        <w:r w:rsidR="00244591" w:rsidRPr="00244591">
          <w:rPr>
            <w:rStyle w:val="ac"/>
          </w:rPr>
          <w:t>1.5.</w:t>
        </w:r>
        <w:r w:rsidR="00244591" w:rsidRPr="00244591">
          <w:rPr>
            <w:rFonts w:eastAsia="Times New Roman"/>
          </w:rPr>
          <w:tab/>
        </w:r>
        <w:r w:rsidR="00244591" w:rsidRPr="00244591">
          <w:rPr>
            <w:rStyle w:val="ac"/>
          </w:rPr>
          <w:t>Затраты на участие в аукционе:</w:t>
        </w:r>
        <w:r w:rsidR="00244591" w:rsidRPr="00244591">
          <w:rPr>
            <w:webHidden/>
          </w:rPr>
          <w:tab/>
        </w:r>
        <w:r w:rsidR="002B6C1F" w:rsidRPr="00244591">
          <w:rPr>
            <w:webHidden/>
          </w:rPr>
          <w:fldChar w:fldCharType="begin"/>
        </w:r>
        <w:r w:rsidR="00244591" w:rsidRPr="00244591">
          <w:rPr>
            <w:webHidden/>
          </w:rPr>
          <w:instrText xml:space="preserve"> PAGEREF _Toc351114756 \h </w:instrText>
        </w:r>
        <w:r w:rsidR="002B6C1F" w:rsidRPr="00244591">
          <w:rPr>
            <w:webHidden/>
          </w:rPr>
        </w:r>
        <w:r w:rsidR="002B6C1F" w:rsidRPr="00244591">
          <w:rPr>
            <w:webHidden/>
          </w:rPr>
          <w:fldChar w:fldCharType="separate"/>
        </w:r>
        <w:r w:rsidR="00A10E14">
          <w:rPr>
            <w:webHidden/>
          </w:rPr>
          <w:t>11</w:t>
        </w:r>
        <w:r w:rsidR="002B6C1F" w:rsidRPr="00244591">
          <w:rPr>
            <w:webHidden/>
          </w:rPr>
          <w:fldChar w:fldCharType="end"/>
        </w:r>
      </w:hyperlink>
    </w:p>
    <w:p w:rsidR="005E5B93" w:rsidRPr="005E5B93" w:rsidRDefault="00BC1D7D" w:rsidP="00460F88">
      <w:pPr>
        <w:pStyle w:val="21"/>
        <w:rPr>
          <w:rFonts w:eastAsia="Times New Roman"/>
        </w:rPr>
      </w:pPr>
      <w:hyperlink w:anchor="_Toc351114757" w:history="1">
        <w:r w:rsidR="00244591" w:rsidRPr="00244591">
          <w:rPr>
            <w:rStyle w:val="ac"/>
          </w:rPr>
          <w:t>1.6.</w:t>
        </w:r>
        <w:r w:rsidR="00244591" w:rsidRPr="00244591">
          <w:rPr>
            <w:rFonts w:eastAsia="Times New Roman"/>
          </w:rPr>
          <w:tab/>
        </w:r>
        <w:r w:rsidR="00244591" w:rsidRPr="00244591">
          <w:rPr>
            <w:rStyle w:val="ac"/>
          </w:rPr>
          <w:t>Отказ от проведения аукциона.</w:t>
        </w:r>
        <w:r w:rsidR="00244591" w:rsidRPr="00244591">
          <w:rPr>
            <w:webHidden/>
          </w:rPr>
          <w:tab/>
        </w:r>
        <w:r w:rsidR="002B6C1F" w:rsidRPr="00244591">
          <w:rPr>
            <w:webHidden/>
          </w:rPr>
          <w:fldChar w:fldCharType="begin"/>
        </w:r>
        <w:r w:rsidR="00244591" w:rsidRPr="00244591">
          <w:rPr>
            <w:webHidden/>
          </w:rPr>
          <w:instrText xml:space="preserve"> PAGEREF _Toc351114757 \h </w:instrText>
        </w:r>
        <w:r w:rsidR="002B6C1F" w:rsidRPr="00244591">
          <w:rPr>
            <w:webHidden/>
          </w:rPr>
        </w:r>
        <w:r w:rsidR="002B6C1F" w:rsidRPr="00244591">
          <w:rPr>
            <w:webHidden/>
          </w:rPr>
          <w:fldChar w:fldCharType="separate"/>
        </w:r>
        <w:r w:rsidR="00A10E14">
          <w:rPr>
            <w:webHidden/>
          </w:rPr>
          <w:t>11</w:t>
        </w:r>
        <w:r w:rsidR="002B6C1F" w:rsidRPr="00244591">
          <w:rPr>
            <w:webHidden/>
          </w:rPr>
          <w:fldChar w:fldCharType="end"/>
        </w:r>
      </w:hyperlink>
    </w:p>
    <w:p w:rsidR="005E5B93" w:rsidRPr="005E5B93" w:rsidRDefault="00BC1D7D">
      <w:pPr>
        <w:pStyle w:val="12"/>
        <w:rPr>
          <w:rFonts w:ascii="Times New Roman" w:eastAsia="Times New Roman" w:hAnsi="Times New Roman" w:cs="Times New Roman"/>
          <w:b w:val="0"/>
          <w:bCs w:val="0"/>
          <w:noProof/>
          <w:sz w:val="28"/>
          <w:szCs w:val="28"/>
        </w:rPr>
      </w:pPr>
      <w:hyperlink w:anchor="_Toc351114758" w:history="1">
        <w:r w:rsidR="00244591" w:rsidRPr="00244591">
          <w:rPr>
            <w:rStyle w:val="ac"/>
            <w:rFonts w:ascii="Times New Roman" w:hAnsi="Times New Roman"/>
            <w:caps/>
            <w:noProof/>
            <w:sz w:val="28"/>
            <w:szCs w:val="28"/>
          </w:rPr>
          <w:t>2.</w:t>
        </w:r>
        <w:r w:rsidR="00244591" w:rsidRPr="00244591">
          <w:rPr>
            <w:rFonts w:ascii="Times New Roman" w:eastAsia="Times New Roman" w:hAnsi="Times New Roman" w:cs="Times New Roman"/>
            <w:b w:val="0"/>
            <w:bCs w:val="0"/>
            <w:noProof/>
            <w:sz w:val="28"/>
            <w:szCs w:val="28"/>
          </w:rPr>
          <w:tab/>
        </w:r>
        <w:r w:rsidR="00244591" w:rsidRPr="00244591">
          <w:rPr>
            <w:rStyle w:val="ac"/>
            <w:rFonts w:ascii="Times New Roman" w:hAnsi="Times New Roman"/>
            <w:caps/>
            <w:noProof/>
            <w:sz w:val="28"/>
            <w:szCs w:val="28"/>
          </w:rPr>
          <w:t>Порядок подачи заявок на участие в аукционе</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_Toc351114758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11</w:t>
        </w:r>
        <w:r w:rsidR="002B6C1F" w:rsidRPr="00244591">
          <w:rPr>
            <w:rFonts w:ascii="Times New Roman" w:hAnsi="Times New Roman" w:cs="Times New Roman"/>
            <w:noProof/>
            <w:webHidden/>
            <w:sz w:val="28"/>
            <w:szCs w:val="28"/>
          </w:rPr>
          <w:fldChar w:fldCharType="end"/>
        </w:r>
      </w:hyperlink>
    </w:p>
    <w:p w:rsidR="005E5B93" w:rsidRPr="005E5B93" w:rsidRDefault="00BC1D7D" w:rsidP="00460F88">
      <w:pPr>
        <w:pStyle w:val="21"/>
        <w:rPr>
          <w:rFonts w:eastAsia="Times New Roman"/>
        </w:rPr>
      </w:pPr>
      <w:hyperlink w:anchor="_Toc351114759" w:history="1">
        <w:r w:rsidR="00244591" w:rsidRPr="00244591">
          <w:rPr>
            <w:rStyle w:val="ac"/>
          </w:rPr>
          <w:t>2.1.</w:t>
        </w:r>
        <w:r w:rsidR="00244591" w:rsidRPr="00244591">
          <w:rPr>
            <w:rFonts w:eastAsia="Times New Roman"/>
          </w:rPr>
          <w:tab/>
        </w:r>
        <w:r w:rsidR="00244591" w:rsidRPr="00244591">
          <w:rPr>
            <w:rStyle w:val="ac"/>
          </w:rPr>
          <w:t>Требования к участнику аукциона.</w:t>
        </w:r>
        <w:r w:rsidR="00244591" w:rsidRPr="00244591">
          <w:rPr>
            <w:webHidden/>
          </w:rPr>
          <w:tab/>
        </w:r>
        <w:r w:rsidR="002B6C1F" w:rsidRPr="00244591">
          <w:rPr>
            <w:webHidden/>
          </w:rPr>
          <w:fldChar w:fldCharType="begin"/>
        </w:r>
        <w:r w:rsidR="00244591" w:rsidRPr="00244591">
          <w:rPr>
            <w:webHidden/>
          </w:rPr>
          <w:instrText xml:space="preserve"> PAGEREF _Toc351114759 \h </w:instrText>
        </w:r>
        <w:r w:rsidR="002B6C1F" w:rsidRPr="00244591">
          <w:rPr>
            <w:webHidden/>
          </w:rPr>
        </w:r>
        <w:r w:rsidR="002B6C1F" w:rsidRPr="00244591">
          <w:rPr>
            <w:webHidden/>
          </w:rPr>
          <w:fldChar w:fldCharType="separate"/>
        </w:r>
        <w:r w:rsidR="00A10E14">
          <w:rPr>
            <w:webHidden/>
          </w:rPr>
          <w:t>11</w:t>
        </w:r>
        <w:r w:rsidR="002B6C1F" w:rsidRPr="00244591">
          <w:rPr>
            <w:webHidden/>
          </w:rPr>
          <w:fldChar w:fldCharType="end"/>
        </w:r>
      </w:hyperlink>
    </w:p>
    <w:p w:rsidR="005E5B93" w:rsidRPr="005E5B93" w:rsidRDefault="00BC1D7D" w:rsidP="00460F88">
      <w:pPr>
        <w:pStyle w:val="21"/>
        <w:rPr>
          <w:rFonts w:eastAsia="Times New Roman"/>
        </w:rPr>
      </w:pPr>
      <w:hyperlink w:anchor="_Toc351114760" w:history="1">
        <w:r w:rsidR="00244591" w:rsidRPr="00244591">
          <w:rPr>
            <w:rStyle w:val="ac"/>
          </w:rPr>
          <w:t>2.2.</w:t>
        </w:r>
        <w:r w:rsidR="00244591" w:rsidRPr="00244591">
          <w:rPr>
            <w:rFonts w:eastAsia="Times New Roman"/>
          </w:rPr>
          <w:tab/>
        </w:r>
        <w:r w:rsidR="00244591" w:rsidRPr="00244591">
          <w:rPr>
            <w:rStyle w:val="ac"/>
          </w:rPr>
          <w:t>Документы, составляющие заявку на участие в аукционе:</w:t>
        </w:r>
        <w:r w:rsidR="00244591" w:rsidRPr="00244591">
          <w:rPr>
            <w:webHidden/>
          </w:rPr>
          <w:tab/>
        </w:r>
        <w:r w:rsidR="002B6C1F" w:rsidRPr="00244591">
          <w:rPr>
            <w:webHidden/>
          </w:rPr>
          <w:fldChar w:fldCharType="begin"/>
        </w:r>
        <w:r w:rsidR="00244591" w:rsidRPr="00244591">
          <w:rPr>
            <w:webHidden/>
          </w:rPr>
          <w:instrText xml:space="preserve"> PAGEREF _Toc351114760 \h </w:instrText>
        </w:r>
        <w:r w:rsidR="002B6C1F" w:rsidRPr="00244591">
          <w:rPr>
            <w:webHidden/>
          </w:rPr>
        </w:r>
        <w:r w:rsidR="002B6C1F" w:rsidRPr="00244591">
          <w:rPr>
            <w:webHidden/>
          </w:rPr>
          <w:fldChar w:fldCharType="separate"/>
        </w:r>
        <w:r w:rsidR="00A10E14">
          <w:rPr>
            <w:webHidden/>
          </w:rPr>
          <w:t>12</w:t>
        </w:r>
        <w:r w:rsidR="002B6C1F" w:rsidRPr="00244591">
          <w:rPr>
            <w:webHidden/>
          </w:rPr>
          <w:fldChar w:fldCharType="end"/>
        </w:r>
      </w:hyperlink>
    </w:p>
    <w:p w:rsidR="005E5B93" w:rsidRPr="005E5B93" w:rsidRDefault="00BC1D7D" w:rsidP="00460F88">
      <w:pPr>
        <w:pStyle w:val="21"/>
        <w:rPr>
          <w:rFonts w:eastAsia="Times New Roman"/>
        </w:rPr>
      </w:pPr>
      <w:hyperlink w:anchor="_Toc351114761" w:history="1">
        <w:r w:rsidR="00244591" w:rsidRPr="00244591">
          <w:rPr>
            <w:rStyle w:val="ac"/>
          </w:rPr>
          <w:t>2.3.</w:t>
        </w:r>
        <w:r w:rsidR="00244591" w:rsidRPr="00244591">
          <w:rPr>
            <w:rFonts w:eastAsia="Times New Roman"/>
          </w:rPr>
          <w:tab/>
        </w:r>
        <w:r w:rsidR="00244591" w:rsidRPr="00244591">
          <w:rPr>
            <w:rStyle w:val="ac"/>
          </w:rPr>
          <w:t>Подача заявок на участие в аукционе</w:t>
        </w:r>
        <w:r w:rsidR="00244591" w:rsidRPr="00244591">
          <w:rPr>
            <w:webHidden/>
          </w:rPr>
          <w:tab/>
        </w:r>
        <w:r w:rsidR="002B6C1F" w:rsidRPr="00244591">
          <w:rPr>
            <w:webHidden/>
          </w:rPr>
          <w:fldChar w:fldCharType="begin"/>
        </w:r>
        <w:r w:rsidR="00244591" w:rsidRPr="00244591">
          <w:rPr>
            <w:webHidden/>
          </w:rPr>
          <w:instrText xml:space="preserve"> PAGEREF _Toc351114761 \h </w:instrText>
        </w:r>
        <w:r w:rsidR="002B6C1F" w:rsidRPr="00244591">
          <w:rPr>
            <w:webHidden/>
          </w:rPr>
        </w:r>
        <w:r w:rsidR="002B6C1F" w:rsidRPr="00244591">
          <w:rPr>
            <w:webHidden/>
          </w:rPr>
          <w:fldChar w:fldCharType="separate"/>
        </w:r>
        <w:r w:rsidR="00A10E14">
          <w:rPr>
            <w:webHidden/>
          </w:rPr>
          <w:t>14</w:t>
        </w:r>
        <w:r w:rsidR="002B6C1F" w:rsidRPr="00244591">
          <w:rPr>
            <w:webHidden/>
          </w:rPr>
          <w:fldChar w:fldCharType="end"/>
        </w:r>
      </w:hyperlink>
    </w:p>
    <w:p w:rsidR="005E5B93" w:rsidRPr="005E5B93" w:rsidRDefault="00BC1D7D" w:rsidP="00460F88">
      <w:pPr>
        <w:pStyle w:val="21"/>
        <w:rPr>
          <w:rFonts w:eastAsia="Times New Roman"/>
        </w:rPr>
      </w:pPr>
      <w:hyperlink w:anchor="_Toc351114762" w:history="1">
        <w:r w:rsidR="00244591" w:rsidRPr="00244591">
          <w:rPr>
            <w:rStyle w:val="ac"/>
          </w:rPr>
          <w:t>2.4.</w:t>
        </w:r>
        <w:r w:rsidR="00244591" w:rsidRPr="00244591">
          <w:rPr>
            <w:rFonts w:eastAsia="Times New Roman"/>
          </w:rPr>
          <w:tab/>
        </w:r>
        <w:r w:rsidR="00244591" w:rsidRPr="00244591">
          <w:rPr>
            <w:rStyle w:val="ac"/>
          </w:rPr>
          <w:t>Изменение и отзыв заявки на участие в аукционе.</w:t>
        </w:r>
        <w:r w:rsidR="00244591" w:rsidRPr="00244591">
          <w:rPr>
            <w:webHidden/>
          </w:rPr>
          <w:tab/>
        </w:r>
        <w:r w:rsidR="002B6C1F" w:rsidRPr="00244591">
          <w:rPr>
            <w:webHidden/>
          </w:rPr>
          <w:fldChar w:fldCharType="begin"/>
        </w:r>
        <w:r w:rsidR="00244591" w:rsidRPr="00244591">
          <w:rPr>
            <w:webHidden/>
          </w:rPr>
          <w:instrText xml:space="preserve"> PAGEREF _Toc351114762 \h </w:instrText>
        </w:r>
        <w:r w:rsidR="002B6C1F" w:rsidRPr="00244591">
          <w:rPr>
            <w:webHidden/>
          </w:rPr>
        </w:r>
        <w:r w:rsidR="002B6C1F" w:rsidRPr="00244591">
          <w:rPr>
            <w:webHidden/>
          </w:rPr>
          <w:fldChar w:fldCharType="separate"/>
        </w:r>
        <w:r w:rsidR="00A10E14">
          <w:rPr>
            <w:webHidden/>
          </w:rPr>
          <w:t>15</w:t>
        </w:r>
        <w:r w:rsidR="002B6C1F" w:rsidRPr="00244591">
          <w:rPr>
            <w:webHidden/>
          </w:rPr>
          <w:fldChar w:fldCharType="end"/>
        </w:r>
      </w:hyperlink>
    </w:p>
    <w:p w:rsidR="005E5B93" w:rsidRPr="005E5B93" w:rsidRDefault="00BC1D7D" w:rsidP="00460F88">
      <w:pPr>
        <w:pStyle w:val="21"/>
        <w:rPr>
          <w:rFonts w:eastAsia="Times New Roman"/>
        </w:rPr>
      </w:pPr>
      <w:hyperlink w:anchor="_Toc351114763" w:history="1">
        <w:r w:rsidR="00244591" w:rsidRPr="00244591">
          <w:rPr>
            <w:rStyle w:val="ac"/>
          </w:rPr>
          <w:t>2.5.</w:t>
        </w:r>
        <w:r w:rsidR="00244591" w:rsidRPr="00244591">
          <w:rPr>
            <w:rFonts w:eastAsia="Times New Roman"/>
          </w:rPr>
          <w:tab/>
        </w:r>
        <w:r w:rsidR="00244591" w:rsidRPr="00244591">
          <w:rPr>
            <w:rStyle w:val="ac"/>
          </w:rPr>
          <w:t>Опоздавшие заявки на участие в аукционе</w:t>
        </w:r>
        <w:r w:rsidR="00244591" w:rsidRPr="00244591">
          <w:rPr>
            <w:webHidden/>
          </w:rPr>
          <w:tab/>
        </w:r>
        <w:r w:rsidR="002B6C1F" w:rsidRPr="00244591">
          <w:rPr>
            <w:webHidden/>
          </w:rPr>
          <w:fldChar w:fldCharType="begin"/>
        </w:r>
        <w:r w:rsidR="00244591" w:rsidRPr="00244591">
          <w:rPr>
            <w:webHidden/>
          </w:rPr>
          <w:instrText xml:space="preserve"> PAGEREF _Toc351114763 \h </w:instrText>
        </w:r>
        <w:r w:rsidR="002B6C1F" w:rsidRPr="00244591">
          <w:rPr>
            <w:webHidden/>
          </w:rPr>
        </w:r>
        <w:r w:rsidR="002B6C1F" w:rsidRPr="00244591">
          <w:rPr>
            <w:webHidden/>
          </w:rPr>
          <w:fldChar w:fldCharType="separate"/>
        </w:r>
        <w:r w:rsidR="00A10E14">
          <w:rPr>
            <w:webHidden/>
          </w:rPr>
          <w:t>15</w:t>
        </w:r>
        <w:r w:rsidR="002B6C1F" w:rsidRPr="00244591">
          <w:rPr>
            <w:webHidden/>
          </w:rPr>
          <w:fldChar w:fldCharType="end"/>
        </w:r>
      </w:hyperlink>
    </w:p>
    <w:p w:rsidR="005E5B93" w:rsidRPr="005E5B93" w:rsidRDefault="00BC1D7D" w:rsidP="00460F88">
      <w:pPr>
        <w:pStyle w:val="21"/>
        <w:rPr>
          <w:rFonts w:eastAsia="Times New Roman"/>
        </w:rPr>
      </w:pPr>
      <w:hyperlink w:anchor="_Toc351114764" w:history="1">
        <w:r w:rsidR="00244591" w:rsidRPr="00244591">
          <w:rPr>
            <w:rStyle w:val="ac"/>
          </w:rPr>
          <w:t>2.6.</w:t>
        </w:r>
        <w:r w:rsidR="00244591" w:rsidRPr="00244591">
          <w:rPr>
            <w:rFonts w:eastAsia="Times New Roman"/>
          </w:rPr>
          <w:tab/>
        </w:r>
        <w:r w:rsidR="00244591" w:rsidRPr="00244591">
          <w:rPr>
            <w:rStyle w:val="ac"/>
          </w:rPr>
          <w:t>Требование о предоставлении задатка</w:t>
        </w:r>
        <w:r w:rsidR="00244591" w:rsidRPr="00244591">
          <w:rPr>
            <w:webHidden/>
          </w:rPr>
          <w:tab/>
        </w:r>
        <w:r w:rsidR="002B6C1F" w:rsidRPr="00244591">
          <w:rPr>
            <w:webHidden/>
          </w:rPr>
          <w:fldChar w:fldCharType="begin"/>
        </w:r>
        <w:r w:rsidR="00244591" w:rsidRPr="00244591">
          <w:rPr>
            <w:webHidden/>
          </w:rPr>
          <w:instrText xml:space="preserve"> PAGEREF _Toc351114764 \h </w:instrText>
        </w:r>
        <w:r w:rsidR="002B6C1F" w:rsidRPr="00244591">
          <w:rPr>
            <w:webHidden/>
          </w:rPr>
        </w:r>
        <w:r w:rsidR="002B6C1F" w:rsidRPr="00244591">
          <w:rPr>
            <w:webHidden/>
          </w:rPr>
          <w:fldChar w:fldCharType="separate"/>
        </w:r>
        <w:r w:rsidR="00A10E14">
          <w:rPr>
            <w:webHidden/>
          </w:rPr>
          <w:t>15</w:t>
        </w:r>
        <w:r w:rsidR="002B6C1F" w:rsidRPr="00244591">
          <w:rPr>
            <w:webHidden/>
          </w:rPr>
          <w:fldChar w:fldCharType="end"/>
        </w:r>
      </w:hyperlink>
    </w:p>
    <w:p w:rsidR="005E5B93" w:rsidRPr="005E5B93" w:rsidRDefault="00BC1D7D">
      <w:pPr>
        <w:pStyle w:val="12"/>
        <w:rPr>
          <w:rFonts w:ascii="Times New Roman" w:eastAsia="Times New Roman" w:hAnsi="Times New Roman" w:cs="Times New Roman"/>
          <w:b w:val="0"/>
          <w:bCs w:val="0"/>
          <w:noProof/>
          <w:sz w:val="28"/>
          <w:szCs w:val="28"/>
        </w:rPr>
      </w:pPr>
      <w:hyperlink w:anchor="_Toc351114765" w:history="1">
        <w:r w:rsidR="00244591" w:rsidRPr="00244591">
          <w:rPr>
            <w:rStyle w:val="ac"/>
            <w:rFonts w:ascii="Times New Roman" w:hAnsi="Times New Roman"/>
            <w:caps/>
            <w:noProof/>
            <w:sz w:val="28"/>
            <w:szCs w:val="28"/>
          </w:rPr>
          <w:t>3.</w:t>
        </w:r>
        <w:r w:rsidR="00244591" w:rsidRPr="00244591">
          <w:rPr>
            <w:rFonts w:ascii="Times New Roman" w:eastAsia="Times New Roman" w:hAnsi="Times New Roman" w:cs="Times New Roman"/>
            <w:b w:val="0"/>
            <w:bCs w:val="0"/>
            <w:noProof/>
            <w:sz w:val="28"/>
            <w:szCs w:val="28"/>
          </w:rPr>
          <w:tab/>
        </w:r>
        <w:r w:rsidR="00244591" w:rsidRPr="00244591">
          <w:rPr>
            <w:rStyle w:val="ac"/>
            <w:rFonts w:ascii="Times New Roman" w:hAnsi="Times New Roman"/>
            <w:caps/>
            <w:noProof/>
            <w:sz w:val="28"/>
            <w:szCs w:val="28"/>
          </w:rPr>
          <w:t>Процедура аукциона</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_Toc351114765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16</w:t>
        </w:r>
        <w:r w:rsidR="002B6C1F" w:rsidRPr="00244591">
          <w:rPr>
            <w:rFonts w:ascii="Times New Roman" w:hAnsi="Times New Roman" w:cs="Times New Roman"/>
            <w:noProof/>
            <w:webHidden/>
            <w:sz w:val="28"/>
            <w:szCs w:val="28"/>
          </w:rPr>
          <w:fldChar w:fldCharType="end"/>
        </w:r>
      </w:hyperlink>
    </w:p>
    <w:p w:rsidR="005E5B93" w:rsidRPr="005E5B93" w:rsidRDefault="00BC1D7D" w:rsidP="00460F88">
      <w:pPr>
        <w:pStyle w:val="21"/>
        <w:rPr>
          <w:rFonts w:eastAsia="Times New Roman"/>
        </w:rPr>
      </w:pPr>
      <w:hyperlink w:anchor="_Toc351114766" w:history="1">
        <w:r w:rsidR="00244591" w:rsidRPr="00244591">
          <w:rPr>
            <w:rStyle w:val="ac"/>
          </w:rPr>
          <w:t>3.1.</w:t>
        </w:r>
        <w:r w:rsidR="00244591" w:rsidRPr="00244591">
          <w:rPr>
            <w:rFonts w:eastAsia="Times New Roman"/>
          </w:rPr>
          <w:tab/>
        </w:r>
        <w:r w:rsidR="00244591" w:rsidRPr="00244591">
          <w:rPr>
            <w:rStyle w:val="ac"/>
          </w:rPr>
          <w:t>Рассмотрение заявок</w:t>
        </w:r>
        <w:r w:rsidR="00244591" w:rsidRPr="00244591">
          <w:rPr>
            <w:webHidden/>
          </w:rPr>
          <w:tab/>
        </w:r>
        <w:r w:rsidR="002B6C1F" w:rsidRPr="00244591">
          <w:rPr>
            <w:webHidden/>
          </w:rPr>
          <w:fldChar w:fldCharType="begin"/>
        </w:r>
        <w:r w:rsidR="00244591" w:rsidRPr="00244591">
          <w:rPr>
            <w:webHidden/>
          </w:rPr>
          <w:instrText xml:space="preserve"> PAGEREF _Toc351114766 \h </w:instrText>
        </w:r>
        <w:r w:rsidR="002B6C1F" w:rsidRPr="00244591">
          <w:rPr>
            <w:webHidden/>
          </w:rPr>
        </w:r>
        <w:r w:rsidR="002B6C1F" w:rsidRPr="00244591">
          <w:rPr>
            <w:webHidden/>
          </w:rPr>
          <w:fldChar w:fldCharType="separate"/>
        </w:r>
        <w:r w:rsidR="00A10E14">
          <w:rPr>
            <w:webHidden/>
          </w:rPr>
          <w:t>16</w:t>
        </w:r>
        <w:r w:rsidR="002B6C1F" w:rsidRPr="00244591">
          <w:rPr>
            <w:webHidden/>
          </w:rPr>
          <w:fldChar w:fldCharType="end"/>
        </w:r>
      </w:hyperlink>
    </w:p>
    <w:p w:rsidR="005E5B93" w:rsidRPr="005E5B93" w:rsidRDefault="00BC1D7D" w:rsidP="00460F88">
      <w:pPr>
        <w:pStyle w:val="21"/>
        <w:rPr>
          <w:rFonts w:eastAsia="Times New Roman"/>
        </w:rPr>
      </w:pPr>
      <w:hyperlink w:anchor="_Toc351114767" w:history="1">
        <w:r w:rsidR="00244591" w:rsidRPr="00244591">
          <w:rPr>
            <w:rStyle w:val="ac"/>
          </w:rPr>
          <w:t>3.2.</w:t>
        </w:r>
        <w:r w:rsidR="00244591" w:rsidRPr="00244591">
          <w:rPr>
            <w:rFonts w:eastAsia="Times New Roman"/>
          </w:rPr>
          <w:tab/>
        </w:r>
        <w:r w:rsidR="00244591" w:rsidRPr="00244591">
          <w:rPr>
            <w:rStyle w:val="ac"/>
          </w:rPr>
          <w:t>Проведение аукциона</w:t>
        </w:r>
        <w:r w:rsidR="00244591" w:rsidRPr="00244591">
          <w:rPr>
            <w:webHidden/>
          </w:rPr>
          <w:tab/>
        </w:r>
        <w:r w:rsidR="002B6C1F" w:rsidRPr="00244591">
          <w:rPr>
            <w:webHidden/>
          </w:rPr>
          <w:fldChar w:fldCharType="begin"/>
        </w:r>
        <w:r w:rsidR="00244591" w:rsidRPr="00244591">
          <w:rPr>
            <w:webHidden/>
          </w:rPr>
          <w:instrText xml:space="preserve"> PAGEREF _Toc351114767 \h </w:instrText>
        </w:r>
        <w:r w:rsidR="002B6C1F" w:rsidRPr="00244591">
          <w:rPr>
            <w:webHidden/>
          </w:rPr>
        </w:r>
        <w:r w:rsidR="002B6C1F" w:rsidRPr="00244591">
          <w:rPr>
            <w:webHidden/>
          </w:rPr>
          <w:fldChar w:fldCharType="separate"/>
        </w:r>
        <w:r w:rsidR="00A10E14">
          <w:rPr>
            <w:webHidden/>
          </w:rPr>
          <w:t>18</w:t>
        </w:r>
        <w:r w:rsidR="002B6C1F" w:rsidRPr="00244591">
          <w:rPr>
            <w:webHidden/>
          </w:rPr>
          <w:fldChar w:fldCharType="end"/>
        </w:r>
      </w:hyperlink>
    </w:p>
    <w:p w:rsidR="005E5B93" w:rsidRPr="005E5B93" w:rsidRDefault="00BC1D7D">
      <w:pPr>
        <w:pStyle w:val="12"/>
        <w:rPr>
          <w:rFonts w:ascii="Times New Roman" w:eastAsia="Times New Roman" w:hAnsi="Times New Roman" w:cs="Times New Roman"/>
          <w:b w:val="0"/>
          <w:bCs w:val="0"/>
          <w:noProof/>
          <w:sz w:val="28"/>
          <w:szCs w:val="28"/>
        </w:rPr>
      </w:pPr>
      <w:hyperlink w:anchor="_Toc351114768" w:history="1">
        <w:r w:rsidR="00244591" w:rsidRPr="00244591">
          <w:rPr>
            <w:rStyle w:val="ac"/>
            <w:rFonts w:ascii="Times New Roman" w:hAnsi="Times New Roman"/>
            <w:caps/>
            <w:noProof/>
            <w:sz w:val="28"/>
            <w:szCs w:val="28"/>
          </w:rPr>
          <w:t>4.</w:t>
        </w:r>
        <w:r w:rsidR="00244591" w:rsidRPr="00244591">
          <w:rPr>
            <w:rFonts w:ascii="Times New Roman" w:eastAsia="Times New Roman" w:hAnsi="Times New Roman" w:cs="Times New Roman"/>
            <w:b w:val="0"/>
            <w:bCs w:val="0"/>
            <w:noProof/>
            <w:sz w:val="28"/>
            <w:szCs w:val="28"/>
          </w:rPr>
          <w:tab/>
        </w:r>
        <w:r w:rsidR="00244591" w:rsidRPr="00244591">
          <w:rPr>
            <w:rStyle w:val="ac"/>
            <w:rFonts w:ascii="Times New Roman" w:hAnsi="Times New Roman"/>
            <w:caps/>
            <w:noProof/>
            <w:sz w:val="28"/>
            <w:szCs w:val="28"/>
          </w:rPr>
          <w:t>Заключение договора по итогам аукциона.</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_Toc351114768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20</w:t>
        </w:r>
        <w:r w:rsidR="002B6C1F" w:rsidRPr="00244591">
          <w:rPr>
            <w:rFonts w:ascii="Times New Roman" w:hAnsi="Times New Roman" w:cs="Times New Roman"/>
            <w:noProof/>
            <w:webHidden/>
            <w:sz w:val="28"/>
            <w:szCs w:val="28"/>
          </w:rPr>
          <w:fldChar w:fldCharType="end"/>
        </w:r>
      </w:hyperlink>
    </w:p>
    <w:p w:rsidR="005E5B93" w:rsidRPr="005E5B93" w:rsidRDefault="00BC1D7D" w:rsidP="00460F88">
      <w:pPr>
        <w:pStyle w:val="21"/>
        <w:rPr>
          <w:rFonts w:eastAsia="Times New Roman"/>
        </w:rPr>
      </w:pPr>
      <w:hyperlink w:anchor="_Toc351114769" w:history="1">
        <w:r w:rsidR="00244591" w:rsidRPr="00244591">
          <w:rPr>
            <w:rStyle w:val="ac"/>
          </w:rPr>
          <w:t>4.1.</w:t>
        </w:r>
        <w:r w:rsidR="00244591" w:rsidRPr="00244591">
          <w:rPr>
            <w:rFonts w:eastAsia="Times New Roman"/>
          </w:rPr>
          <w:tab/>
        </w:r>
        <w:r w:rsidR="00244591" w:rsidRPr="00244591">
          <w:rPr>
            <w:rStyle w:val="ac"/>
          </w:rPr>
          <w:t>Условия заключения договора</w:t>
        </w:r>
        <w:r w:rsidR="00244591" w:rsidRPr="00244591">
          <w:rPr>
            <w:webHidden/>
          </w:rPr>
          <w:tab/>
        </w:r>
        <w:r w:rsidR="002B6C1F" w:rsidRPr="00244591">
          <w:rPr>
            <w:webHidden/>
          </w:rPr>
          <w:fldChar w:fldCharType="begin"/>
        </w:r>
        <w:r w:rsidR="00244591" w:rsidRPr="00244591">
          <w:rPr>
            <w:webHidden/>
          </w:rPr>
          <w:instrText xml:space="preserve"> PAGEREF _Toc351114769 \h </w:instrText>
        </w:r>
        <w:r w:rsidR="002B6C1F" w:rsidRPr="00244591">
          <w:rPr>
            <w:webHidden/>
          </w:rPr>
        </w:r>
        <w:r w:rsidR="002B6C1F" w:rsidRPr="00244591">
          <w:rPr>
            <w:webHidden/>
          </w:rPr>
          <w:fldChar w:fldCharType="separate"/>
        </w:r>
        <w:r w:rsidR="00A10E14">
          <w:rPr>
            <w:webHidden/>
          </w:rPr>
          <w:t>20</w:t>
        </w:r>
        <w:r w:rsidR="002B6C1F" w:rsidRPr="00244591">
          <w:rPr>
            <w:webHidden/>
          </w:rPr>
          <w:fldChar w:fldCharType="end"/>
        </w:r>
      </w:hyperlink>
    </w:p>
    <w:p w:rsidR="005E5B93" w:rsidRPr="005E5B93" w:rsidRDefault="00BC1D7D">
      <w:pPr>
        <w:pStyle w:val="12"/>
        <w:rPr>
          <w:rFonts w:ascii="Times New Roman" w:eastAsia="Times New Roman" w:hAnsi="Times New Roman" w:cs="Times New Roman"/>
          <w:b w:val="0"/>
          <w:bCs w:val="0"/>
          <w:noProof/>
          <w:sz w:val="28"/>
          <w:szCs w:val="28"/>
        </w:rPr>
      </w:pPr>
      <w:hyperlink w:anchor="_Toc351114770" w:history="1">
        <w:r w:rsidR="00244591" w:rsidRPr="00244591">
          <w:rPr>
            <w:rStyle w:val="ac"/>
            <w:rFonts w:ascii="Times New Roman" w:hAnsi="Times New Roman"/>
            <w:caps/>
            <w:noProof/>
            <w:sz w:val="28"/>
            <w:szCs w:val="28"/>
          </w:rPr>
          <w:t>5.</w:t>
        </w:r>
        <w:r w:rsidR="00244591" w:rsidRPr="00244591">
          <w:rPr>
            <w:rFonts w:ascii="Times New Roman" w:eastAsia="Times New Roman" w:hAnsi="Times New Roman" w:cs="Times New Roman"/>
            <w:b w:val="0"/>
            <w:bCs w:val="0"/>
            <w:noProof/>
            <w:sz w:val="28"/>
            <w:szCs w:val="28"/>
          </w:rPr>
          <w:tab/>
        </w:r>
        <w:r w:rsidR="00244591" w:rsidRPr="00244591">
          <w:rPr>
            <w:rStyle w:val="ac"/>
            <w:rFonts w:ascii="Times New Roman" w:hAnsi="Times New Roman"/>
            <w:caps/>
            <w:noProof/>
            <w:sz w:val="28"/>
            <w:szCs w:val="28"/>
          </w:rPr>
          <w:t>Обжалование действий (бездействий) организатора аукциона, продавца, комиссии.</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_Toc351114770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21</w:t>
        </w:r>
        <w:r w:rsidR="002B6C1F" w:rsidRPr="00244591">
          <w:rPr>
            <w:rFonts w:ascii="Times New Roman" w:hAnsi="Times New Roman" w:cs="Times New Roman"/>
            <w:noProof/>
            <w:webHidden/>
            <w:sz w:val="28"/>
            <w:szCs w:val="28"/>
          </w:rPr>
          <w:fldChar w:fldCharType="end"/>
        </w:r>
      </w:hyperlink>
    </w:p>
    <w:p w:rsidR="005E5B93" w:rsidRPr="005E5B93" w:rsidRDefault="00BC1D7D" w:rsidP="00460F88">
      <w:pPr>
        <w:pStyle w:val="21"/>
        <w:rPr>
          <w:rFonts w:eastAsia="Times New Roman"/>
        </w:rPr>
      </w:pPr>
      <w:hyperlink w:anchor="_Toc351114771" w:history="1">
        <w:r w:rsidR="00244591" w:rsidRPr="00244591">
          <w:rPr>
            <w:rStyle w:val="ac"/>
          </w:rPr>
          <w:t>5.1.</w:t>
        </w:r>
        <w:r w:rsidR="00244591" w:rsidRPr="00244591">
          <w:rPr>
            <w:rFonts w:eastAsia="Times New Roman"/>
          </w:rPr>
          <w:tab/>
        </w:r>
        <w:r w:rsidR="00244591" w:rsidRPr="00244591">
          <w:rPr>
            <w:rStyle w:val="ac"/>
          </w:rPr>
          <w:t>Порядок обжалования</w:t>
        </w:r>
        <w:r w:rsidR="00244591" w:rsidRPr="00244591">
          <w:rPr>
            <w:webHidden/>
          </w:rPr>
          <w:tab/>
        </w:r>
        <w:r w:rsidR="002B6C1F" w:rsidRPr="00244591">
          <w:rPr>
            <w:webHidden/>
          </w:rPr>
          <w:fldChar w:fldCharType="begin"/>
        </w:r>
        <w:r w:rsidR="00244591" w:rsidRPr="00244591">
          <w:rPr>
            <w:webHidden/>
          </w:rPr>
          <w:instrText xml:space="preserve"> PAGEREF _Toc351114771 \h </w:instrText>
        </w:r>
        <w:r w:rsidR="002B6C1F" w:rsidRPr="00244591">
          <w:rPr>
            <w:webHidden/>
          </w:rPr>
        </w:r>
        <w:r w:rsidR="002B6C1F" w:rsidRPr="00244591">
          <w:rPr>
            <w:webHidden/>
          </w:rPr>
          <w:fldChar w:fldCharType="separate"/>
        </w:r>
        <w:r w:rsidR="00A10E14">
          <w:rPr>
            <w:webHidden/>
          </w:rPr>
          <w:t>21</w:t>
        </w:r>
        <w:r w:rsidR="002B6C1F" w:rsidRPr="00244591">
          <w:rPr>
            <w:webHidden/>
          </w:rPr>
          <w:fldChar w:fldCharType="end"/>
        </w:r>
      </w:hyperlink>
    </w:p>
    <w:p w:rsidR="005E5B93" w:rsidRPr="005E5B93" w:rsidRDefault="00BC1D7D" w:rsidP="00460F88">
      <w:pPr>
        <w:pStyle w:val="21"/>
        <w:rPr>
          <w:rFonts w:eastAsia="Times New Roman"/>
        </w:rPr>
      </w:pPr>
      <w:hyperlink w:anchor="_Toc351114772" w:history="1">
        <w:r w:rsidR="00244591" w:rsidRPr="00244591">
          <w:rPr>
            <w:rStyle w:val="ac"/>
          </w:rPr>
          <w:t>5.2.</w:t>
        </w:r>
        <w:r w:rsidR="00244591" w:rsidRPr="00244591">
          <w:rPr>
            <w:rFonts w:eastAsia="Times New Roman"/>
          </w:rPr>
          <w:tab/>
        </w:r>
        <w:r w:rsidR="00244591" w:rsidRPr="00244591">
          <w:rPr>
            <w:rStyle w:val="ac"/>
          </w:rPr>
          <w:t>Срок обжалования</w:t>
        </w:r>
        <w:r w:rsidR="00244591" w:rsidRPr="00244591">
          <w:rPr>
            <w:webHidden/>
          </w:rPr>
          <w:tab/>
        </w:r>
        <w:r w:rsidR="002B6C1F" w:rsidRPr="00244591">
          <w:rPr>
            <w:webHidden/>
          </w:rPr>
          <w:fldChar w:fldCharType="begin"/>
        </w:r>
        <w:r w:rsidR="00244591" w:rsidRPr="00244591">
          <w:rPr>
            <w:webHidden/>
          </w:rPr>
          <w:instrText xml:space="preserve"> PAGEREF _Toc351114772 \h </w:instrText>
        </w:r>
        <w:r w:rsidR="002B6C1F" w:rsidRPr="00244591">
          <w:rPr>
            <w:webHidden/>
          </w:rPr>
        </w:r>
        <w:r w:rsidR="002B6C1F" w:rsidRPr="00244591">
          <w:rPr>
            <w:webHidden/>
          </w:rPr>
          <w:fldChar w:fldCharType="separate"/>
        </w:r>
        <w:r w:rsidR="00A10E14">
          <w:rPr>
            <w:webHidden/>
          </w:rPr>
          <w:t>22</w:t>
        </w:r>
        <w:r w:rsidR="002B6C1F" w:rsidRPr="00244591">
          <w:rPr>
            <w:webHidden/>
          </w:rPr>
          <w:fldChar w:fldCharType="end"/>
        </w:r>
      </w:hyperlink>
    </w:p>
    <w:p w:rsidR="005E5B93" w:rsidRPr="005E5B93" w:rsidRDefault="00BC1D7D">
      <w:pPr>
        <w:pStyle w:val="12"/>
        <w:rPr>
          <w:rFonts w:ascii="Times New Roman" w:eastAsia="Times New Roman" w:hAnsi="Times New Roman" w:cs="Times New Roman"/>
          <w:b w:val="0"/>
          <w:bCs w:val="0"/>
          <w:noProof/>
          <w:sz w:val="28"/>
          <w:szCs w:val="28"/>
        </w:rPr>
      </w:pPr>
      <w:hyperlink w:anchor="_Toc351114773" w:history="1">
        <w:r w:rsidR="00244591" w:rsidRPr="00244591">
          <w:rPr>
            <w:rStyle w:val="ac"/>
            <w:rFonts w:ascii="Times New Roman" w:hAnsi="Times New Roman"/>
            <w:noProof/>
            <w:sz w:val="28"/>
            <w:szCs w:val="28"/>
          </w:rPr>
          <w:t>Форма №1</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_Toc351114773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23</w:t>
        </w:r>
        <w:r w:rsidR="002B6C1F" w:rsidRPr="00244591">
          <w:rPr>
            <w:rFonts w:ascii="Times New Roman" w:hAnsi="Times New Roman" w:cs="Times New Roman"/>
            <w:noProof/>
            <w:webHidden/>
            <w:sz w:val="28"/>
            <w:szCs w:val="28"/>
          </w:rPr>
          <w:fldChar w:fldCharType="end"/>
        </w:r>
      </w:hyperlink>
    </w:p>
    <w:p w:rsidR="005E5B93" w:rsidRPr="005E5B93" w:rsidRDefault="00BC1D7D">
      <w:pPr>
        <w:pStyle w:val="12"/>
        <w:rPr>
          <w:rFonts w:ascii="Times New Roman" w:eastAsia="Times New Roman" w:hAnsi="Times New Roman" w:cs="Times New Roman"/>
          <w:b w:val="0"/>
          <w:bCs w:val="0"/>
          <w:noProof/>
          <w:sz w:val="28"/>
          <w:szCs w:val="28"/>
        </w:rPr>
      </w:pPr>
      <w:hyperlink w:anchor="_Toc351114774" w:history="1">
        <w:r w:rsidR="00244591" w:rsidRPr="00244591">
          <w:rPr>
            <w:rStyle w:val="ac"/>
            <w:rFonts w:ascii="Times New Roman" w:hAnsi="Times New Roman"/>
            <w:noProof/>
            <w:sz w:val="28"/>
            <w:szCs w:val="28"/>
          </w:rPr>
          <w:t>Форма №2</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_Toc351114774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26</w:t>
        </w:r>
        <w:r w:rsidR="002B6C1F" w:rsidRPr="00244591">
          <w:rPr>
            <w:rFonts w:ascii="Times New Roman" w:hAnsi="Times New Roman" w:cs="Times New Roman"/>
            <w:noProof/>
            <w:webHidden/>
            <w:sz w:val="28"/>
            <w:szCs w:val="28"/>
          </w:rPr>
          <w:fldChar w:fldCharType="end"/>
        </w:r>
      </w:hyperlink>
    </w:p>
    <w:p w:rsidR="005E5B93" w:rsidRPr="005E5B93" w:rsidRDefault="00BC1D7D">
      <w:pPr>
        <w:pStyle w:val="12"/>
        <w:rPr>
          <w:rFonts w:ascii="Times New Roman" w:eastAsia="Times New Roman" w:hAnsi="Times New Roman" w:cs="Times New Roman"/>
          <w:b w:val="0"/>
          <w:bCs w:val="0"/>
          <w:noProof/>
          <w:sz w:val="28"/>
          <w:szCs w:val="28"/>
        </w:rPr>
      </w:pPr>
      <w:hyperlink w:anchor="_Toc351114775" w:history="1">
        <w:r w:rsidR="00244591" w:rsidRPr="00244591">
          <w:rPr>
            <w:rStyle w:val="ac"/>
            <w:rFonts w:ascii="Times New Roman" w:hAnsi="Times New Roman"/>
            <w:noProof/>
            <w:sz w:val="28"/>
            <w:szCs w:val="28"/>
          </w:rPr>
          <w:t>Форма №3</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_Toc351114775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27</w:t>
        </w:r>
        <w:r w:rsidR="002B6C1F" w:rsidRPr="00244591">
          <w:rPr>
            <w:rFonts w:ascii="Times New Roman" w:hAnsi="Times New Roman" w:cs="Times New Roman"/>
            <w:noProof/>
            <w:webHidden/>
            <w:sz w:val="28"/>
            <w:szCs w:val="28"/>
          </w:rPr>
          <w:fldChar w:fldCharType="end"/>
        </w:r>
      </w:hyperlink>
    </w:p>
    <w:p w:rsidR="005E5B93" w:rsidRDefault="00BC1D7D">
      <w:pPr>
        <w:pStyle w:val="12"/>
        <w:rPr>
          <w:rFonts w:eastAsia="Times New Roman" w:cs="Times New Roman"/>
          <w:b w:val="0"/>
          <w:bCs w:val="0"/>
          <w:noProof/>
          <w:sz w:val="22"/>
          <w:szCs w:val="22"/>
        </w:rPr>
      </w:pPr>
      <w:hyperlink w:anchor="_Toc351114776" w:history="1">
        <w:r w:rsidR="00244591" w:rsidRPr="00244591">
          <w:rPr>
            <w:rStyle w:val="ac"/>
            <w:rFonts w:ascii="Times New Roman" w:hAnsi="Times New Roman"/>
            <w:noProof/>
            <w:sz w:val="28"/>
            <w:szCs w:val="28"/>
          </w:rPr>
          <w:t>Форма договора</w:t>
        </w:r>
        <w:r w:rsidR="00244591" w:rsidRPr="00244591">
          <w:rPr>
            <w:rFonts w:ascii="Times New Roman" w:hAnsi="Times New Roman" w:cs="Times New Roman"/>
            <w:noProof/>
            <w:webHidden/>
            <w:sz w:val="28"/>
            <w:szCs w:val="28"/>
          </w:rPr>
          <w:tab/>
        </w:r>
        <w:r w:rsidR="002B6C1F" w:rsidRPr="00244591">
          <w:rPr>
            <w:rFonts w:ascii="Times New Roman" w:hAnsi="Times New Roman" w:cs="Times New Roman"/>
            <w:noProof/>
            <w:webHidden/>
            <w:sz w:val="28"/>
            <w:szCs w:val="28"/>
          </w:rPr>
          <w:fldChar w:fldCharType="begin"/>
        </w:r>
        <w:r w:rsidR="00244591" w:rsidRPr="00244591">
          <w:rPr>
            <w:rFonts w:ascii="Times New Roman" w:hAnsi="Times New Roman" w:cs="Times New Roman"/>
            <w:noProof/>
            <w:webHidden/>
            <w:sz w:val="28"/>
            <w:szCs w:val="28"/>
          </w:rPr>
          <w:instrText xml:space="preserve"> PAGEREF _Toc351114776 \h </w:instrText>
        </w:r>
        <w:r w:rsidR="002B6C1F" w:rsidRPr="00244591">
          <w:rPr>
            <w:rFonts w:ascii="Times New Roman" w:hAnsi="Times New Roman" w:cs="Times New Roman"/>
            <w:noProof/>
            <w:webHidden/>
            <w:sz w:val="28"/>
            <w:szCs w:val="28"/>
          </w:rPr>
        </w:r>
        <w:r w:rsidR="002B6C1F" w:rsidRPr="00244591">
          <w:rPr>
            <w:rFonts w:ascii="Times New Roman" w:hAnsi="Times New Roman" w:cs="Times New Roman"/>
            <w:noProof/>
            <w:webHidden/>
            <w:sz w:val="28"/>
            <w:szCs w:val="28"/>
          </w:rPr>
          <w:fldChar w:fldCharType="separate"/>
        </w:r>
        <w:r w:rsidR="00A10E14">
          <w:rPr>
            <w:rFonts w:ascii="Times New Roman" w:hAnsi="Times New Roman" w:cs="Times New Roman"/>
            <w:noProof/>
            <w:webHidden/>
            <w:sz w:val="28"/>
            <w:szCs w:val="28"/>
          </w:rPr>
          <w:t>29</w:t>
        </w:r>
        <w:r w:rsidR="002B6C1F" w:rsidRPr="00244591">
          <w:rPr>
            <w:rFonts w:ascii="Times New Roman" w:hAnsi="Times New Roman" w:cs="Times New Roman"/>
            <w:noProof/>
            <w:webHidden/>
            <w:sz w:val="28"/>
            <w:szCs w:val="28"/>
          </w:rPr>
          <w:fldChar w:fldCharType="end"/>
        </w:r>
      </w:hyperlink>
    </w:p>
    <w:p w:rsidR="002632D2" w:rsidRDefault="002B6C1F">
      <w:r w:rsidRPr="00244591">
        <w:rPr>
          <w:b/>
          <w:bCs/>
        </w:rPr>
        <w:fldChar w:fldCharType="end"/>
      </w:r>
    </w:p>
    <w:p w:rsidR="00343BDA" w:rsidRDefault="00343BDA" w:rsidP="00343BDA"/>
    <w:p w:rsidR="00276102" w:rsidRDefault="00276102">
      <w:pPr>
        <w:jc w:val="left"/>
        <w:rPr>
          <w:b/>
          <w:bCs/>
        </w:rPr>
      </w:pPr>
    </w:p>
    <w:p w:rsidR="008635AC" w:rsidRPr="00983E6F" w:rsidRDefault="00477CB7" w:rsidP="00580C2D">
      <w:pPr>
        <w:pStyle w:val="1"/>
        <w:numPr>
          <w:ilvl w:val="0"/>
          <w:numId w:val="0"/>
        </w:numPr>
        <w:rPr>
          <w:caps/>
        </w:rPr>
      </w:pPr>
      <w:bookmarkStart w:id="0" w:name="_Toc351114750"/>
      <w:r>
        <w:rPr>
          <w:b w:val="0"/>
          <w:caps/>
        </w:rPr>
        <w:br w:type="page"/>
      </w:r>
      <w:bookmarkStart w:id="1" w:name="_Toc351114751"/>
      <w:bookmarkEnd w:id="0"/>
      <w:r w:rsidR="00580C2D" w:rsidRPr="00983E6F">
        <w:rPr>
          <w:caps/>
        </w:rPr>
        <w:lastRenderedPageBreak/>
        <w:t xml:space="preserve"> </w:t>
      </w:r>
      <w:r w:rsidR="00343BDA" w:rsidRPr="00983E6F">
        <w:rPr>
          <w:caps/>
        </w:rPr>
        <w:t>Общие положения</w:t>
      </w:r>
      <w:bookmarkEnd w:id="1"/>
    </w:p>
    <w:p w:rsidR="001678BB" w:rsidRPr="00114D36" w:rsidRDefault="0035205B" w:rsidP="002634FF">
      <w:pPr>
        <w:pStyle w:val="2"/>
        <w:rPr>
          <w:b/>
        </w:rPr>
      </w:pPr>
      <w:bookmarkStart w:id="2" w:name="_Toc351114752"/>
      <w:r w:rsidRPr="00114D36">
        <w:rPr>
          <w:b/>
        </w:rPr>
        <w:t>Форма и вид аукциона, источники информации об аукционе, сведения о собственнике (представителе) имущества, организаторе аукциона.</w:t>
      </w:r>
      <w:bookmarkEnd w:id="2"/>
    </w:p>
    <w:p w:rsidR="009B2F59" w:rsidRPr="009B2F59" w:rsidRDefault="00420FEB" w:rsidP="009B2F59">
      <w:pPr>
        <w:pStyle w:val="a0"/>
        <w:rPr>
          <w:spacing w:val="0"/>
        </w:rPr>
      </w:pPr>
      <w:r w:rsidRPr="00114D36">
        <w:rPr>
          <w:b/>
        </w:rPr>
        <w:t xml:space="preserve">Собственник </w:t>
      </w:r>
      <w:r w:rsidR="0035205B" w:rsidRPr="00114D36">
        <w:rPr>
          <w:b/>
        </w:rPr>
        <w:t>и</w:t>
      </w:r>
      <w:r w:rsidRPr="00114D36">
        <w:rPr>
          <w:b/>
        </w:rPr>
        <w:t>мущества</w:t>
      </w:r>
      <w:r w:rsidR="009B2F59" w:rsidRPr="00114D36">
        <w:rPr>
          <w:b/>
        </w:rPr>
        <w:t>:</w:t>
      </w:r>
      <w:r w:rsidR="009B2F59">
        <w:t xml:space="preserve"> открытое акционерное общество «Производственное объединение «Электрохимический завод» (ОАО «ПО ЭХЗ»).</w:t>
      </w:r>
    </w:p>
    <w:p w:rsidR="009B2F59" w:rsidRPr="00450CEF" w:rsidRDefault="009B2F59" w:rsidP="009B2F59">
      <w:pPr>
        <w:pStyle w:val="13"/>
        <w:tabs>
          <w:tab w:val="left" w:pos="1276"/>
        </w:tabs>
        <w:ind w:left="0"/>
        <w:rPr>
          <w:u w:val="single"/>
        </w:rPr>
      </w:pPr>
      <w:r>
        <w:t>Место нахождения и почтовый адрес: 663690, Россия, Красноярский край, г. Зеленогорск, ул. Первая Промышленная, дом 1.</w:t>
      </w:r>
    </w:p>
    <w:p w:rsidR="009B2F59" w:rsidRPr="004F3A40" w:rsidRDefault="009B2F59" w:rsidP="009B2F59">
      <w:pPr>
        <w:shd w:val="clear" w:color="auto" w:fill="FFFFFF"/>
        <w:tabs>
          <w:tab w:val="left" w:pos="1276"/>
          <w:tab w:val="left" w:leader="underscore" w:pos="6917"/>
        </w:tabs>
      </w:pPr>
      <w:r w:rsidRPr="00450CEF">
        <w:rPr>
          <w:spacing w:val="-1"/>
        </w:rPr>
        <w:t>Адрес электронной почты:</w:t>
      </w:r>
      <w:r w:rsidRPr="00450CEF">
        <w:t xml:space="preserve"> </w:t>
      </w:r>
      <w:hyperlink r:id="rId20" w:history="1">
        <w:r w:rsidRPr="00874221">
          <w:rPr>
            <w:rStyle w:val="ac"/>
            <w:lang w:val="en-US"/>
          </w:rPr>
          <w:t>okus</w:t>
        </w:r>
        <w:r w:rsidRPr="00874221">
          <w:rPr>
            <w:rStyle w:val="ac"/>
          </w:rPr>
          <w:t>@</w:t>
        </w:r>
        <w:r w:rsidRPr="00874221">
          <w:rPr>
            <w:rStyle w:val="ac"/>
            <w:lang w:val="en-US"/>
          </w:rPr>
          <w:t>ecp</w:t>
        </w:r>
        <w:r w:rsidRPr="00874221">
          <w:rPr>
            <w:rStyle w:val="ac"/>
          </w:rPr>
          <w:t>.</w:t>
        </w:r>
        <w:proofErr w:type="spellStart"/>
        <w:r w:rsidRPr="00874221">
          <w:rPr>
            <w:rStyle w:val="ac"/>
            <w:lang w:val="en-US"/>
          </w:rPr>
          <w:t>ru</w:t>
        </w:r>
        <w:proofErr w:type="spellEnd"/>
      </w:hyperlink>
    </w:p>
    <w:p w:rsidR="009B2F59" w:rsidRDefault="009B2F59" w:rsidP="009B2F59">
      <w:pPr>
        <w:shd w:val="clear" w:color="auto" w:fill="FFFFFF"/>
        <w:tabs>
          <w:tab w:val="left" w:pos="398"/>
          <w:tab w:val="left" w:pos="1276"/>
          <w:tab w:val="left" w:leader="underscore" w:pos="5467"/>
        </w:tabs>
        <w:rPr>
          <w:spacing w:val="-2"/>
        </w:rPr>
      </w:pPr>
      <w:r>
        <w:rPr>
          <w:spacing w:val="-2"/>
        </w:rPr>
        <w:t>Тел</w:t>
      </w:r>
      <w:r w:rsidRPr="00450CEF">
        <w:rPr>
          <w:spacing w:val="-2"/>
        </w:rPr>
        <w:t xml:space="preserve">.: </w:t>
      </w:r>
      <w:r>
        <w:rPr>
          <w:spacing w:val="-2"/>
        </w:rPr>
        <w:t>8 (39169) 9-41-61,9-20-35; факс: 8 (39169) 9-20-94.</w:t>
      </w:r>
    </w:p>
    <w:p w:rsidR="00343BDA" w:rsidRDefault="008635AC" w:rsidP="002634FF">
      <w:pPr>
        <w:pStyle w:val="afff"/>
      </w:pPr>
      <w:r w:rsidRPr="00114D36">
        <w:rPr>
          <w:b/>
        </w:rPr>
        <w:t xml:space="preserve">Представитель </w:t>
      </w:r>
      <w:r w:rsidR="00587DC3" w:rsidRPr="00114D36">
        <w:rPr>
          <w:b/>
        </w:rPr>
        <w:t>Собственника имущества</w:t>
      </w:r>
      <w:r w:rsidRPr="00114D36">
        <w:rPr>
          <w:b/>
        </w:rPr>
        <w:t>:</w:t>
      </w:r>
      <w:r w:rsidRPr="002632D2">
        <w:t xml:space="preserve"> </w:t>
      </w:r>
      <w:bookmarkStart w:id="3" w:name="_Toc350259793"/>
      <w:bookmarkStart w:id="4" w:name="_Toc350259939"/>
      <w:bookmarkStart w:id="5" w:name="_Toc350260097"/>
      <w:bookmarkStart w:id="6" w:name="_Toc350260240"/>
      <w:bookmarkStart w:id="7" w:name="_Toc350261364"/>
      <w:bookmarkEnd w:id="3"/>
      <w:bookmarkEnd w:id="4"/>
      <w:bookmarkEnd w:id="5"/>
      <w:bookmarkEnd w:id="6"/>
      <w:bookmarkEnd w:id="7"/>
      <w:r w:rsidR="009B2F59">
        <w:t>не предусмотрен.</w:t>
      </w:r>
    </w:p>
    <w:p w:rsidR="00343BDA" w:rsidRPr="00114D36" w:rsidRDefault="008635AC" w:rsidP="002634FF">
      <w:pPr>
        <w:pStyle w:val="afff"/>
        <w:rPr>
          <w:b/>
        </w:rPr>
      </w:pPr>
      <w:r w:rsidRPr="00114D36">
        <w:rPr>
          <w:b/>
        </w:rPr>
        <w:t xml:space="preserve">Представитель аукционной комиссии: </w:t>
      </w:r>
    </w:p>
    <w:p w:rsidR="009B2F59" w:rsidRDefault="009B2F59" w:rsidP="009B2F59">
      <w:pPr>
        <w:pStyle w:val="afff"/>
        <w:numPr>
          <w:ilvl w:val="0"/>
          <w:numId w:val="0"/>
        </w:numPr>
      </w:pPr>
      <w:r>
        <w:t>Секретарь аукционной комиссии – специалист по управлению собственностью 2 категории ОКУС ОАО «ПО ЭХЗ» Фогель Вера Викторовна.</w:t>
      </w:r>
    </w:p>
    <w:p w:rsidR="009B2F59" w:rsidRPr="00450CEF" w:rsidRDefault="009B2F59" w:rsidP="009B2F59">
      <w:pPr>
        <w:pStyle w:val="13"/>
        <w:tabs>
          <w:tab w:val="left" w:pos="1276"/>
        </w:tabs>
        <w:ind w:left="0"/>
        <w:rPr>
          <w:u w:val="single"/>
        </w:rPr>
      </w:pPr>
      <w:r>
        <w:t>Место нахождения и почтовый адрес: 663690, Россия, Красноярский край, г. Зеленогорск, ул. Первая Промышленная, дом 1.</w:t>
      </w:r>
    </w:p>
    <w:p w:rsidR="009B2F59" w:rsidRDefault="009B2F59" w:rsidP="009B2F59">
      <w:pPr>
        <w:shd w:val="clear" w:color="auto" w:fill="FFFFFF"/>
        <w:tabs>
          <w:tab w:val="left" w:pos="1276"/>
          <w:tab w:val="left" w:leader="underscore" w:pos="6917"/>
        </w:tabs>
      </w:pPr>
      <w:r w:rsidRPr="00450CEF">
        <w:rPr>
          <w:spacing w:val="-1"/>
        </w:rPr>
        <w:t>Адрес электронной почты:</w:t>
      </w:r>
      <w:r w:rsidRPr="00450CEF">
        <w:t xml:space="preserve"> </w:t>
      </w:r>
      <w:hyperlink r:id="rId21" w:history="1">
        <w:r w:rsidRPr="00874221">
          <w:rPr>
            <w:rStyle w:val="ac"/>
            <w:lang w:val="en-US"/>
          </w:rPr>
          <w:t>okus</w:t>
        </w:r>
        <w:r w:rsidRPr="00874221">
          <w:rPr>
            <w:rStyle w:val="ac"/>
          </w:rPr>
          <w:t>@</w:t>
        </w:r>
        <w:r w:rsidRPr="00874221">
          <w:rPr>
            <w:rStyle w:val="ac"/>
            <w:lang w:val="en-US"/>
          </w:rPr>
          <w:t>ecp</w:t>
        </w:r>
        <w:r w:rsidRPr="00874221">
          <w:rPr>
            <w:rStyle w:val="ac"/>
          </w:rPr>
          <w:t>.</w:t>
        </w:r>
        <w:proofErr w:type="spellStart"/>
        <w:r w:rsidRPr="00874221">
          <w:rPr>
            <w:rStyle w:val="ac"/>
            <w:lang w:val="en-US"/>
          </w:rPr>
          <w:t>ru</w:t>
        </w:r>
        <w:proofErr w:type="spellEnd"/>
      </w:hyperlink>
    </w:p>
    <w:p w:rsidR="009B2F59" w:rsidRPr="009B2F59" w:rsidRDefault="009B2F59" w:rsidP="009B2F59">
      <w:pPr>
        <w:shd w:val="clear" w:color="auto" w:fill="FFFFFF"/>
        <w:tabs>
          <w:tab w:val="left" w:pos="1276"/>
          <w:tab w:val="left" w:leader="underscore" w:pos="6917"/>
        </w:tabs>
      </w:pPr>
      <w:r w:rsidRPr="005D6DA6">
        <w:rPr>
          <w:spacing w:val="-2"/>
        </w:rPr>
        <w:t>Номер контактного телефона</w:t>
      </w:r>
      <w:r>
        <w:t>: 8 (39169) 9-36-14.</w:t>
      </w:r>
    </w:p>
    <w:p w:rsidR="009B2F59" w:rsidRPr="009B2F59" w:rsidRDefault="008635AC" w:rsidP="009B2F59">
      <w:pPr>
        <w:pStyle w:val="a0"/>
        <w:rPr>
          <w:spacing w:val="0"/>
        </w:rPr>
      </w:pPr>
      <w:r w:rsidRPr="00114D36">
        <w:rPr>
          <w:b/>
        </w:rPr>
        <w:t>Организатор аукциона:</w:t>
      </w:r>
      <w:r w:rsidRPr="005D6DA6">
        <w:t xml:space="preserve"> </w:t>
      </w:r>
      <w:r w:rsidR="009B2F59">
        <w:t>открытое акционерное общество «Производственное объединение «Электрохимический завод» (ОАО «ПО ЭХЗ»).</w:t>
      </w:r>
    </w:p>
    <w:p w:rsidR="009B2F59" w:rsidRPr="00450CEF" w:rsidRDefault="009B2F59" w:rsidP="009B2F59">
      <w:pPr>
        <w:pStyle w:val="13"/>
        <w:tabs>
          <w:tab w:val="left" w:pos="1276"/>
        </w:tabs>
        <w:ind w:left="0"/>
        <w:rPr>
          <w:u w:val="single"/>
        </w:rPr>
      </w:pPr>
      <w:r>
        <w:t>Место нахождения и почтовый адрес: 663690, Россия, Красноярский край, г. Зеленогорск, ул. Первая Промышленная, дом 1.</w:t>
      </w:r>
    </w:p>
    <w:p w:rsidR="009B2F59" w:rsidRPr="004F3A40" w:rsidRDefault="009B2F59" w:rsidP="009B2F59">
      <w:pPr>
        <w:shd w:val="clear" w:color="auto" w:fill="FFFFFF"/>
        <w:tabs>
          <w:tab w:val="left" w:pos="1276"/>
          <w:tab w:val="left" w:leader="underscore" w:pos="6917"/>
        </w:tabs>
      </w:pPr>
      <w:r w:rsidRPr="00450CEF">
        <w:rPr>
          <w:spacing w:val="-1"/>
        </w:rPr>
        <w:t>Адрес электронной почты:</w:t>
      </w:r>
      <w:r w:rsidRPr="00450CEF">
        <w:t xml:space="preserve"> </w:t>
      </w:r>
      <w:hyperlink r:id="rId22" w:history="1">
        <w:r w:rsidRPr="00874221">
          <w:rPr>
            <w:rStyle w:val="ac"/>
            <w:lang w:val="en-US"/>
          </w:rPr>
          <w:t>okus</w:t>
        </w:r>
        <w:r w:rsidRPr="00874221">
          <w:rPr>
            <w:rStyle w:val="ac"/>
          </w:rPr>
          <w:t>@</w:t>
        </w:r>
        <w:r w:rsidRPr="00874221">
          <w:rPr>
            <w:rStyle w:val="ac"/>
            <w:lang w:val="en-US"/>
          </w:rPr>
          <w:t>ecp</w:t>
        </w:r>
        <w:r w:rsidRPr="00874221">
          <w:rPr>
            <w:rStyle w:val="ac"/>
          </w:rPr>
          <w:t>.</w:t>
        </w:r>
        <w:proofErr w:type="spellStart"/>
        <w:r w:rsidRPr="00874221">
          <w:rPr>
            <w:rStyle w:val="ac"/>
            <w:lang w:val="en-US"/>
          </w:rPr>
          <w:t>ru</w:t>
        </w:r>
        <w:proofErr w:type="spellEnd"/>
      </w:hyperlink>
    </w:p>
    <w:p w:rsidR="009B2F59" w:rsidRDefault="009B2F59" w:rsidP="009B2F59">
      <w:pPr>
        <w:shd w:val="clear" w:color="auto" w:fill="FFFFFF"/>
        <w:tabs>
          <w:tab w:val="left" w:pos="398"/>
          <w:tab w:val="left" w:pos="1276"/>
          <w:tab w:val="left" w:leader="underscore" w:pos="5467"/>
        </w:tabs>
        <w:rPr>
          <w:spacing w:val="-2"/>
        </w:rPr>
      </w:pPr>
      <w:r>
        <w:rPr>
          <w:spacing w:val="-2"/>
        </w:rPr>
        <w:t>Тел</w:t>
      </w:r>
      <w:r w:rsidRPr="00450CEF">
        <w:rPr>
          <w:spacing w:val="-2"/>
        </w:rPr>
        <w:t xml:space="preserve">.: </w:t>
      </w:r>
      <w:r>
        <w:rPr>
          <w:spacing w:val="-2"/>
        </w:rPr>
        <w:t>8 (39169) 9-41-61,9-20-35; факс: 8 (39169) 9-20-94.</w:t>
      </w:r>
    </w:p>
    <w:p w:rsidR="000D061C" w:rsidRPr="000D061C" w:rsidRDefault="000D061C" w:rsidP="002634FF">
      <w:pPr>
        <w:pStyle w:val="afff"/>
      </w:pPr>
      <w:r w:rsidRPr="00114D36">
        <w:rPr>
          <w:b/>
        </w:rPr>
        <w:t>Форма проведения торгов:</w:t>
      </w:r>
      <w:r w:rsidRPr="00450CEF">
        <w:t xml:space="preserve"> </w:t>
      </w:r>
      <w:r>
        <w:t>открытый аукцион</w:t>
      </w:r>
      <w:r w:rsidR="00322DA2">
        <w:t xml:space="preserve"> на понижение</w:t>
      </w:r>
      <w:r>
        <w:t xml:space="preserve"> в электронной форме</w:t>
      </w:r>
      <w:r w:rsidRPr="00450CEF">
        <w:t>.</w:t>
      </w:r>
    </w:p>
    <w:p w:rsidR="00322DA2" w:rsidRPr="00114D36" w:rsidRDefault="008635AC" w:rsidP="002634FF">
      <w:pPr>
        <w:pStyle w:val="afff"/>
        <w:rPr>
          <w:b/>
        </w:rPr>
      </w:pPr>
      <w:r w:rsidRPr="00114D36">
        <w:rPr>
          <w:b/>
        </w:rPr>
        <w:t>Сайты в сети «Интернет», на которых размещено извещение о проведен</w:t>
      </w:r>
      <w:proofErr w:type="gramStart"/>
      <w:r w:rsidRPr="00114D36">
        <w:rPr>
          <w:b/>
        </w:rPr>
        <w:t>ии ау</w:t>
      </w:r>
      <w:proofErr w:type="gramEnd"/>
      <w:r w:rsidRPr="00114D36">
        <w:rPr>
          <w:b/>
        </w:rPr>
        <w:t xml:space="preserve">кциона: </w:t>
      </w:r>
    </w:p>
    <w:p w:rsidR="00322DA2" w:rsidRPr="00322DA2" w:rsidRDefault="00322DA2" w:rsidP="00D12180">
      <w:pPr>
        <w:pStyle w:val="affc"/>
        <w:numPr>
          <w:ilvl w:val="0"/>
          <w:numId w:val="13"/>
        </w:numPr>
        <w:shd w:val="clear" w:color="auto" w:fill="FFFFFF"/>
        <w:tabs>
          <w:tab w:val="left" w:pos="398"/>
          <w:tab w:val="left" w:pos="1276"/>
          <w:tab w:val="left" w:leader="underscore" w:pos="5467"/>
        </w:tabs>
        <w:jc w:val="both"/>
        <w:rPr>
          <w:rFonts w:ascii="Times New Roman" w:hAnsi="Times New Roman"/>
          <w:sz w:val="28"/>
          <w:szCs w:val="28"/>
        </w:rPr>
      </w:pPr>
      <w:r w:rsidRPr="00322DA2">
        <w:rPr>
          <w:rFonts w:ascii="Times New Roman" w:hAnsi="Times New Roman"/>
          <w:sz w:val="28"/>
          <w:szCs w:val="28"/>
        </w:rPr>
        <w:t xml:space="preserve">Всероссийская универсальная торговая площадка для продажи государственного и частного имущества </w:t>
      </w:r>
      <w:r w:rsidR="00620F17">
        <w:rPr>
          <w:rFonts w:ascii="Times New Roman" w:hAnsi="Times New Roman"/>
          <w:sz w:val="28"/>
          <w:szCs w:val="28"/>
          <w:lang w:val="en-US"/>
        </w:rPr>
        <w:t>Lot</w:t>
      </w:r>
      <w:r w:rsidR="00620F17" w:rsidRPr="001C1110">
        <w:rPr>
          <w:rFonts w:ascii="Times New Roman" w:hAnsi="Times New Roman"/>
          <w:sz w:val="28"/>
          <w:szCs w:val="28"/>
        </w:rPr>
        <w:t>-</w:t>
      </w:r>
      <w:r w:rsidR="00620F17">
        <w:rPr>
          <w:rFonts w:ascii="Times New Roman" w:hAnsi="Times New Roman"/>
          <w:sz w:val="28"/>
          <w:szCs w:val="28"/>
          <w:lang w:val="en-US"/>
        </w:rPr>
        <w:t>online</w:t>
      </w:r>
      <w:r w:rsidRPr="00322DA2">
        <w:rPr>
          <w:rFonts w:ascii="Times New Roman" w:hAnsi="Times New Roman"/>
          <w:sz w:val="28"/>
          <w:szCs w:val="28"/>
        </w:rPr>
        <w:t xml:space="preserve">: </w:t>
      </w:r>
      <w:hyperlink r:id="rId23" w:history="1">
        <w:r w:rsidRPr="00322DA2">
          <w:rPr>
            <w:rStyle w:val="ac"/>
            <w:rFonts w:ascii="Times New Roman" w:hAnsi="Times New Roman"/>
            <w:sz w:val="28"/>
            <w:szCs w:val="28"/>
            <w:lang w:val="en-US"/>
          </w:rPr>
          <w:t>www</w:t>
        </w:r>
        <w:r w:rsidRPr="00322DA2">
          <w:rPr>
            <w:rStyle w:val="ac"/>
            <w:rFonts w:ascii="Times New Roman" w:hAnsi="Times New Roman"/>
            <w:sz w:val="28"/>
            <w:szCs w:val="28"/>
          </w:rPr>
          <w:t>.</w:t>
        </w:r>
        <w:r w:rsidRPr="00322DA2">
          <w:rPr>
            <w:rStyle w:val="ac"/>
            <w:rFonts w:ascii="Times New Roman" w:hAnsi="Times New Roman"/>
            <w:sz w:val="28"/>
            <w:szCs w:val="28"/>
            <w:lang w:val="en-US"/>
          </w:rPr>
          <w:t>lot</w:t>
        </w:r>
        <w:r w:rsidRPr="00322DA2">
          <w:rPr>
            <w:rStyle w:val="ac"/>
            <w:rFonts w:ascii="Times New Roman" w:hAnsi="Times New Roman"/>
            <w:sz w:val="28"/>
            <w:szCs w:val="28"/>
          </w:rPr>
          <w:t>-</w:t>
        </w:r>
        <w:r w:rsidRPr="00322DA2">
          <w:rPr>
            <w:rStyle w:val="ac"/>
            <w:rFonts w:ascii="Times New Roman" w:hAnsi="Times New Roman"/>
            <w:sz w:val="28"/>
            <w:szCs w:val="28"/>
            <w:lang w:val="en-US"/>
          </w:rPr>
          <w:t>online</w:t>
        </w:r>
        <w:r w:rsidRPr="00322DA2">
          <w:rPr>
            <w:rStyle w:val="ac"/>
            <w:rFonts w:ascii="Times New Roman" w:hAnsi="Times New Roman"/>
            <w:sz w:val="28"/>
            <w:szCs w:val="28"/>
          </w:rPr>
          <w:t>.</w:t>
        </w:r>
        <w:proofErr w:type="spellStart"/>
        <w:r w:rsidRPr="00322DA2">
          <w:rPr>
            <w:rStyle w:val="ac"/>
            <w:rFonts w:ascii="Times New Roman" w:hAnsi="Times New Roman"/>
            <w:sz w:val="28"/>
            <w:szCs w:val="28"/>
            <w:lang w:val="en-US"/>
          </w:rPr>
          <w:t>ru</w:t>
        </w:r>
        <w:proofErr w:type="spellEnd"/>
      </w:hyperlink>
      <w:r w:rsidRPr="00322DA2">
        <w:rPr>
          <w:rFonts w:ascii="Times New Roman" w:hAnsi="Times New Roman"/>
          <w:sz w:val="28"/>
          <w:szCs w:val="28"/>
        </w:rPr>
        <w:t>;</w:t>
      </w:r>
    </w:p>
    <w:p w:rsidR="00322DA2" w:rsidRDefault="00322DA2" w:rsidP="00D12180">
      <w:pPr>
        <w:pStyle w:val="affc"/>
        <w:numPr>
          <w:ilvl w:val="0"/>
          <w:numId w:val="13"/>
        </w:numPr>
        <w:shd w:val="clear" w:color="auto" w:fill="FFFFFF"/>
        <w:tabs>
          <w:tab w:val="left" w:pos="398"/>
          <w:tab w:val="left" w:pos="1276"/>
          <w:tab w:val="left" w:leader="underscore" w:pos="5467"/>
        </w:tabs>
        <w:spacing w:after="0" w:line="240" w:lineRule="auto"/>
        <w:jc w:val="both"/>
        <w:rPr>
          <w:rFonts w:ascii="Times New Roman" w:hAnsi="Times New Roman"/>
          <w:sz w:val="28"/>
          <w:szCs w:val="28"/>
        </w:rPr>
      </w:pPr>
      <w:r>
        <w:rPr>
          <w:rFonts w:ascii="Times New Roman" w:hAnsi="Times New Roman"/>
          <w:sz w:val="28"/>
          <w:szCs w:val="28"/>
        </w:rPr>
        <w:t xml:space="preserve">сайт ОАО «ПО ЭХЗ»: </w:t>
      </w:r>
      <w:hyperlink r:id="rId24" w:history="1">
        <w:r w:rsidRPr="00874221">
          <w:rPr>
            <w:rStyle w:val="ac"/>
            <w:rFonts w:ascii="Times New Roman" w:hAnsi="Times New Roman"/>
            <w:sz w:val="28"/>
            <w:szCs w:val="28"/>
            <w:lang w:val="en-US"/>
          </w:rPr>
          <w:t>www</w:t>
        </w:r>
        <w:r w:rsidRPr="00874221">
          <w:rPr>
            <w:rStyle w:val="ac"/>
            <w:rFonts w:ascii="Times New Roman" w:hAnsi="Times New Roman"/>
            <w:sz w:val="28"/>
            <w:szCs w:val="28"/>
          </w:rPr>
          <w:t>.</w:t>
        </w:r>
        <w:proofErr w:type="spellStart"/>
        <w:r w:rsidRPr="00874221">
          <w:rPr>
            <w:rStyle w:val="ac"/>
            <w:rFonts w:ascii="Times New Roman" w:hAnsi="Times New Roman"/>
            <w:sz w:val="28"/>
            <w:szCs w:val="28"/>
            <w:lang w:val="en-US"/>
          </w:rPr>
          <w:t>ecp</w:t>
        </w:r>
        <w:proofErr w:type="spellEnd"/>
        <w:r w:rsidRPr="00874221">
          <w:rPr>
            <w:rStyle w:val="ac"/>
            <w:rFonts w:ascii="Times New Roman" w:hAnsi="Times New Roman"/>
            <w:sz w:val="28"/>
            <w:szCs w:val="28"/>
          </w:rPr>
          <w:t>.</w:t>
        </w:r>
        <w:proofErr w:type="spellStart"/>
        <w:r w:rsidRPr="00874221">
          <w:rPr>
            <w:rStyle w:val="ac"/>
            <w:rFonts w:ascii="Times New Roman" w:hAnsi="Times New Roman"/>
            <w:sz w:val="28"/>
            <w:szCs w:val="28"/>
            <w:lang w:val="en-US"/>
          </w:rPr>
          <w:t>ru</w:t>
        </w:r>
        <w:proofErr w:type="spellEnd"/>
      </w:hyperlink>
      <w:r>
        <w:rPr>
          <w:rFonts w:ascii="Times New Roman" w:hAnsi="Times New Roman"/>
          <w:sz w:val="28"/>
          <w:szCs w:val="28"/>
        </w:rPr>
        <w:t xml:space="preserve"> (в разделе «Продажа (аренда) объектов»).</w:t>
      </w:r>
    </w:p>
    <w:p w:rsidR="008635AC" w:rsidRPr="00A84A20" w:rsidRDefault="008635AC" w:rsidP="00B25C88">
      <w:pPr>
        <w:ind w:firstLine="851"/>
      </w:pPr>
      <w:r w:rsidRPr="00A84A20">
        <w:t>Печатное издание, в котором опубликовано извещение о проведен</w:t>
      </w:r>
      <w:proofErr w:type="gramStart"/>
      <w:r w:rsidRPr="00A84A20">
        <w:t>ии ау</w:t>
      </w:r>
      <w:proofErr w:type="gramEnd"/>
      <w:r w:rsidRPr="00A84A20">
        <w:t xml:space="preserve">кциона: </w:t>
      </w:r>
      <w:r w:rsidR="00A84A20" w:rsidRPr="00A84A20">
        <w:t>газета «Наш Красноярский край»</w:t>
      </w:r>
      <w:r w:rsidRPr="00A84A20">
        <w:t>.</w:t>
      </w:r>
    </w:p>
    <w:p w:rsidR="00322DA2" w:rsidRDefault="008774EA" w:rsidP="00322DA2">
      <w:pPr>
        <w:pStyle w:val="a0"/>
      </w:pPr>
      <w:r w:rsidRPr="00114D36">
        <w:rPr>
          <w:b/>
        </w:rPr>
        <w:t>Место, дата, время проведения аукциона:</w:t>
      </w:r>
      <w:r w:rsidRPr="008774EA">
        <w:t xml:space="preserve"> Аукцион проводится в электронной форме в соответствии с правилами </w:t>
      </w:r>
      <w:r w:rsidR="00322DA2">
        <w:t xml:space="preserve">Всероссийской универсальной торговой площадки для продажи государственного и частного имущества </w:t>
      </w:r>
      <w:r w:rsidR="000B5060">
        <w:rPr>
          <w:lang w:val="en-US"/>
        </w:rPr>
        <w:t>Lot</w:t>
      </w:r>
      <w:r w:rsidR="000B5060" w:rsidRPr="001C1110">
        <w:t>-</w:t>
      </w:r>
      <w:r w:rsidR="000B5060">
        <w:rPr>
          <w:lang w:val="en-US"/>
        </w:rPr>
        <w:t>online</w:t>
      </w:r>
      <w:r w:rsidR="000B5060">
        <w:t xml:space="preserve">, </w:t>
      </w:r>
      <w:r w:rsidR="00F857CE">
        <w:t>06.11</w:t>
      </w:r>
      <w:r w:rsidR="000B5060">
        <w:t xml:space="preserve">.2014 г. в </w:t>
      </w:r>
      <w:r w:rsidR="00453DDE">
        <w:t>09</w:t>
      </w:r>
      <w:r w:rsidR="000B5060">
        <w:t>:00 часов (время +4Мск.)</w:t>
      </w:r>
      <w:r w:rsidR="00114D36">
        <w:t>.</w:t>
      </w:r>
    </w:p>
    <w:p w:rsidR="00114D36" w:rsidRDefault="00114D36" w:rsidP="00114D36">
      <w:pPr>
        <w:pStyle w:val="13"/>
        <w:shd w:val="clear" w:color="auto" w:fill="FFFFFF"/>
        <w:tabs>
          <w:tab w:val="left" w:pos="398"/>
          <w:tab w:val="left" w:pos="851"/>
          <w:tab w:val="left" w:leader="underscore" w:pos="5467"/>
        </w:tabs>
        <w:ind w:left="0"/>
      </w:pPr>
      <w:r>
        <w:rPr>
          <w:color w:val="FF0000"/>
        </w:rPr>
        <w:tab/>
      </w:r>
      <w:r>
        <w:rPr>
          <w:color w:val="FF0000"/>
        </w:rPr>
        <w:tab/>
      </w:r>
      <w:r w:rsidRPr="000B5060">
        <w:t xml:space="preserve">Заявка на участие в аукционе должна быть подана в электронной форме с 20:00 (время +4Мск.) </w:t>
      </w:r>
      <w:r w:rsidR="00F857CE">
        <w:t>10</w:t>
      </w:r>
      <w:r w:rsidR="008071C9">
        <w:t>.09</w:t>
      </w:r>
      <w:r w:rsidRPr="000B5060">
        <w:t xml:space="preserve">.2014 г.  до 12:00 (время +4Мск.) </w:t>
      </w:r>
      <w:r w:rsidR="00087981">
        <w:t>31</w:t>
      </w:r>
      <w:r w:rsidR="000B5060" w:rsidRPr="000B5060">
        <w:t xml:space="preserve">.10.2014 </w:t>
      </w:r>
      <w:r w:rsidRPr="000B5060">
        <w:t>г. через</w:t>
      </w:r>
      <w:r>
        <w:t xml:space="preserve"> сайт: </w:t>
      </w:r>
      <w:hyperlink r:id="rId25" w:history="1">
        <w:r w:rsidRPr="00874221">
          <w:rPr>
            <w:rStyle w:val="ac"/>
            <w:lang w:val="en-US"/>
          </w:rPr>
          <w:t>www</w:t>
        </w:r>
        <w:r w:rsidRPr="00874221">
          <w:rPr>
            <w:rStyle w:val="ac"/>
          </w:rPr>
          <w:t>.</w:t>
        </w:r>
        <w:r w:rsidRPr="00874221">
          <w:rPr>
            <w:rStyle w:val="ac"/>
            <w:lang w:val="en-US"/>
          </w:rPr>
          <w:t>lot</w:t>
        </w:r>
        <w:r w:rsidRPr="00874221">
          <w:rPr>
            <w:rStyle w:val="ac"/>
          </w:rPr>
          <w:t>-</w:t>
        </w:r>
        <w:r w:rsidRPr="00874221">
          <w:rPr>
            <w:rStyle w:val="ac"/>
            <w:lang w:val="en-US"/>
          </w:rPr>
          <w:t>online</w:t>
        </w:r>
        <w:r w:rsidRPr="00874221">
          <w:rPr>
            <w:rStyle w:val="ac"/>
          </w:rPr>
          <w:t>.</w:t>
        </w:r>
        <w:r w:rsidRPr="00874221">
          <w:rPr>
            <w:rStyle w:val="ac"/>
            <w:lang w:val="en-US"/>
          </w:rPr>
          <w:t>ru</w:t>
        </w:r>
      </w:hyperlink>
      <w:r w:rsidRPr="00973909">
        <w:t xml:space="preserve">, </w:t>
      </w:r>
      <w:r w:rsidRPr="00450CEF">
        <w:t>контактное лицо:</w:t>
      </w:r>
      <w:r w:rsidRPr="00973909">
        <w:t xml:space="preserve"> </w:t>
      </w:r>
      <w:r>
        <w:t>ведущий специалист по корпоративному управлению ОКУС Сафонова Анна Валериевна</w:t>
      </w:r>
      <w:r w:rsidRPr="00450CEF">
        <w:t xml:space="preserve">, тел. </w:t>
      </w:r>
      <w:r>
        <w:t>8 (39169) 9-20-35</w:t>
      </w:r>
      <w:r w:rsidRPr="00450CEF">
        <w:t>, e-</w:t>
      </w:r>
      <w:proofErr w:type="spellStart"/>
      <w:r w:rsidRPr="00450CEF">
        <w:t>mail</w:t>
      </w:r>
      <w:proofErr w:type="spellEnd"/>
      <w:r w:rsidRPr="00450CEF">
        <w:t>:</w:t>
      </w:r>
      <w:r>
        <w:t xml:space="preserve"> </w:t>
      </w:r>
      <w:hyperlink r:id="rId26" w:history="1">
        <w:r w:rsidRPr="00874221">
          <w:rPr>
            <w:rStyle w:val="ac"/>
            <w:lang w:val="en-US"/>
          </w:rPr>
          <w:t>okus</w:t>
        </w:r>
        <w:r w:rsidRPr="00874221">
          <w:rPr>
            <w:rStyle w:val="ac"/>
          </w:rPr>
          <w:t>@</w:t>
        </w:r>
        <w:r w:rsidRPr="00874221">
          <w:rPr>
            <w:rStyle w:val="ac"/>
            <w:lang w:val="en-US"/>
          </w:rPr>
          <w:t>ecp</w:t>
        </w:r>
        <w:r w:rsidRPr="00874221">
          <w:rPr>
            <w:rStyle w:val="ac"/>
          </w:rPr>
          <w:t>.</w:t>
        </w:r>
        <w:proofErr w:type="spellStart"/>
        <w:r w:rsidRPr="00874221">
          <w:rPr>
            <w:rStyle w:val="ac"/>
            <w:lang w:val="en-US"/>
          </w:rPr>
          <w:t>ru</w:t>
        </w:r>
        <w:proofErr w:type="spellEnd"/>
      </w:hyperlink>
      <w:r>
        <w:t>.</w:t>
      </w:r>
    </w:p>
    <w:p w:rsidR="001678BB" w:rsidRDefault="00BF57AF" w:rsidP="008233A7">
      <w:pPr>
        <w:pStyle w:val="afff"/>
        <w:numPr>
          <w:ilvl w:val="0"/>
          <w:numId w:val="0"/>
        </w:numPr>
        <w:ind w:firstLine="851"/>
      </w:pPr>
      <w:r>
        <w:t xml:space="preserve">Для участия в аукционе </w:t>
      </w:r>
      <w:r w:rsidR="009206B2">
        <w:t>Претендент</w:t>
      </w:r>
      <w:r>
        <w:t xml:space="preserve">ам необходимо быть аккредитованным на указанной электронной торговой площадке в соответствии с правилами данной </w:t>
      </w:r>
      <w:r>
        <w:lastRenderedPageBreak/>
        <w:t>площадки.</w:t>
      </w:r>
    </w:p>
    <w:p w:rsidR="001678BB" w:rsidRPr="00990EC4" w:rsidRDefault="008635AC" w:rsidP="008233A7">
      <w:pPr>
        <w:pStyle w:val="afff"/>
      </w:pPr>
      <w:r w:rsidRPr="00990EC4">
        <w:rPr>
          <w:b/>
        </w:rPr>
        <w:t>Дата, время завершения приема заявок</w:t>
      </w:r>
      <w:r w:rsidRPr="00990EC4">
        <w:t xml:space="preserve"> – </w:t>
      </w:r>
      <w:r w:rsidR="00087981">
        <w:t>31</w:t>
      </w:r>
      <w:r w:rsidR="000B5060" w:rsidRPr="00990EC4">
        <w:t>.10.2014 г.</w:t>
      </w:r>
      <w:r w:rsidR="00990EC4">
        <w:t xml:space="preserve"> в</w:t>
      </w:r>
      <w:r w:rsidR="00990EC4" w:rsidRPr="00990EC4">
        <w:t xml:space="preserve"> 12:00 часов (время +4Мск.).</w:t>
      </w:r>
    </w:p>
    <w:p w:rsidR="00343BDA" w:rsidRPr="00990EC4" w:rsidRDefault="008635AC" w:rsidP="008233A7">
      <w:pPr>
        <w:pStyle w:val="afff"/>
      </w:pPr>
      <w:r w:rsidRPr="00580C2D">
        <w:rPr>
          <w:b/>
        </w:rPr>
        <w:t xml:space="preserve">Рассмотрения заявок на участие в аукционе и оформление протокола </w:t>
      </w:r>
      <w:r w:rsidR="00C3643F" w:rsidRPr="00580C2D">
        <w:rPr>
          <w:b/>
        </w:rPr>
        <w:t>приема заявок</w:t>
      </w:r>
      <w:r w:rsidRPr="00580C2D">
        <w:rPr>
          <w:b/>
        </w:rPr>
        <w:t>:</w:t>
      </w:r>
      <w:r w:rsidRPr="00990EC4">
        <w:t xml:space="preserve"> </w:t>
      </w:r>
      <w:r w:rsidR="00087981">
        <w:t>31</w:t>
      </w:r>
      <w:r w:rsidR="00990EC4" w:rsidRPr="00990EC4">
        <w:t>.10.2014 г. в 1</w:t>
      </w:r>
      <w:r w:rsidR="00580C2D">
        <w:t>5</w:t>
      </w:r>
      <w:r w:rsidR="00990EC4" w:rsidRPr="00990EC4">
        <w:t>:00 часов (время +4Мск.).</w:t>
      </w:r>
    </w:p>
    <w:p w:rsidR="00343BDA" w:rsidRPr="00340AB1" w:rsidRDefault="008635AC" w:rsidP="008233A7">
      <w:pPr>
        <w:pStyle w:val="afff"/>
        <w:rPr>
          <w:color w:val="FF0000"/>
        </w:rPr>
      </w:pPr>
      <w:bookmarkStart w:id="8" w:name="_Ref347920939"/>
      <w:r w:rsidRPr="00580C2D">
        <w:rPr>
          <w:b/>
        </w:rPr>
        <w:t>Место, дата, время проведения аукциона:</w:t>
      </w:r>
      <w:r w:rsidR="00340AB1" w:rsidRPr="00340AB1">
        <w:t xml:space="preserve"> </w:t>
      </w:r>
      <w:r w:rsidR="00340AB1" w:rsidRPr="008774EA">
        <w:t>Аукцион проводится в электронной форме</w:t>
      </w:r>
      <w:r w:rsidR="00340AB1">
        <w:t xml:space="preserve"> в</w:t>
      </w:r>
      <w:r w:rsidRPr="00F71151">
        <w:t xml:space="preserve"> </w:t>
      </w:r>
      <w:r w:rsidR="00340AB1" w:rsidRPr="008774EA">
        <w:t xml:space="preserve">соответствии с правилами работы </w:t>
      </w:r>
      <w:r w:rsidR="00340AB1">
        <w:t xml:space="preserve">Всероссийской универсальной торговой площадки для продажи государственного и частного имущества </w:t>
      </w:r>
      <w:r w:rsidR="00990EC4">
        <w:rPr>
          <w:lang w:val="en-US"/>
        </w:rPr>
        <w:t>Lot</w:t>
      </w:r>
      <w:r w:rsidR="00990EC4" w:rsidRPr="001C1110">
        <w:t>-</w:t>
      </w:r>
      <w:r w:rsidR="00990EC4">
        <w:rPr>
          <w:lang w:val="en-US"/>
        </w:rPr>
        <w:t>online</w:t>
      </w:r>
      <w:r w:rsidR="00580C2D">
        <w:t xml:space="preserve"> </w:t>
      </w:r>
      <w:r w:rsidR="00087981">
        <w:t>06.11</w:t>
      </w:r>
      <w:r w:rsidR="00580C2D">
        <w:t>.2014 г.</w:t>
      </w:r>
      <w:r w:rsidR="00990EC4">
        <w:t xml:space="preserve"> в </w:t>
      </w:r>
      <w:r w:rsidR="00453DDE">
        <w:t>09</w:t>
      </w:r>
      <w:bookmarkStart w:id="9" w:name="_GoBack"/>
      <w:bookmarkEnd w:id="9"/>
      <w:r w:rsidR="00990EC4">
        <w:t xml:space="preserve">:00 </w:t>
      </w:r>
      <w:r w:rsidR="00990EC4" w:rsidRPr="00990EC4">
        <w:t>часов</w:t>
      </w:r>
      <w:r w:rsidR="00340AB1" w:rsidRPr="00990EC4">
        <w:t xml:space="preserve"> (время +4Мск.).</w:t>
      </w:r>
      <w:bookmarkStart w:id="10" w:name="_Ref350260388"/>
      <w:bookmarkEnd w:id="8"/>
    </w:p>
    <w:bookmarkEnd w:id="10"/>
    <w:p w:rsidR="001678BB" w:rsidRDefault="008774EA" w:rsidP="008233A7">
      <w:pPr>
        <w:pStyle w:val="a0"/>
      </w:pPr>
      <w:r w:rsidRPr="008774EA">
        <w:t xml:space="preserve">Аукцион проводится в электронной форме посредством торговой площадки в порядке, предусмотренном статьями 447 – 449 Гражданского кодекса Российской Федерации, документацией аукциона и в соответствии с правилами работы </w:t>
      </w:r>
      <w:r w:rsidR="00114D36">
        <w:t xml:space="preserve">Всероссийской универсальной торговой площадки для продажи государственного и частного имущества </w:t>
      </w:r>
      <w:r w:rsidR="00990EC4">
        <w:rPr>
          <w:lang w:val="en-US"/>
        </w:rPr>
        <w:t>Lot</w:t>
      </w:r>
      <w:r w:rsidR="00990EC4" w:rsidRPr="001C1110">
        <w:t>-</w:t>
      </w:r>
      <w:r w:rsidR="00990EC4">
        <w:rPr>
          <w:lang w:val="en-US"/>
        </w:rPr>
        <w:t>online</w:t>
      </w:r>
      <w:r w:rsidR="00114D36" w:rsidRPr="00114D36">
        <w:t xml:space="preserve">. </w:t>
      </w:r>
      <w:r w:rsidR="00114D36">
        <w:t>С</w:t>
      </w:r>
      <w:r w:rsidRPr="008774EA">
        <w:t xml:space="preserve"> указанными правилами можно ознакомиться на сайте:</w:t>
      </w:r>
      <w:r w:rsidR="00114D36" w:rsidRPr="00114D36">
        <w:t xml:space="preserve"> </w:t>
      </w:r>
      <w:hyperlink r:id="rId27" w:history="1">
        <w:r w:rsidR="00114D36" w:rsidRPr="00874221">
          <w:rPr>
            <w:rStyle w:val="ac"/>
            <w:lang w:val="en-US"/>
          </w:rPr>
          <w:t>www</w:t>
        </w:r>
        <w:r w:rsidR="00114D36" w:rsidRPr="00874221">
          <w:rPr>
            <w:rStyle w:val="ac"/>
          </w:rPr>
          <w:t>.</w:t>
        </w:r>
        <w:r w:rsidR="00114D36" w:rsidRPr="00874221">
          <w:rPr>
            <w:rStyle w:val="ac"/>
            <w:lang w:val="en-US"/>
          </w:rPr>
          <w:t>lot</w:t>
        </w:r>
        <w:r w:rsidR="00114D36" w:rsidRPr="00874221">
          <w:rPr>
            <w:rStyle w:val="ac"/>
          </w:rPr>
          <w:t>-</w:t>
        </w:r>
        <w:r w:rsidR="00114D36" w:rsidRPr="00874221">
          <w:rPr>
            <w:rStyle w:val="ac"/>
            <w:lang w:val="en-US"/>
          </w:rPr>
          <w:t>online</w:t>
        </w:r>
        <w:r w:rsidR="00114D36" w:rsidRPr="00874221">
          <w:rPr>
            <w:rStyle w:val="ac"/>
          </w:rPr>
          <w:t>.</w:t>
        </w:r>
        <w:proofErr w:type="spellStart"/>
        <w:r w:rsidR="00114D36" w:rsidRPr="00874221">
          <w:rPr>
            <w:rStyle w:val="ac"/>
            <w:lang w:val="en-US"/>
          </w:rPr>
          <w:t>ru</w:t>
        </w:r>
        <w:proofErr w:type="spellEnd"/>
      </w:hyperlink>
      <w:r w:rsidR="00114D36">
        <w:t>.</w:t>
      </w:r>
    </w:p>
    <w:p w:rsidR="001678BB" w:rsidRPr="00114D36" w:rsidRDefault="00244591" w:rsidP="008233A7">
      <w:pPr>
        <w:pStyle w:val="2"/>
        <w:rPr>
          <w:b/>
        </w:rPr>
      </w:pPr>
      <w:bookmarkStart w:id="11" w:name="_Toc351114753"/>
      <w:r w:rsidRPr="00114D36">
        <w:rPr>
          <w:b/>
        </w:rPr>
        <w:t>Предмет аукциона. Сведения об имуществе, выставляемом на аукцион.</w:t>
      </w:r>
      <w:bookmarkEnd w:id="11"/>
    </w:p>
    <w:p w:rsidR="006D11B2" w:rsidRPr="006D11B2" w:rsidRDefault="004D025C" w:rsidP="008233A7">
      <w:pPr>
        <w:pStyle w:val="afff"/>
      </w:pPr>
      <w:r>
        <w:t xml:space="preserve">Предметом аукциона является право заключения договора </w:t>
      </w:r>
      <w:r w:rsidR="00114D36" w:rsidRPr="00AD50CF">
        <w:t>купли-продажи доли ОАО «ПО ЭХЗ» в уставном капитале ООО «Искра» в размере 99,999 %.</w:t>
      </w:r>
    </w:p>
    <w:p w:rsidR="006D11B2" w:rsidRPr="006D11B2" w:rsidRDefault="004D025C" w:rsidP="006D11B2">
      <w:pPr>
        <w:pStyle w:val="a0"/>
      </w:pPr>
      <w:r>
        <w:t xml:space="preserve">Начальная цена аукциона: </w:t>
      </w:r>
      <w:r w:rsidR="006D11B2">
        <w:t>1 443 900 000 (один миллиард четыреста сорок три миллиона девятьсот тысяч) рублей, НДС не облагается.</w:t>
      </w:r>
    </w:p>
    <w:p w:rsidR="006D11B2" w:rsidRDefault="00A929E9" w:rsidP="006D11B2">
      <w:pPr>
        <w:pStyle w:val="a0"/>
      </w:pPr>
      <w:r>
        <w:t>Шаг аукциона на понижение</w:t>
      </w:r>
      <w:r w:rsidR="006D11B2" w:rsidRPr="0077725E">
        <w:t>:</w:t>
      </w:r>
      <w:r w:rsidR="006D11B2">
        <w:t xml:space="preserve"> 15 000 000 (пятнадцать миллионов) рублей</w:t>
      </w:r>
      <w:r w:rsidR="006D11B2" w:rsidRPr="0077725E">
        <w:t>.</w:t>
      </w:r>
    </w:p>
    <w:p w:rsidR="006D11B2" w:rsidRPr="00915F79" w:rsidRDefault="00A929E9" w:rsidP="006D11B2">
      <w:pPr>
        <w:pStyle w:val="a0"/>
      </w:pPr>
      <w:r>
        <w:t>Шаг аукциона на повышение</w:t>
      </w:r>
      <w:r w:rsidR="006D11B2" w:rsidRPr="00915F79">
        <w:t xml:space="preserve">:  </w:t>
      </w:r>
      <w:r w:rsidR="00580C2D" w:rsidRPr="000B1ED7">
        <w:t xml:space="preserve">15 </w:t>
      </w:r>
      <w:r w:rsidR="00915F79" w:rsidRPr="000B1ED7">
        <w:t xml:space="preserve"> </w:t>
      </w:r>
      <w:r w:rsidR="00580C2D" w:rsidRPr="000B1ED7">
        <w:t>000 000</w:t>
      </w:r>
      <w:r w:rsidR="00580C2D">
        <w:t xml:space="preserve"> (пятнадцать миллионов</w:t>
      </w:r>
      <w:r w:rsidR="00915F79" w:rsidRPr="00915F79">
        <w:t>) рублей.</w:t>
      </w:r>
    </w:p>
    <w:p w:rsidR="006D11B2" w:rsidRPr="00915F79" w:rsidRDefault="006D11B2" w:rsidP="006D11B2">
      <w:pPr>
        <w:pStyle w:val="a0"/>
      </w:pPr>
      <w:r>
        <w:t xml:space="preserve">Цена отсечения (минимальная цена договора), являющегося предметом аукциона (далее по тексту – цена отсечения): </w:t>
      </w:r>
      <w:r w:rsidR="00915F79" w:rsidRPr="000B1ED7">
        <w:t>483 900</w:t>
      </w:r>
      <w:r w:rsidRPr="000B1ED7">
        <w:t> 000</w:t>
      </w:r>
      <w:r w:rsidRPr="00915F79">
        <w:t xml:space="preserve"> (четыреста восемьдесят </w:t>
      </w:r>
      <w:r w:rsidR="00915F79" w:rsidRPr="00915F79">
        <w:t>три миллиона девятьсот тысяч)</w:t>
      </w:r>
      <w:r w:rsidRPr="00915F79">
        <w:t xml:space="preserve"> рублей.</w:t>
      </w:r>
    </w:p>
    <w:p w:rsidR="006D11B2" w:rsidRDefault="008635AC" w:rsidP="006D11B2">
      <w:pPr>
        <w:pStyle w:val="afff"/>
      </w:pPr>
      <w:r w:rsidRPr="00F71151">
        <w:t>Наименование, состав и характеристика имущества, выставляемого на аукцион:</w:t>
      </w:r>
      <w:r w:rsidR="0005497D" w:rsidRPr="002632D2">
        <w:t xml:space="preserve"> </w:t>
      </w:r>
      <w:r w:rsidR="006D11B2" w:rsidRPr="00AD50CF">
        <w:t>дол</w:t>
      </w:r>
      <w:r w:rsidR="006D11B2">
        <w:t>я</w:t>
      </w:r>
      <w:r w:rsidR="006D11B2" w:rsidRPr="00AD50CF">
        <w:t xml:space="preserve"> ОАО «ПО ЭХЗ» в уставном капитале </w:t>
      </w:r>
      <w:r w:rsidR="006D11B2">
        <w:t xml:space="preserve">общества с ограниченной ответственностью </w:t>
      </w:r>
      <w:r w:rsidR="006D11B2" w:rsidRPr="00AD50CF">
        <w:t xml:space="preserve">«Искра» </w:t>
      </w:r>
      <w:r w:rsidR="006D11B2">
        <w:t xml:space="preserve">(ООО «Искра») </w:t>
      </w:r>
      <w:r w:rsidR="006D11B2" w:rsidRPr="00AD50CF">
        <w:t>в размере 99,999 %.</w:t>
      </w:r>
    </w:p>
    <w:p w:rsidR="0062778B" w:rsidRPr="0062778B" w:rsidRDefault="0062778B" w:rsidP="0062778B">
      <w:pPr>
        <w:pStyle w:val="13"/>
        <w:tabs>
          <w:tab w:val="left" w:pos="851"/>
        </w:tabs>
        <w:ind w:left="360"/>
        <w:rPr>
          <w:color w:val="FF0000"/>
          <w:spacing w:val="-14"/>
        </w:rPr>
      </w:pPr>
      <w:r>
        <w:tab/>
      </w:r>
      <w:r w:rsidRPr="0062778B">
        <w:t>ИНН:  2453014750</w:t>
      </w:r>
      <w:r w:rsidR="001F1986">
        <w:t xml:space="preserve">, </w:t>
      </w:r>
      <w:r>
        <w:tab/>
      </w:r>
      <w:r w:rsidRPr="0062778B">
        <w:t>ОГРН:</w:t>
      </w:r>
      <w:r w:rsidRPr="0062778B">
        <w:rPr>
          <w:color w:val="FF0000"/>
        </w:rPr>
        <w:t xml:space="preserve"> </w:t>
      </w:r>
      <w:r w:rsidRPr="0062778B">
        <w:t>1102453000165</w:t>
      </w:r>
    </w:p>
    <w:p w:rsidR="0027015D" w:rsidRPr="0027015D" w:rsidRDefault="0027015D" w:rsidP="0027015D">
      <w:pPr>
        <w:pStyle w:val="afff"/>
        <w:numPr>
          <w:ilvl w:val="0"/>
          <w:numId w:val="0"/>
        </w:numPr>
        <w:tabs>
          <w:tab w:val="clear" w:pos="1701"/>
        </w:tabs>
      </w:pPr>
      <w:r>
        <w:rPr>
          <w:color w:val="FF0000"/>
        </w:rPr>
        <w:tab/>
        <w:t xml:space="preserve">  </w:t>
      </w:r>
      <w:proofErr w:type="gramStart"/>
      <w:r w:rsidRPr="0027015D">
        <w:t>Адрес места нахождения ООО «Искра»: 663693, Россия, Красноярский край, г. Зеленогорск, ул. Шолохова, д. 3.</w:t>
      </w:r>
      <w:proofErr w:type="gramEnd"/>
    </w:p>
    <w:p w:rsidR="006D11B2" w:rsidRPr="00915F79" w:rsidRDefault="006D11B2" w:rsidP="0027015D">
      <w:pPr>
        <w:pStyle w:val="afff"/>
        <w:numPr>
          <w:ilvl w:val="0"/>
          <w:numId w:val="0"/>
        </w:numPr>
        <w:tabs>
          <w:tab w:val="clear" w:pos="1701"/>
        </w:tabs>
        <w:ind w:firstLine="851"/>
        <w:rPr>
          <w:color w:val="FF0000"/>
        </w:rPr>
      </w:pPr>
      <w:r w:rsidRPr="00F35D98">
        <w:t>Размер уставного капитал</w:t>
      </w:r>
      <w:proofErr w:type="gramStart"/>
      <w:r w:rsidRPr="00F35D98">
        <w:t>а ООО</w:t>
      </w:r>
      <w:proofErr w:type="gramEnd"/>
      <w:r w:rsidRPr="00F35D98">
        <w:t xml:space="preserve"> «Искра»: </w:t>
      </w:r>
      <w:r w:rsidR="00915F79" w:rsidRPr="00F35D98">
        <w:t>1</w:t>
      </w:r>
      <w:r w:rsidR="00915F79" w:rsidRPr="00915F79">
        <w:t> 443 190</w:t>
      </w:r>
      <w:r w:rsidR="00915F79">
        <w:t> </w:t>
      </w:r>
      <w:r w:rsidR="00915F79" w:rsidRPr="00915F79">
        <w:t>332</w:t>
      </w:r>
      <w:r w:rsidR="00915F79">
        <w:t xml:space="preserve"> (один миллиард четыреста сорок три миллиона сто девяносто тысяч триста тридцать два) рубля.</w:t>
      </w:r>
    </w:p>
    <w:p w:rsidR="006D11B2" w:rsidRPr="00A35E22" w:rsidRDefault="006D11B2" w:rsidP="006D11B2">
      <w:pPr>
        <w:pStyle w:val="afff"/>
        <w:numPr>
          <w:ilvl w:val="0"/>
          <w:numId w:val="0"/>
        </w:numPr>
        <w:ind w:firstLine="851"/>
      </w:pPr>
      <w:r w:rsidRPr="00A35E22">
        <w:t xml:space="preserve">Номинальная стоимость доли ОАО «ПО ЭХЗ» в уставном капитале ООО «Искра»: </w:t>
      </w:r>
      <w:r w:rsidR="00F35D98" w:rsidRPr="00A35E22">
        <w:t>1 443 175 900 (один миллиард четыреста сорок три миллиона сто семьдесят пять тысяч девятьсот) рублей.</w:t>
      </w:r>
    </w:p>
    <w:p w:rsidR="006D11B2" w:rsidRDefault="006D11B2" w:rsidP="006D11B2">
      <w:pPr>
        <w:pStyle w:val="afff"/>
        <w:numPr>
          <w:ilvl w:val="0"/>
          <w:numId w:val="0"/>
        </w:numPr>
        <w:ind w:firstLine="851"/>
      </w:pPr>
      <w:r w:rsidRPr="006D11B2">
        <w:t>Б</w:t>
      </w:r>
      <w:r>
        <w:t>ухгалтерский баланс и отчет о финансовых результатах ООО «Искра» прив</w:t>
      </w:r>
      <w:r w:rsidR="003D1638">
        <w:t>едены в приложении к настоящей Д</w:t>
      </w:r>
      <w:r>
        <w:t>окументации.</w:t>
      </w:r>
    </w:p>
    <w:p w:rsidR="006D11B2" w:rsidRPr="00A35E22" w:rsidRDefault="006D11B2" w:rsidP="006D11B2">
      <w:pPr>
        <w:pStyle w:val="afff"/>
        <w:numPr>
          <w:ilvl w:val="0"/>
          <w:numId w:val="0"/>
        </w:numPr>
        <w:ind w:firstLine="851"/>
      </w:pPr>
      <w:r w:rsidRPr="00A35E22">
        <w:t>Перечень видов деятельност</w:t>
      </w:r>
      <w:proofErr w:type="gramStart"/>
      <w:r w:rsidRPr="00A35E22">
        <w:t>и ООО</w:t>
      </w:r>
      <w:proofErr w:type="gramEnd"/>
      <w:r w:rsidRPr="00A35E22">
        <w:t xml:space="preserve"> «Искра»: </w:t>
      </w:r>
    </w:p>
    <w:p w:rsidR="00A35E22" w:rsidRPr="00A35E22" w:rsidRDefault="00A35E22" w:rsidP="00BE7644">
      <w:pPr>
        <w:autoSpaceDE w:val="0"/>
        <w:autoSpaceDN w:val="0"/>
        <w:adjustRightInd w:val="0"/>
        <w:ind w:firstLine="851"/>
        <w:rPr>
          <w:rFonts w:eastAsia="Times New Roman"/>
        </w:rPr>
      </w:pPr>
      <w:r w:rsidRPr="00A35E22">
        <w:rPr>
          <w:rFonts w:eastAsia="Times New Roman"/>
        </w:rPr>
        <w:t>- растениеводство;</w:t>
      </w:r>
    </w:p>
    <w:p w:rsidR="00A35E22" w:rsidRPr="00A35E22" w:rsidRDefault="00A35E22" w:rsidP="00BE7644">
      <w:pPr>
        <w:autoSpaceDE w:val="0"/>
        <w:autoSpaceDN w:val="0"/>
        <w:adjustRightInd w:val="0"/>
        <w:ind w:firstLine="851"/>
        <w:rPr>
          <w:rFonts w:eastAsia="Times New Roman"/>
        </w:rPr>
      </w:pPr>
      <w:r w:rsidRPr="00A35E22">
        <w:rPr>
          <w:rFonts w:eastAsia="Times New Roman"/>
        </w:rPr>
        <w:lastRenderedPageBreak/>
        <w:t>- животноводство;</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производство мяса и пищевых субпродуктов крупного рогатого скота, свиней, овец, коз, животных семейства лошадиных;</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производство мяса и пищевых субпродуктов сельскохозяйственной птицы и кроликов;</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переработка и консервирование картофеля;</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переработка и консервирование овощей;</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производство обработанного жидкого молока;</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производство сметаны и жидких сливок;</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производство кисломолочной продукции;</w:t>
      </w:r>
    </w:p>
    <w:p w:rsidR="00A35E22" w:rsidRPr="00A35E22" w:rsidRDefault="00A35E22" w:rsidP="00BE7644">
      <w:pPr>
        <w:autoSpaceDE w:val="0"/>
        <w:autoSpaceDN w:val="0"/>
        <w:adjustRightInd w:val="0"/>
        <w:ind w:firstLine="851"/>
        <w:rPr>
          <w:rFonts w:eastAsia="Times New Roman"/>
        </w:rPr>
      </w:pPr>
      <w:r w:rsidRPr="00A35E22">
        <w:rPr>
          <w:rFonts w:eastAsia="Times New Roman"/>
        </w:rPr>
        <w:t xml:space="preserve">- производство творога и </w:t>
      </w:r>
      <w:proofErr w:type="spellStart"/>
      <w:r w:rsidRPr="00A35E22">
        <w:rPr>
          <w:rFonts w:eastAsia="Times New Roman"/>
        </w:rPr>
        <w:t>сырково</w:t>
      </w:r>
      <w:proofErr w:type="spellEnd"/>
      <w:r w:rsidRPr="00A35E22">
        <w:rPr>
          <w:rFonts w:eastAsia="Times New Roman"/>
        </w:rPr>
        <w:t>-творожных изделий;</w:t>
      </w:r>
    </w:p>
    <w:p w:rsidR="00A35E22" w:rsidRPr="00A35E22" w:rsidRDefault="00A35E22" w:rsidP="00BE7644">
      <w:pPr>
        <w:autoSpaceDE w:val="0"/>
        <w:autoSpaceDN w:val="0"/>
        <w:adjustRightInd w:val="0"/>
        <w:ind w:firstLine="851"/>
        <w:rPr>
          <w:rFonts w:eastAsia="Times New Roman"/>
        </w:rPr>
      </w:pPr>
      <w:r w:rsidRPr="00A35E22">
        <w:rPr>
          <w:rFonts w:eastAsia="Times New Roman"/>
        </w:rPr>
        <w:t>- производство коровьего молока;</w:t>
      </w:r>
    </w:p>
    <w:p w:rsidR="00A35E22" w:rsidRPr="005E01B6" w:rsidRDefault="00A35E22" w:rsidP="00BE7644">
      <w:pPr>
        <w:autoSpaceDE w:val="0"/>
        <w:autoSpaceDN w:val="0"/>
        <w:adjustRightInd w:val="0"/>
        <w:ind w:firstLine="851"/>
        <w:rPr>
          <w:rFonts w:eastAsia="Times New Roman"/>
        </w:rPr>
      </w:pPr>
      <w:r w:rsidRPr="00A35E22">
        <w:rPr>
          <w:rFonts w:eastAsia="Times New Roman"/>
        </w:rPr>
        <w:t>- производство готов</w:t>
      </w:r>
      <w:r w:rsidRPr="005E01B6">
        <w:rPr>
          <w:rFonts w:eastAsia="Times New Roman"/>
        </w:rPr>
        <w:t>ых кормов для домашних животных.</w:t>
      </w:r>
    </w:p>
    <w:p w:rsidR="00A35E22" w:rsidRDefault="00A35E22" w:rsidP="00A35E22">
      <w:pPr>
        <w:autoSpaceDE w:val="0"/>
        <w:autoSpaceDN w:val="0"/>
        <w:adjustRightInd w:val="0"/>
        <w:ind w:firstLine="540"/>
        <w:rPr>
          <w:color w:val="FF0000"/>
        </w:rPr>
      </w:pPr>
    </w:p>
    <w:p w:rsidR="0027015D" w:rsidRDefault="0027015D" w:rsidP="006D11B2">
      <w:pPr>
        <w:pStyle w:val="afff"/>
        <w:numPr>
          <w:ilvl w:val="0"/>
          <w:numId w:val="0"/>
        </w:numPr>
        <w:ind w:firstLine="851"/>
      </w:pPr>
      <w:r>
        <w:t>Информация о р</w:t>
      </w:r>
      <w:r w:rsidRPr="0027015D">
        <w:t>азмер</w:t>
      </w:r>
      <w:r>
        <w:t>е</w:t>
      </w:r>
      <w:r w:rsidRPr="0027015D">
        <w:t xml:space="preserve"> обязательств ООО «Искра» перед бюджетами разных уровней и государственных внебюджетных фондов </w:t>
      </w:r>
      <w:r>
        <w:t xml:space="preserve">содержится в бухгалтерском балансе, приведенном в приложении к настоящей </w:t>
      </w:r>
      <w:r w:rsidR="003D1638">
        <w:t>Д</w:t>
      </w:r>
      <w:r>
        <w:t xml:space="preserve">окументации. </w:t>
      </w:r>
    </w:p>
    <w:p w:rsidR="0027015D" w:rsidRPr="005E01B6" w:rsidRDefault="0027015D" w:rsidP="006D11B2">
      <w:pPr>
        <w:pStyle w:val="afff"/>
        <w:numPr>
          <w:ilvl w:val="0"/>
          <w:numId w:val="0"/>
        </w:numPr>
        <w:ind w:firstLine="851"/>
      </w:pPr>
      <w:r w:rsidRPr="005E01B6">
        <w:t>Информация о наличии в собственност</w:t>
      </w:r>
      <w:proofErr w:type="gramStart"/>
      <w:r w:rsidRPr="005E01B6">
        <w:t>и ООО</w:t>
      </w:r>
      <w:proofErr w:type="gramEnd"/>
      <w:r w:rsidRPr="005E01B6">
        <w:t xml:space="preserve"> «Искра» объектов недвижимого имущества приведена в приложении к настоящей </w:t>
      </w:r>
      <w:r w:rsidR="003D1638" w:rsidRPr="005E01B6">
        <w:t>Д</w:t>
      </w:r>
      <w:r w:rsidRPr="005E01B6">
        <w:t>окументации.</w:t>
      </w:r>
    </w:p>
    <w:p w:rsidR="001678BB" w:rsidRPr="002E756C" w:rsidRDefault="004D025C" w:rsidP="008233A7">
      <w:pPr>
        <w:pStyle w:val="2"/>
        <w:rPr>
          <w:b/>
        </w:rPr>
      </w:pPr>
      <w:bookmarkStart w:id="12" w:name="_Ref351114524"/>
      <w:bookmarkStart w:id="13" w:name="_Ref351114529"/>
      <w:bookmarkStart w:id="14" w:name="_Toc351114754"/>
      <w:r w:rsidRPr="002E756C">
        <w:rPr>
          <w:b/>
        </w:rPr>
        <w:t>Документы для ознакомления.</w:t>
      </w:r>
      <w:bookmarkEnd w:id="12"/>
      <w:bookmarkEnd w:id="13"/>
      <w:bookmarkEnd w:id="14"/>
    </w:p>
    <w:p w:rsidR="002E756C" w:rsidRPr="002E756C" w:rsidRDefault="004D025C" w:rsidP="002E756C">
      <w:pPr>
        <w:pStyle w:val="a0"/>
      </w:pPr>
      <w:proofErr w:type="gramStart"/>
      <w:r w:rsidRPr="005D6DA6">
        <w:t>С документами, необходимыми для подачи заявки на участие в</w:t>
      </w:r>
      <w:r w:rsidRPr="00450CEF">
        <w:t xml:space="preserve"> аукционе, </w:t>
      </w:r>
      <w:r w:rsidR="009206B2">
        <w:t>можно</w:t>
      </w:r>
      <w:r w:rsidRPr="00450CEF">
        <w:t xml:space="preserve"> ознакомиться </w:t>
      </w:r>
      <w:r w:rsidR="008774EA">
        <w:t>на сай</w:t>
      </w:r>
      <w:r w:rsidR="002E756C">
        <w:t>тах</w:t>
      </w:r>
      <w:r w:rsidR="002E756C" w:rsidRPr="002E756C">
        <w:t xml:space="preserve"> электронной торговой площадки</w:t>
      </w:r>
      <w:r w:rsidR="002E756C">
        <w:t>:</w:t>
      </w:r>
      <w:r w:rsidR="002E756C" w:rsidRPr="002E756C">
        <w:t xml:space="preserve"> </w:t>
      </w:r>
      <w:hyperlink r:id="rId28" w:history="1">
        <w:r w:rsidR="002E756C" w:rsidRPr="002E756C">
          <w:rPr>
            <w:rStyle w:val="ac"/>
            <w:lang w:val="en-US"/>
          </w:rPr>
          <w:t>www</w:t>
        </w:r>
        <w:r w:rsidR="002E756C" w:rsidRPr="002E756C">
          <w:rPr>
            <w:rStyle w:val="ac"/>
          </w:rPr>
          <w:t>.</w:t>
        </w:r>
        <w:r w:rsidR="002E756C" w:rsidRPr="002E756C">
          <w:rPr>
            <w:rStyle w:val="ac"/>
            <w:lang w:val="en-US"/>
          </w:rPr>
          <w:t>lot</w:t>
        </w:r>
        <w:r w:rsidR="002E756C" w:rsidRPr="002E756C">
          <w:rPr>
            <w:rStyle w:val="ac"/>
          </w:rPr>
          <w:t>-</w:t>
        </w:r>
        <w:r w:rsidR="002E756C" w:rsidRPr="002E756C">
          <w:rPr>
            <w:rStyle w:val="ac"/>
            <w:lang w:val="en-US"/>
          </w:rPr>
          <w:t>online</w:t>
        </w:r>
        <w:r w:rsidR="002E756C" w:rsidRPr="002E756C">
          <w:rPr>
            <w:rStyle w:val="ac"/>
          </w:rPr>
          <w:t>.</w:t>
        </w:r>
        <w:r w:rsidR="002E756C" w:rsidRPr="002E756C">
          <w:rPr>
            <w:rStyle w:val="ac"/>
            <w:lang w:val="en-US"/>
          </w:rPr>
          <w:t>ru</w:t>
        </w:r>
      </w:hyperlink>
      <w:r w:rsidR="002E756C" w:rsidRPr="002E756C">
        <w:t xml:space="preserve">, ОАО «ПО ЭХЗ»: </w:t>
      </w:r>
      <w:hyperlink r:id="rId29" w:history="1">
        <w:proofErr w:type="gramEnd"/>
        <w:r w:rsidR="002E756C" w:rsidRPr="002E756C">
          <w:rPr>
            <w:rStyle w:val="ac"/>
            <w:lang w:val="en-US"/>
          </w:rPr>
          <w:t>www</w:t>
        </w:r>
        <w:r w:rsidR="002E756C" w:rsidRPr="002E756C">
          <w:rPr>
            <w:rStyle w:val="ac"/>
          </w:rPr>
          <w:t>.</w:t>
        </w:r>
        <w:r w:rsidR="002E756C" w:rsidRPr="002E756C">
          <w:rPr>
            <w:rStyle w:val="ac"/>
            <w:lang w:val="en-US"/>
          </w:rPr>
          <w:t>ecp</w:t>
        </w:r>
        <w:r w:rsidR="002E756C" w:rsidRPr="002E756C">
          <w:rPr>
            <w:rStyle w:val="ac"/>
          </w:rPr>
          <w:t>.</w:t>
        </w:r>
        <w:proofErr w:type="spellStart"/>
        <w:r w:rsidR="002E756C" w:rsidRPr="002E756C">
          <w:rPr>
            <w:rStyle w:val="ac"/>
            <w:lang w:val="en-US"/>
          </w:rPr>
          <w:t>ru</w:t>
        </w:r>
        <w:proofErr w:type="spellEnd"/>
        <w:proofErr w:type="gramStart"/>
      </w:hyperlink>
      <w:r w:rsidR="002E756C">
        <w:t xml:space="preserve">  с </w:t>
      </w:r>
      <w:r w:rsidR="002E756C" w:rsidRPr="005E01B6">
        <w:t xml:space="preserve">20:00 (время +4Мск.) </w:t>
      </w:r>
      <w:r w:rsidR="009760B5">
        <w:t>10</w:t>
      </w:r>
      <w:r w:rsidR="008071C9">
        <w:t>.09</w:t>
      </w:r>
      <w:r w:rsidR="002E756C" w:rsidRPr="005E01B6">
        <w:t xml:space="preserve">.2014 г.  до 12:00 (время +4Мск.) </w:t>
      </w:r>
      <w:r w:rsidR="009760B5">
        <w:t>31</w:t>
      </w:r>
      <w:r w:rsidR="008071C9" w:rsidRPr="005E01B6">
        <w:t xml:space="preserve"> </w:t>
      </w:r>
      <w:r w:rsidR="002E756C" w:rsidRPr="005E01B6">
        <w:t xml:space="preserve">.10.2014 г., а также по рабочим дням с 09:00 (время +4Мск.) до 16:00 (время +4Мск.) с </w:t>
      </w:r>
      <w:r w:rsidR="009760B5">
        <w:t>10</w:t>
      </w:r>
      <w:r w:rsidR="008071C9">
        <w:t>.09</w:t>
      </w:r>
      <w:r w:rsidR="002E756C" w:rsidRPr="005E01B6">
        <w:t>.2014 г. по</w:t>
      </w:r>
      <w:proofErr w:type="gramEnd"/>
      <w:r w:rsidR="002E756C" w:rsidRPr="005E01B6">
        <w:t xml:space="preserve">  </w:t>
      </w:r>
      <w:r w:rsidR="009760B5">
        <w:t>31</w:t>
      </w:r>
      <w:r w:rsidR="005E01B6" w:rsidRPr="005E01B6">
        <w:t>.10.2014 г.</w:t>
      </w:r>
      <w:r w:rsidR="002E756C" w:rsidRPr="002E756C">
        <w:t xml:space="preserve"> по адресу Организатора аукциона (собственника имущества).</w:t>
      </w:r>
    </w:p>
    <w:p w:rsidR="002E756C" w:rsidRPr="002E756C" w:rsidRDefault="00BF57AF">
      <w:pPr>
        <w:pStyle w:val="afff"/>
      </w:pPr>
      <w:r>
        <w:t xml:space="preserve">Документация находится в открытом доступе </w:t>
      </w:r>
      <w:r w:rsidR="002634FF">
        <w:t>начиная с даты размещения извещения о проведен</w:t>
      </w:r>
      <w:proofErr w:type="gramStart"/>
      <w:r w:rsidR="002634FF">
        <w:t>ии ау</w:t>
      </w:r>
      <w:proofErr w:type="gramEnd"/>
      <w:r w:rsidR="002634FF">
        <w:t xml:space="preserve">кциона </w:t>
      </w:r>
      <w:r>
        <w:t xml:space="preserve">в информационно-телекоммуникационной сети «Интернет» </w:t>
      </w:r>
      <w:r w:rsidR="002634FF">
        <w:t>по следующим адресам:</w:t>
      </w:r>
    </w:p>
    <w:p w:rsidR="002E756C" w:rsidRPr="002E756C" w:rsidRDefault="002E756C" w:rsidP="00D12180">
      <w:pPr>
        <w:pStyle w:val="affc"/>
        <w:numPr>
          <w:ilvl w:val="0"/>
          <w:numId w:val="14"/>
        </w:numPr>
        <w:shd w:val="clear" w:color="auto" w:fill="FFFFFF"/>
        <w:tabs>
          <w:tab w:val="left" w:pos="398"/>
          <w:tab w:val="left" w:pos="1276"/>
          <w:tab w:val="left" w:leader="underscore" w:pos="5467"/>
        </w:tabs>
        <w:jc w:val="both"/>
        <w:rPr>
          <w:rFonts w:ascii="Times New Roman" w:hAnsi="Times New Roman"/>
          <w:sz w:val="28"/>
          <w:szCs w:val="28"/>
        </w:rPr>
      </w:pPr>
      <w:r w:rsidRPr="002E756C">
        <w:rPr>
          <w:rFonts w:ascii="Times New Roman" w:hAnsi="Times New Roman"/>
          <w:sz w:val="28"/>
          <w:szCs w:val="28"/>
        </w:rPr>
        <w:t xml:space="preserve">Всероссийская универсальная торговая площадка для продажи государственного и частного имущества </w:t>
      </w:r>
      <w:r w:rsidR="005E01B6">
        <w:rPr>
          <w:rFonts w:ascii="Times New Roman" w:hAnsi="Times New Roman"/>
          <w:sz w:val="28"/>
          <w:szCs w:val="28"/>
          <w:lang w:val="en-US"/>
        </w:rPr>
        <w:t>Lot</w:t>
      </w:r>
      <w:r w:rsidR="005E01B6" w:rsidRPr="001C1110">
        <w:rPr>
          <w:rFonts w:ascii="Times New Roman" w:hAnsi="Times New Roman"/>
          <w:sz w:val="28"/>
          <w:szCs w:val="28"/>
        </w:rPr>
        <w:t>-</w:t>
      </w:r>
      <w:r w:rsidR="005E01B6">
        <w:rPr>
          <w:rFonts w:ascii="Times New Roman" w:hAnsi="Times New Roman"/>
          <w:sz w:val="28"/>
          <w:szCs w:val="28"/>
          <w:lang w:val="en-US"/>
        </w:rPr>
        <w:t>online</w:t>
      </w:r>
      <w:r w:rsidRPr="002E756C">
        <w:rPr>
          <w:rFonts w:ascii="Times New Roman" w:hAnsi="Times New Roman"/>
          <w:sz w:val="28"/>
          <w:szCs w:val="28"/>
        </w:rPr>
        <w:t xml:space="preserve">: </w:t>
      </w:r>
      <w:hyperlink r:id="rId30" w:history="1">
        <w:r w:rsidRPr="002E756C">
          <w:rPr>
            <w:rStyle w:val="ac"/>
            <w:rFonts w:ascii="Times New Roman" w:hAnsi="Times New Roman"/>
            <w:sz w:val="28"/>
            <w:szCs w:val="28"/>
            <w:lang w:val="en-US"/>
          </w:rPr>
          <w:t>www</w:t>
        </w:r>
        <w:r w:rsidRPr="002E756C">
          <w:rPr>
            <w:rStyle w:val="ac"/>
            <w:rFonts w:ascii="Times New Roman" w:hAnsi="Times New Roman"/>
            <w:sz w:val="28"/>
            <w:szCs w:val="28"/>
          </w:rPr>
          <w:t>.</w:t>
        </w:r>
        <w:r w:rsidRPr="002E756C">
          <w:rPr>
            <w:rStyle w:val="ac"/>
            <w:rFonts w:ascii="Times New Roman" w:hAnsi="Times New Roman"/>
            <w:sz w:val="28"/>
            <w:szCs w:val="28"/>
            <w:lang w:val="en-US"/>
          </w:rPr>
          <w:t>lot</w:t>
        </w:r>
        <w:r w:rsidRPr="002E756C">
          <w:rPr>
            <w:rStyle w:val="ac"/>
            <w:rFonts w:ascii="Times New Roman" w:hAnsi="Times New Roman"/>
            <w:sz w:val="28"/>
            <w:szCs w:val="28"/>
          </w:rPr>
          <w:t>-</w:t>
        </w:r>
        <w:r w:rsidRPr="002E756C">
          <w:rPr>
            <w:rStyle w:val="ac"/>
            <w:rFonts w:ascii="Times New Roman" w:hAnsi="Times New Roman"/>
            <w:sz w:val="28"/>
            <w:szCs w:val="28"/>
            <w:lang w:val="en-US"/>
          </w:rPr>
          <w:t>online</w:t>
        </w:r>
        <w:r w:rsidRPr="002E756C">
          <w:rPr>
            <w:rStyle w:val="ac"/>
            <w:rFonts w:ascii="Times New Roman" w:hAnsi="Times New Roman"/>
            <w:sz w:val="28"/>
            <w:szCs w:val="28"/>
          </w:rPr>
          <w:t>.</w:t>
        </w:r>
        <w:proofErr w:type="spellStart"/>
        <w:r w:rsidRPr="002E756C">
          <w:rPr>
            <w:rStyle w:val="ac"/>
            <w:rFonts w:ascii="Times New Roman" w:hAnsi="Times New Roman"/>
            <w:sz w:val="28"/>
            <w:szCs w:val="28"/>
            <w:lang w:val="en-US"/>
          </w:rPr>
          <w:t>ru</w:t>
        </w:r>
        <w:proofErr w:type="spellEnd"/>
      </w:hyperlink>
      <w:r w:rsidRPr="002E756C">
        <w:rPr>
          <w:rFonts w:ascii="Times New Roman" w:hAnsi="Times New Roman"/>
          <w:sz w:val="28"/>
          <w:szCs w:val="28"/>
        </w:rPr>
        <w:t>;</w:t>
      </w:r>
    </w:p>
    <w:p w:rsidR="002E756C" w:rsidRPr="002E756C" w:rsidRDefault="002E756C" w:rsidP="00D12180">
      <w:pPr>
        <w:pStyle w:val="affc"/>
        <w:numPr>
          <w:ilvl w:val="0"/>
          <w:numId w:val="14"/>
        </w:numPr>
        <w:shd w:val="clear" w:color="auto" w:fill="FFFFFF"/>
        <w:tabs>
          <w:tab w:val="left" w:pos="398"/>
          <w:tab w:val="left" w:pos="1276"/>
          <w:tab w:val="left" w:leader="underscore" w:pos="5467"/>
        </w:tabs>
        <w:jc w:val="both"/>
        <w:rPr>
          <w:rFonts w:ascii="Times New Roman" w:hAnsi="Times New Roman"/>
          <w:sz w:val="28"/>
          <w:szCs w:val="28"/>
        </w:rPr>
      </w:pPr>
      <w:r w:rsidRPr="002E756C">
        <w:rPr>
          <w:rFonts w:ascii="Times New Roman" w:hAnsi="Times New Roman"/>
          <w:sz w:val="28"/>
          <w:szCs w:val="28"/>
        </w:rPr>
        <w:t xml:space="preserve">сайт ОАО «ПО ЭХЗ»: </w:t>
      </w:r>
      <w:hyperlink r:id="rId31" w:history="1">
        <w:r w:rsidRPr="002E756C">
          <w:rPr>
            <w:rStyle w:val="ac"/>
            <w:rFonts w:ascii="Times New Roman" w:hAnsi="Times New Roman"/>
            <w:sz w:val="28"/>
            <w:szCs w:val="28"/>
            <w:lang w:val="en-US"/>
          </w:rPr>
          <w:t>www</w:t>
        </w:r>
        <w:r w:rsidRPr="002E756C">
          <w:rPr>
            <w:rStyle w:val="ac"/>
            <w:rFonts w:ascii="Times New Roman" w:hAnsi="Times New Roman"/>
            <w:sz w:val="28"/>
            <w:szCs w:val="28"/>
          </w:rPr>
          <w:t>.</w:t>
        </w:r>
        <w:proofErr w:type="spellStart"/>
        <w:r w:rsidRPr="002E756C">
          <w:rPr>
            <w:rStyle w:val="ac"/>
            <w:rFonts w:ascii="Times New Roman" w:hAnsi="Times New Roman"/>
            <w:sz w:val="28"/>
            <w:szCs w:val="28"/>
            <w:lang w:val="en-US"/>
          </w:rPr>
          <w:t>ecp</w:t>
        </w:r>
        <w:proofErr w:type="spellEnd"/>
        <w:r w:rsidRPr="002E756C">
          <w:rPr>
            <w:rStyle w:val="ac"/>
            <w:rFonts w:ascii="Times New Roman" w:hAnsi="Times New Roman"/>
            <w:sz w:val="28"/>
            <w:szCs w:val="28"/>
          </w:rPr>
          <w:t>.</w:t>
        </w:r>
        <w:proofErr w:type="spellStart"/>
        <w:r w:rsidRPr="002E756C">
          <w:rPr>
            <w:rStyle w:val="ac"/>
            <w:rFonts w:ascii="Times New Roman" w:hAnsi="Times New Roman"/>
            <w:sz w:val="28"/>
            <w:szCs w:val="28"/>
            <w:lang w:val="en-US"/>
          </w:rPr>
          <w:t>ru</w:t>
        </w:r>
        <w:proofErr w:type="spellEnd"/>
      </w:hyperlink>
      <w:r w:rsidRPr="002E756C">
        <w:rPr>
          <w:rFonts w:ascii="Times New Roman" w:hAnsi="Times New Roman"/>
          <w:sz w:val="28"/>
          <w:szCs w:val="28"/>
        </w:rPr>
        <w:t xml:space="preserve"> (в разделе «Продажа (аренда) объектов»).</w:t>
      </w:r>
    </w:p>
    <w:p w:rsidR="00BF57AF" w:rsidRDefault="00BF57AF" w:rsidP="002E756C">
      <w:pPr>
        <w:pStyle w:val="afff"/>
        <w:numPr>
          <w:ilvl w:val="0"/>
          <w:numId w:val="0"/>
        </w:numPr>
        <w:ind w:firstLine="851"/>
      </w:pPr>
      <w:r>
        <w:t xml:space="preserve">Порядок получения документации на </w:t>
      </w:r>
      <w:r w:rsidR="002E756C" w:rsidRPr="002E756C">
        <w:t>Всероссийск</w:t>
      </w:r>
      <w:r w:rsidR="002E756C">
        <w:t>ой</w:t>
      </w:r>
      <w:r w:rsidR="002E756C" w:rsidRPr="002E756C">
        <w:t xml:space="preserve"> универсальн</w:t>
      </w:r>
      <w:r w:rsidR="002E756C">
        <w:t>ой</w:t>
      </w:r>
      <w:r w:rsidR="002E756C" w:rsidRPr="002E756C">
        <w:t xml:space="preserve"> торгов</w:t>
      </w:r>
      <w:r w:rsidR="002E756C">
        <w:t>ой</w:t>
      </w:r>
      <w:r w:rsidR="002E756C" w:rsidRPr="002E756C">
        <w:t xml:space="preserve"> площадк</w:t>
      </w:r>
      <w:r w:rsidR="00340AB1">
        <w:t>е</w:t>
      </w:r>
      <w:r w:rsidR="002E756C" w:rsidRPr="002E756C">
        <w:t xml:space="preserve"> для продажи государственного и частного имущества </w:t>
      </w:r>
      <w:r w:rsidR="00BE7644">
        <w:rPr>
          <w:lang w:val="en-US"/>
        </w:rPr>
        <w:t>Lot</w:t>
      </w:r>
      <w:r w:rsidR="00BE7644" w:rsidRPr="001C1110">
        <w:t>-</w:t>
      </w:r>
      <w:r w:rsidR="00BE7644">
        <w:rPr>
          <w:lang w:val="en-US"/>
        </w:rPr>
        <w:t>online</w:t>
      </w:r>
      <w:r w:rsidR="00BE7644">
        <w:t xml:space="preserve"> </w:t>
      </w:r>
      <w:r w:rsidR="00340AB1">
        <w:t>(</w:t>
      </w:r>
      <w:hyperlink r:id="rId32" w:history="1">
        <w:r w:rsidR="002E756C" w:rsidRPr="002E756C">
          <w:rPr>
            <w:rStyle w:val="ac"/>
            <w:lang w:val="en-US"/>
          </w:rPr>
          <w:t>www</w:t>
        </w:r>
        <w:r w:rsidR="002E756C" w:rsidRPr="002E756C">
          <w:rPr>
            <w:rStyle w:val="ac"/>
          </w:rPr>
          <w:t>.</w:t>
        </w:r>
        <w:r w:rsidR="002E756C" w:rsidRPr="002E756C">
          <w:rPr>
            <w:rStyle w:val="ac"/>
            <w:lang w:val="en-US"/>
          </w:rPr>
          <w:t>lot</w:t>
        </w:r>
        <w:r w:rsidR="002E756C" w:rsidRPr="002E756C">
          <w:rPr>
            <w:rStyle w:val="ac"/>
          </w:rPr>
          <w:t>-</w:t>
        </w:r>
        <w:r w:rsidR="002E756C" w:rsidRPr="002E756C">
          <w:rPr>
            <w:rStyle w:val="ac"/>
            <w:lang w:val="en-US"/>
          </w:rPr>
          <w:t>online</w:t>
        </w:r>
        <w:r w:rsidR="002E756C" w:rsidRPr="002E756C">
          <w:rPr>
            <w:rStyle w:val="ac"/>
          </w:rPr>
          <w:t>.</w:t>
        </w:r>
        <w:proofErr w:type="spellStart"/>
        <w:r w:rsidR="002E756C" w:rsidRPr="002E756C">
          <w:rPr>
            <w:rStyle w:val="ac"/>
            <w:lang w:val="en-US"/>
          </w:rPr>
          <w:t>ru</w:t>
        </w:r>
        <w:proofErr w:type="spellEnd"/>
      </w:hyperlink>
      <w:r w:rsidR="00340AB1">
        <w:t xml:space="preserve">) </w:t>
      </w:r>
      <w:r>
        <w:t>определяется правилами электронной торговой площадки.</w:t>
      </w:r>
    </w:p>
    <w:p w:rsidR="001678BB" w:rsidRPr="00340AB1" w:rsidRDefault="00B25C88">
      <w:pPr>
        <w:pStyle w:val="2"/>
        <w:rPr>
          <w:b/>
        </w:rPr>
      </w:pPr>
      <w:bookmarkStart w:id="15" w:name="_Toc351114755"/>
      <w:r w:rsidRPr="00340AB1">
        <w:rPr>
          <w:b/>
        </w:rPr>
        <w:t>Разъяснение положений аукционной документации/извещения о проведен</w:t>
      </w:r>
      <w:proofErr w:type="gramStart"/>
      <w:r w:rsidRPr="00340AB1">
        <w:rPr>
          <w:b/>
        </w:rPr>
        <w:t>ии ау</w:t>
      </w:r>
      <w:proofErr w:type="gramEnd"/>
      <w:r w:rsidRPr="00340AB1">
        <w:rPr>
          <w:b/>
        </w:rPr>
        <w:t>кциона, внесение изменений в аукционную документацию/извещение о проведении аукциона.</w:t>
      </w:r>
      <w:bookmarkEnd w:id="15"/>
    </w:p>
    <w:p w:rsidR="001678BB" w:rsidRDefault="00B25C88">
      <w:pPr>
        <w:pStyle w:val="afff"/>
        <w:rPr>
          <w:iCs/>
        </w:rPr>
      </w:pPr>
      <w:r w:rsidRPr="00450CEF">
        <w:t xml:space="preserve">Любое заинтересованное лицо (далее - Претендент)  в течение срока приема заявок на участие в аукционе вправе направить запрос о разъяснении положений настоящей Документации/извещения о проведении настоящего </w:t>
      </w:r>
      <w:r w:rsidRPr="00450CEF">
        <w:lastRenderedPageBreak/>
        <w:t>аукциона в адрес Организатора аукциона</w:t>
      </w:r>
      <w:r w:rsidR="00360235">
        <w:t xml:space="preserve"> через электронную торговую площадку</w:t>
      </w:r>
      <w:r w:rsidRPr="00450CEF">
        <w:t>.</w:t>
      </w:r>
    </w:p>
    <w:p w:rsidR="00B25C88" w:rsidRPr="00450CEF" w:rsidRDefault="00360235" w:rsidP="00B25C88">
      <w:pPr>
        <w:ind w:firstLine="851"/>
        <w:rPr>
          <w:bCs/>
        </w:rPr>
      </w:pPr>
      <w:r>
        <w:t>Организатор аукциона в течение 2 (двух) рабочих дней со дня поступления такого запроса</w:t>
      </w:r>
      <w:r w:rsidR="00710918">
        <w:t xml:space="preserve"> размещает на сайте электронной торговой площадки ответ с указанием предмета запроса, без ссылки на лицо, от которого поступил запрос</w:t>
      </w:r>
      <w:r w:rsidR="00B25C88" w:rsidRPr="00450CEF">
        <w:rPr>
          <w:bCs/>
        </w:rPr>
        <w:t>.</w:t>
      </w:r>
      <w:r w:rsidR="00710918">
        <w:rPr>
          <w:bCs/>
        </w:rPr>
        <w:t xml:space="preserve"> Если организатор аукциона не успел </w:t>
      </w:r>
      <w:proofErr w:type="gramStart"/>
      <w:r w:rsidR="00710918">
        <w:rPr>
          <w:bCs/>
        </w:rPr>
        <w:t>разместить ответ</w:t>
      </w:r>
      <w:proofErr w:type="gramEnd"/>
      <w:r w:rsidR="00710918">
        <w:rPr>
          <w:bCs/>
        </w:rPr>
        <w:t xml:space="preserve"> на запрос за 5 (пять) рабочих дней до</w:t>
      </w:r>
      <w:r w:rsidR="002634FF">
        <w:rPr>
          <w:bCs/>
        </w:rPr>
        <w:t xml:space="preserve"> истечения </w:t>
      </w:r>
      <w:r w:rsidR="00710918">
        <w:rPr>
          <w:bCs/>
        </w:rPr>
        <w:t>срока подачи заявок на участие в аукционе, то организатор аукциона переносит окончательный срок подачи заявок на участие в аукционе на количество дней задержки.</w:t>
      </w:r>
    </w:p>
    <w:p w:rsidR="00343BDA" w:rsidRDefault="00B25C88" w:rsidP="002634FF">
      <w:pPr>
        <w:pStyle w:val="afff"/>
      </w:pPr>
      <w:r w:rsidRPr="00450CEF">
        <w:t xml:space="preserve">В настоящую Документацию/извещение о проведении настоящего аукциона могут быть внесены изменения не позднее, чем за пять дней до даты окончания подачи заявок на участие в аукционе. </w:t>
      </w:r>
    </w:p>
    <w:p w:rsidR="00B25C88" w:rsidRPr="00450CEF" w:rsidRDefault="00B25C88" w:rsidP="00471BDF">
      <w:pPr>
        <w:tabs>
          <w:tab w:val="num" w:pos="1560"/>
        </w:tabs>
        <w:ind w:firstLine="851"/>
      </w:pPr>
      <w:r w:rsidRPr="00DA44D3">
        <w:t xml:space="preserve">В течение одного дня с даты принятия указанного решения такие изменения публикуются и размещаются Организатором аукциона </w:t>
      </w:r>
      <w:r w:rsidR="002634FF">
        <w:t xml:space="preserve">на сайте электронной торговой площадки, а также иных в источниках </w:t>
      </w:r>
      <w:r w:rsidRPr="00DA44D3">
        <w:rPr>
          <w:bCs/>
        </w:rPr>
        <w:t>в порядке, аналогичном размещению и опубликованию извещения о проведен</w:t>
      </w:r>
      <w:proofErr w:type="gramStart"/>
      <w:r w:rsidRPr="00DA44D3">
        <w:rPr>
          <w:bCs/>
        </w:rPr>
        <w:t>ии ау</w:t>
      </w:r>
      <w:proofErr w:type="gramEnd"/>
      <w:r w:rsidRPr="00DA44D3">
        <w:rPr>
          <w:bCs/>
        </w:rPr>
        <w:t>кциона</w:t>
      </w:r>
      <w:r w:rsidR="008233A7">
        <w:rPr>
          <w:bCs/>
        </w:rPr>
        <w:t xml:space="preserve"> </w:t>
      </w:r>
      <w:r w:rsidRPr="00DA44D3">
        <w:rPr>
          <w:bCs/>
        </w:rPr>
        <w:t>/</w:t>
      </w:r>
      <w:r w:rsidR="008233A7">
        <w:rPr>
          <w:bCs/>
        </w:rPr>
        <w:t xml:space="preserve"> </w:t>
      </w:r>
      <w:r w:rsidRPr="00DA44D3">
        <w:rPr>
          <w:bCs/>
        </w:rPr>
        <w:t>документации</w:t>
      </w:r>
      <w:r w:rsidR="004D025C">
        <w:t xml:space="preserve">. </w:t>
      </w:r>
      <w:r w:rsidR="002634FF">
        <w:t>П</w:t>
      </w:r>
      <w:r w:rsidRPr="00DA44D3">
        <w:t>ри этом срок подачи заявок на участие в аукционе должен быть продлен  таким образом, чтобы с даты размещения внесенных изменений в извещение о проведен</w:t>
      </w:r>
      <w:proofErr w:type="gramStart"/>
      <w:r w:rsidRPr="00DA44D3">
        <w:t>ии ау</w:t>
      </w:r>
      <w:proofErr w:type="gramEnd"/>
      <w:r w:rsidRPr="00DA44D3">
        <w:t xml:space="preserve">кциона до даты окончания подачи заявок на участие в аукционе он составлял не менее </w:t>
      </w:r>
      <w:r w:rsidRPr="00DA44D3">
        <w:rPr>
          <w:i/>
        </w:rPr>
        <w:t xml:space="preserve">5 </w:t>
      </w:r>
      <w:r w:rsidRPr="00340AB1">
        <w:t>(пяти)</w:t>
      </w:r>
      <w:r w:rsidRPr="00DA44D3">
        <w:t xml:space="preserve"> дней.</w:t>
      </w:r>
    </w:p>
    <w:p w:rsidR="001678BB" w:rsidRPr="00340AB1" w:rsidRDefault="00B25C88" w:rsidP="002634FF">
      <w:pPr>
        <w:pStyle w:val="2"/>
        <w:rPr>
          <w:b/>
        </w:rPr>
      </w:pPr>
      <w:bookmarkStart w:id="16" w:name="_Toc351114756"/>
      <w:r w:rsidRPr="00340AB1">
        <w:rPr>
          <w:b/>
        </w:rPr>
        <w:t>Затраты на участие в аукционе:</w:t>
      </w:r>
      <w:bookmarkEnd w:id="16"/>
    </w:p>
    <w:p w:rsidR="001678BB" w:rsidRDefault="00B25C88" w:rsidP="002634FF">
      <w:pPr>
        <w:pStyle w:val="afff"/>
      </w:pPr>
      <w:r w:rsidRPr="00450CEF">
        <w:t>Претендент самостоятельно несет все затраты, связанные с подготовкой и подачей заявки на участие в аукционе. Комиссия не несет обязанностей или ответственности в связи такими затратами.</w:t>
      </w:r>
    </w:p>
    <w:p w:rsidR="00343BDA" w:rsidRPr="00340AB1" w:rsidRDefault="00B25C88" w:rsidP="008233A7">
      <w:pPr>
        <w:pStyle w:val="afff"/>
      </w:pPr>
      <w:r w:rsidRPr="00450CEF">
        <w:t xml:space="preserve">Претенденту рекомендуется получить все сведения, которые могут быть ему необходимы для подготовки заявки на участие в аукционе на право </w:t>
      </w:r>
      <w:r w:rsidRPr="00340AB1">
        <w:t xml:space="preserve">заключения договора </w:t>
      </w:r>
      <w:r w:rsidR="00340AB1" w:rsidRPr="00340AB1">
        <w:t>купли-продажи доли ОАО «ПО ЭХЗ» в уставном капитале ООО «Искра»</w:t>
      </w:r>
      <w:r w:rsidRPr="00340AB1">
        <w:t>.</w:t>
      </w:r>
    </w:p>
    <w:p w:rsidR="001678BB" w:rsidRPr="00340AB1" w:rsidRDefault="00B25C88" w:rsidP="002634FF">
      <w:pPr>
        <w:pStyle w:val="2"/>
        <w:rPr>
          <w:b/>
        </w:rPr>
      </w:pPr>
      <w:bookmarkStart w:id="17" w:name="_Toc351114757"/>
      <w:r w:rsidRPr="00340AB1">
        <w:rPr>
          <w:b/>
        </w:rPr>
        <w:t>Отказ от проведения аукциона</w:t>
      </w:r>
      <w:r w:rsidR="00C264A7" w:rsidRPr="00340AB1">
        <w:rPr>
          <w:b/>
        </w:rPr>
        <w:t>.</w:t>
      </w:r>
      <w:bookmarkEnd w:id="17"/>
    </w:p>
    <w:p w:rsidR="001678BB" w:rsidRDefault="00B25C88" w:rsidP="002634FF">
      <w:pPr>
        <w:pStyle w:val="afff"/>
      </w:pPr>
      <w:r w:rsidRPr="00450CEF">
        <w:t xml:space="preserve">Организатор аукциона вправе отказаться от проведения аукциона не позднее, чем за три дня до дня проведения аукциона, указанного в п. </w:t>
      </w:r>
      <w:r w:rsidR="004D5FE2">
        <w:fldChar w:fldCharType="begin"/>
      </w:r>
      <w:r w:rsidR="004D5FE2">
        <w:instrText xml:space="preserve"> REF _Ref350260388 \r \h  \* MERGEFORMAT </w:instrText>
      </w:r>
      <w:r w:rsidR="004D5FE2">
        <w:fldChar w:fldCharType="separate"/>
      </w:r>
      <w:r w:rsidR="00A10E14">
        <w:t>1.1.10</w:t>
      </w:r>
      <w:r w:rsidR="004D5FE2">
        <w:fldChar w:fldCharType="end"/>
      </w:r>
      <w:r w:rsidRPr="00450CEF">
        <w:t xml:space="preserve"> настоящей Документации.</w:t>
      </w:r>
    </w:p>
    <w:p w:rsidR="00343BDA" w:rsidRDefault="00B25C88" w:rsidP="008233A7">
      <w:pPr>
        <w:pStyle w:val="afff"/>
      </w:pPr>
      <w:r w:rsidRPr="00450CEF">
        <w:t>Извещение об отказе от проведения аукциона опубликовывается Организатором аукциона в печатном издании, в котором было опубликовано извещение о проведен</w:t>
      </w:r>
      <w:proofErr w:type="gramStart"/>
      <w:r w:rsidRPr="00450CEF">
        <w:t>ии ау</w:t>
      </w:r>
      <w:proofErr w:type="gramEnd"/>
      <w:r w:rsidRPr="00450CEF">
        <w:t xml:space="preserve">кциона, и размещается на сайтах в сети </w:t>
      </w:r>
      <w:r w:rsidR="004E3001">
        <w:t>«</w:t>
      </w:r>
      <w:r w:rsidRPr="00450CEF">
        <w:t>Интернет</w:t>
      </w:r>
      <w:r w:rsidR="004E3001">
        <w:t>»</w:t>
      </w:r>
      <w:r w:rsidRPr="00450CEF">
        <w:t xml:space="preserve">, на которых было размещено извещение о проведении аукциона. Представитель Организатора аукциона в течение двух дней </w:t>
      </w:r>
      <w:proofErr w:type="gramStart"/>
      <w:r w:rsidRPr="00450CEF">
        <w:t>с даты принятия</w:t>
      </w:r>
      <w:proofErr w:type="gramEnd"/>
      <w:r w:rsidRPr="00450CEF">
        <w:t xml:space="preserve"> решения об отказе от проведения аукциона обязан известить Претендентов</w:t>
      </w:r>
      <w:r w:rsidR="002634FF">
        <w:t xml:space="preserve"> </w:t>
      </w:r>
      <w:r w:rsidRPr="00450CEF">
        <w:t>подавших заявки на участие в аукционе, об отказе от проведения аукциона.</w:t>
      </w:r>
    </w:p>
    <w:p w:rsidR="00343BDA" w:rsidRPr="00340AB1" w:rsidRDefault="00343BDA" w:rsidP="00D12180">
      <w:pPr>
        <w:pStyle w:val="1"/>
        <w:keepNext w:val="0"/>
        <w:keepLines w:val="0"/>
        <w:widowControl w:val="0"/>
        <w:numPr>
          <w:ilvl w:val="0"/>
          <w:numId w:val="9"/>
        </w:numPr>
        <w:rPr>
          <w:caps/>
        </w:rPr>
      </w:pPr>
      <w:bookmarkStart w:id="18" w:name="_Toc350259823"/>
      <w:bookmarkStart w:id="19" w:name="_Toc350259969"/>
      <w:bookmarkStart w:id="20" w:name="_Toc350260127"/>
      <w:bookmarkStart w:id="21" w:name="_Toc350260270"/>
      <w:bookmarkStart w:id="22" w:name="_Toc350261395"/>
      <w:bookmarkStart w:id="23" w:name="_Toc350261524"/>
      <w:bookmarkStart w:id="24" w:name="_Toc350261554"/>
      <w:bookmarkStart w:id="25" w:name="_Toc350261582"/>
      <w:bookmarkStart w:id="26" w:name="_Toc350261623"/>
      <w:bookmarkStart w:id="27" w:name="_Toc350261683"/>
      <w:bookmarkStart w:id="28" w:name="_Toc350261751"/>
      <w:bookmarkStart w:id="29" w:name="_Toc350261820"/>
      <w:bookmarkStart w:id="30" w:name="_Toc350261849"/>
      <w:bookmarkStart w:id="31" w:name="_Toc350261922"/>
      <w:bookmarkStart w:id="32" w:name="_Toc350262493"/>
      <w:bookmarkStart w:id="33" w:name="_Toc35111475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340AB1">
        <w:rPr>
          <w:caps/>
        </w:rPr>
        <w:t>Порядок подачи заявок на участие в аукционе</w:t>
      </w:r>
      <w:bookmarkEnd w:id="33"/>
    </w:p>
    <w:p w:rsidR="001678BB" w:rsidRDefault="00E7668C" w:rsidP="002634FF">
      <w:pPr>
        <w:pStyle w:val="2"/>
      </w:pPr>
      <w:bookmarkStart w:id="34" w:name="_Ref350356849"/>
      <w:bookmarkStart w:id="35" w:name="_Toc351114759"/>
      <w:r>
        <w:t>Требования к участнику аукциона.</w:t>
      </w:r>
      <w:bookmarkEnd w:id="34"/>
      <w:bookmarkEnd w:id="35"/>
    </w:p>
    <w:p w:rsidR="001678BB" w:rsidRDefault="00E7668C" w:rsidP="002634FF">
      <w:pPr>
        <w:pStyle w:val="afff"/>
      </w:pPr>
      <w:r w:rsidRPr="00A65641">
        <w:t>Участник аукциона должен обладать гражданской правоспособностью в полном объеме для заключения и исполнения договора по результатам аукциона, в том числе:</w:t>
      </w:r>
    </w:p>
    <w:p w:rsidR="001678BB" w:rsidRDefault="00E7668C" w:rsidP="008233A7">
      <w:pPr>
        <w:pStyle w:val="afff"/>
        <w:numPr>
          <w:ilvl w:val="0"/>
          <w:numId w:val="0"/>
        </w:numPr>
        <w:ind w:left="851"/>
      </w:pPr>
      <w:r>
        <w:lastRenderedPageBreak/>
        <w:t>быть зарегистрированным в качестве юридического лица в установленном в Российской Федерации порядке (для российских участников – юридических лиц);</w:t>
      </w:r>
    </w:p>
    <w:p w:rsidR="00343BDA" w:rsidRDefault="00E7668C" w:rsidP="008233A7">
      <w:pPr>
        <w:pStyle w:val="afff"/>
        <w:numPr>
          <w:ilvl w:val="0"/>
          <w:numId w:val="0"/>
        </w:numPr>
        <w:ind w:left="851"/>
      </w:pPr>
      <w:r>
        <w:t>не находиться в процессе ликвидации или банкротства и не быть признанным по решению арбитражного суда несостоятельным (банкротом);</w:t>
      </w:r>
    </w:p>
    <w:p w:rsidR="00343BDA" w:rsidRDefault="00E7668C" w:rsidP="008233A7">
      <w:pPr>
        <w:pStyle w:val="afff"/>
        <w:numPr>
          <w:ilvl w:val="0"/>
          <w:numId w:val="0"/>
        </w:numPr>
        <w:ind w:left="851"/>
      </w:pPr>
      <w:r>
        <w:t xml:space="preserve">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t>деятельность</w:t>
      </w:r>
      <w:proofErr w:type="gramEnd"/>
      <w:r>
        <w:t xml:space="preserve"> которой приостановлена;</w:t>
      </w:r>
    </w:p>
    <w:p w:rsidR="00343BDA" w:rsidRDefault="00E7668C" w:rsidP="008233A7">
      <w:pPr>
        <w:pStyle w:val="afff"/>
        <w:numPr>
          <w:ilvl w:val="0"/>
          <w:numId w:val="0"/>
        </w:numPr>
        <w:ind w:left="851"/>
      </w:pPr>
      <w:r>
        <w:t>соответствовать иным требованиям, установленным в аукционной документации.</w:t>
      </w:r>
    </w:p>
    <w:p w:rsidR="001678BB" w:rsidRPr="00340AB1" w:rsidRDefault="00471BDF" w:rsidP="002634FF">
      <w:pPr>
        <w:pStyle w:val="2"/>
        <w:rPr>
          <w:b/>
        </w:rPr>
      </w:pPr>
      <w:bookmarkStart w:id="36" w:name="_Ref350274521"/>
      <w:bookmarkStart w:id="37" w:name="_Toc351114760"/>
      <w:r w:rsidRPr="00340AB1">
        <w:rPr>
          <w:b/>
        </w:rPr>
        <w:t>Документы, составляющие заявку на участие в аукционе</w:t>
      </w:r>
      <w:bookmarkEnd w:id="36"/>
      <w:bookmarkEnd w:id="37"/>
      <w:r w:rsidR="00340AB1">
        <w:rPr>
          <w:b/>
        </w:rPr>
        <w:t>.</w:t>
      </w:r>
    </w:p>
    <w:p w:rsidR="001678BB" w:rsidRDefault="005477C3" w:rsidP="008233A7">
      <w:pPr>
        <w:pStyle w:val="afff"/>
      </w:pPr>
      <w:bookmarkStart w:id="38" w:name="_Toc350259826"/>
      <w:bookmarkStart w:id="39" w:name="_Toc350259972"/>
      <w:bookmarkStart w:id="40" w:name="_Toc350260130"/>
      <w:bookmarkStart w:id="41" w:name="_Toc350260273"/>
      <w:bookmarkStart w:id="42" w:name="_Toc350261398"/>
      <w:bookmarkStart w:id="43" w:name="_Toc350259827"/>
      <w:bookmarkStart w:id="44" w:name="_Toc350259973"/>
      <w:bookmarkStart w:id="45" w:name="_Toc350260131"/>
      <w:bookmarkStart w:id="46" w:name="_Toc350260274"/>
      <w:bookmarkStart w:id="47" w:name="_Toc350261399"/>
      <w:bookmarkStart w:id="48" w:name="_Toc350259828"/>
      <w:bookmarkStart w:id="49" w:name="_Toc350259974"/>
      <w:bookmarkStart w:id="50" w:name="_Toc350260132"/>
      <w:bookmarkStart w:id="51" w:name="_Toc350260275"/>
      <w:bookmarkStart w:id="52" w:name="_Toc350261400"/>
      <w:bookmarkStart w:id="53" w:name="_Toc350259829"/>
      <w:bookmarkStart w:id="54" w:name="_Toc350259975"/>
      <w:bookmarkStart w:id="55" w:name="_Toc350260133"/>
      <w:bookmarkStart w:id="56" w:name="_Toc350260276"/>
      <w:bookmarkStart w:id="57" w:name="_Toc350261401"/>
      <w:bookmarkStart w:id="58" w:name="_Toc350259830"/>
      <w:bookmarkStart w:id="59" w:name="_Toc350259976"/>
      <w:bookmarkStart w:id="60" w:name="_Toc350260134"/>
      <w:bookmarkStart w:id="61" w:name="_Toc350260277"/>
      <w:bookmarkStart w:id="62" w:name="_Toc350261402"/>
      <w:bookmarkStart w:id="63" w:name="_Toc350259831"/>
      <w:bookmarkStart w:id="64" w:name="_Toc350259977"/>
      <w:bookmarkStart w:id="65" w:name="_Toc350260135"/>
      <w:bookmarkStart w:id="66" w:name="_Toc350260278"/>
      <w:bookmarkStart w:id="67" w:name="_Toc350261403"/>
      <w:bookmarkStart w:id="68" w:name="_Toc350259832"/>
      <w:bookmarkStart w:id="69" w:name="_Toc350259978"/>
      <w:bookmarkStart w:id="70" w:name="_Toc350260136"/>
      <w:bookmarkStart w:id="71" w:name="_Toc350260279"/>
      <w:bookmarkStart w:id="72" w:name="_Toc350261404"/>
      <w:bookmarkStart w:id="73" w:name="_Toc350259833"/>
      <w:bookmarkStart w:id="74" w:name="_Toc350259979"/>
      <w:bookmarkStart w:id="75" w:name="_Toc350260137"/>
      <w:bookmarkStart w:id="76" w:name="_Toc350260280"/>
      <w:bookmarkStart w:id="77" w:name="_Toc350261405"/>
      <w:bookmarkStart w:id="78" w:name="_Toc350259834"/>
      <w:bookmarkStart w:id="79" w:name="_Toc350259980"/>
      <w:bookmarkStart w:id="80" w:name="_Toc350260138"/>
      <w:bookmarkStart w:id="81" w:name="_Toc350260281"/>
      <w:bookmarkStart w:id="82" w:name="_Toc350261406"/>
      <w:bookmarkStart w:id="83" w:name="_Toc350259835"/>
      <w:bookmarkStart w:id="84" w:name="_Toc350259981"/>
      <w:bookmarkStart w:id="85" w:name="_Toc350260139"/>
      <w:bookmarkStart w:id="86" w:name="_Toc350260282"/>
      <w:bookmarkStart w:id="87" w:name="_Toc350261407"/>
      <w:bookmarkStart w:id="88" w:name="_Toc350259836"/>
      <w:bookmarkStart w:id="89" w:name="_Toc350259982"/>
      <w:bookmarkStart w:id="90" w:name="_Toc350260140"/>
      <w:bookmarkStart w:id="91" w:name="_Toc350260283"/>
      <w:bookmarkStart w:id="92" w:name="_Toc350261408"/>
      <w:bookmarkStart w:id="93" w:name="_Toc350259837"/>
      <w:bookmarkStart w:id="94" w:name="_Toc350259983"/>
      <w:bookmarkStart w:id="95" w:name="_Toc350260141"/>
      <w:bookmarkStart w:id="96" w:name="_Toc350260284"/>
      <w:bookmarkStart w:id="97" w:name="_Toc350261409"/>
      <w:bookmarkStart w:id="98" w:name="_Toc350259838"/>
      <w:bookmarkStart w:id="99" w:name="_Toc350259984"/>
      <w:bookmarkStart w:id="100" w:name="_Toc350260142"/>
      <w:bookmarkStart w:id="101" w:name="_Toc350260285"/>
      <w:bookmarkStart w:id="102" w:name="_Toc350261410"/>
      <w:bookmarkStart w:id="103" w:name="_Toc350259839"/>
      <w:bookmarkStart w:id="104" w:name="_Toc350259985"/>
      <w:bookmarkStart w:id="105" w:name="_Toc350260143"/>
      <w:bookmarkStart w:id="106" w:name="_Toc350260286"/>
      <w:bookmarkStart w:id="107" w:name="_Toc350261411"/>
      <w:bookmarkStart w:id="108" w:name="_Toc350259840"/>
      <w:bookmarkStart w:id="109" w:name="_Toc350259986"/>
      <w:bookmarkStart w:id="110" w:name="_Toc350260144"/>
      <w:bookmarkStart w:id="111" w:name="_Toc350260287"/>
      <w:bookmarkStart w:id="112" w:name="_Toc35026141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Для целей настоящей </w:t>
      </w:r>
      <w:r w:rsidR="00AC5CA2">
        <w:t>Д</w:t>
      </w:r>
      <w:r>
        <w:t>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 которое состоит из электронных документов.</w:t>
      </w:r>
    </w:p>
    <w:p w:rsidR="00343BDA" w:rsidRPr="00340AB1" w:rsidRDefault="008635AC" w:rsidP="008233A7">
      <w:pPr>
        <w:pStyle w:val="afff"/>
        <w:rPr>
          <w:b/>
        </w:rPr>
      </w:pPr>
      <w:r w:rsidRPr="00340AB1">
        <w:rPr>
          <w:b/>
        </w:rPr>
        <w:t>Для юридических лиц:</w:t>
      </w:r>
    </w:p>
    <w:p w:rsidR="00343BDA" w:rsidRPr="006D5631" w:rsidRDefault="00450CEF" w:rsidP="00D12180">
      <w:pPr>
        <w:pStyle w:val="affc"/>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sidRPr="006D5631">
        <w:rPr>
          <w:rFonts w:ascii="Times New Roman" w:hAnsi="Times New Roman"/>
          <w:sz w:val="28"/>
          <w:szCs w:val="28"/>
        </w:rPr>
        <w:t>Заявку на участие в аукционе (</w:t>
      </w:r>
      <w:r w:rsidR="004D5FE2">
        <w:fldChar w:fldCharType="begin"/>
      </w:r>
      <w:r w:rsidR="004D5FE2">
        <w:instrText xml:space="preserve"> REF _Ref347922250 \h  \* MERGEFORMAT </w:instrText>
      </w:r>
      <w:r w:rsidR="004D5FE2">
        <w:fldChar w:fldCharType="separate"/>
      </w:r>
      <w:r w:rsidR="00A10E14" w:rsidRPr="00A10E14">
        <w:rPr>
          <w:rFonts w:ascii="Times New Roman" w:hAnsi="Times New Roman"/>
          <w:sz w:val="28"/>
          <w:szCs w:val="28"/>
        </w:rPr>
        <w:t>Форма №1</w:t>
      </w:r>
      <w:r w:rsidR="004D5FE2">
        <w:fldChar w:fldCharType="end"/>
      </w:r>
      <w:r w:rsidRPr="006D5631">
        <w:rPr>
          <w:rFonts w:ascii="Times New Roman" w:hAnsi="Times New Roman"/>
          <w:sz w:val="28"/>
          <w:szCs w:val="28"/>
        </w:rPr>
        <w:t>).</w:t>
      </w:r>
    </w:p>
    <w:p w:rsidR="00343BDA" w:rsidRPr="006D5631" w:rsidRDefault="00E00506" w:rsidP="00D12180">
      <w:pPr>
        <w:pStyle w:val="affc"/>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sidRPr="006D5631">
        <w:rPr>
          <w:rFonts w:ascii="Times New Roman" w:hAnsi="Times New Roman"/>
          <w:sz w:val="28"/>
          <w:szCs w:val="28"/>
        </w:rPr>
        <w:t xml:space="preserve">Полученную не ранее чем за один месяц до дня </w:t>
      </w:r>
      <w:r w:rsidR="0014070A" w:rsidRPr="006D5631">
        <w:rPr>
          <w:rFonts w:ascii="Times New Roman" w:hAnsi="Times New Roman"/>
          <w:sz w:val="28"/>
          <w:szCs w:val="28"/>
        </w:rPr>
        <w:t>размещения извещения о проведен</w:t>
      </w:r>
      <w:proofErr w:type="gramStart"/>
      <w:r w:rsidR="0014070A" w:rsidRPr="006D5631">
        <w:rPr>
          <w:rFonts w:ascii="Times New Roman" w:hAnsi="Times New Roman"/>
          <w:sz w:val="28"/>
          <w:szCs w:val="28"/>
        </w:rPr>
        <w:t>ии ау</w:t>
      </w:r>
      <w:proofErr w:type="gramEnd"/>
      <w:r w:rsidR="0014070A" w:rsidRPr="006D5631">
        <w:rPr>
          <w:rFonts w:ascii="Times New Roman" w:hAnsi="Times New Roman"/>
          <w:sz w:val="28"/>
          <w:szCs w:val="28"/>
        </w:rPr>
        <w:t xml:space="preserve">кциона на сайте </w:t>
      </w:r>
      <w:hyperlink r:id="rId33" w:history="1">
        <w:r w:rsidR="00340AB1" w:rsidRPr="002E756C">
          <w:rPr>
            <w:rStyle w:val="ac"/>
            <w:rFonts w:ascii="Times New Roman" w:hAnsi="Times New Roman"/>
            <w:sz w:val="28"/>
            <w:szCs w:val="28"/>
            <w:lang w:val="en-US"/>
          </w:rPr>
          <w:t>www</w:t>
        </w:r>
        <w:r w:rsidR="00340AB1" w:rsidRPr="002E756C">
          <w:rPr>
            <w:rStyle w:val="ac"/>
            <w:rFonts w:ascii="Times New Roman" w:hAnsi="Times New Roman"/>
            <w:sz w:val="28"/>
            <w:szCs w:val="28"/>
          </w:rPr>
          <w:t>.</w:t>
        </w:r>
        <w:r w:rsidR="00340AB1" w:rsidRPr="002E756C">
          <w:rPr>
            <w:rStyle w:val="ac"/>
            <w:rFonts w:ascii="Times New Roman" w:hAnsi="Times New Roman"/>
            <w:sz w:val="28"/>
            <w:szCs w:val="28"/>
            <w:lang w:val="en-US"/>
          </w:rPr>
          <w:t>lot</w:t>
        </w:r>
        <w:r w:rsidR="00340AB1" w:rsidRPr="002E756C">
          <w:rPr>
            <w:rStyle w:val="ac"/>
            <w:rFonts w:ascii="Times New Roman" w:hAnsi="Times New Roman"/>
            <w:sz w:val="28"/>
            <w:szCs w:val="28"/>
          </w:rPr>
          <w:t>-</w:t>
        </w:r>
        <w:r w:rsidR="00340AB1" w:rsidRPr="002E756C">
          <w:rPr>
            <w:rStyle w:val="ac"/>
            <w:rFonts w:ascii="Times New Roman" w:hAnsi="Times New Roman"/>
            <w:sz w:val="28"/>
            <w:szCs w:val="28"/>
            <w:lang w:val="en-US"/>
          </w:rPr>
          <w:t>online</w:t>
        </w:r>
        <w:r w:rsidR="00340AB1" w:rsidRPr="002E756C">
          <w:rPr>
            <w:rStyle w:val="ac"/>
            <w:rFonts w:ascii="Times New Roman" w:hAnsi="Times New Roman"/>
            <w:sz w:val="28"/>
            <w:szCs w:val="28"/>
          </w:rPr>
          <w:t>.</w:t>
        </w:r>
        <w:proofErr w:type="spellStart"/>
        <w:r w:rsidR="00340AB1" w:rsidRPr="002E756C">
          <w:rPr>
            <w:rStyle w:val="ac"/>
            <w:rFonts w:ascii="Times New Roman" w:hAnsi="Times New Roman"/>
            <w:sz w:val="28"/>
            <w:szCs w:val="28"/>
            <w:lang w:val="en-US"/>
          </w:rPr>
          <w:t>ru</w:t>
        </w:r>
        <w:proofErr w:type="spellEnd"/>
      </w:hyperlink>
      <w:r w:rsidR="00340AB1">
        <w:rPr>
          <w:rFonts w:ascii="Times New Roman" w:hAnsi="Times New Roman"/>
          <w:sz w:val="28"/>
          <w:szCs w:val="28"/>
        </w:rPr>
        <w:t xml:space="preserve"> </w:t>
      </w:r>
      <w:r w:rsidRPr="00696FB7">
        <w:rPr>
          <w:rFonts w:ascii="Times New Roman" w:hAnsi="Times New Roman"/>
          <w:sz w:val="28"/>
          <w:szCs w:val="28"/>
        </w:rPr>
        <w:t>выписку из единого государственного реестра юри</w:t>
      </w:r>
      <w:r w:rsidRPr="005E5B93">
        <w:rPr>
          <w:rFonts w:ascii="Times New Roman" w:hAnsi="Times New Roman"/>
          <w:sz w:val="28"/>
          <w:szCs w:val="28"/>
        </w:rPr>
        <w:t>дических лиц или нотариально заверенную копию такой выписки.</w:t>
      </w:r>
    </w:p>
    <w:p w:rsidR="00343BDA" w:rsidRPr="005E5B93" w:rsidRDefault="009C3CC1" w:rsidP="00D12180">
      <w:pPr>
        <w:pStyle w:val="affc"/>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sidRPr="006D5631">
        <w:rPr>
          <w:rFonts w:ascii="Times New Roman" w:hAnsi="Times New Roman"/>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w:t>
      </w:r>
      <w:r w:rsidRPr="00696FB7">
        <w:rPr>
          <w:rFonts w:ascii="Times New Roman" w:hAnsi="Times New Roman"/>
          <w:sz w:val="28"/>
          <w:szCs w:val="28"/>
        </w:rPr>
        <w:t>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r w:rsidR="004E3001">
        <w:rPr>
          <w:rFonts w:ascii="Times New Roman" w:hAnsi="Times New Roman"/>
          <w:sz w:val="28"/>
          <w:szCs w:val="28"/>
        </w:rPr>
        <w:t>)</w:t>
      </w:r>
      <w:r w:rsidRPr="00696FB7">
        <w:rPr>
          <w:rFonts w:ascii="Times New Roman" w:hAnsi="Times New Roman"/>
          <w:sz w:val="28"/>
          <w:szCs w:val="28"/>
        </w:rPr>
        <w:t xml:space="preserve"> (далее – руководитель). </w:t>
      </w:r>
    </w:p>
    <w:p w:rsidR="00343BDA" w:rsidRPr="006D5631" w:rsidRDefault="00244591" w:rsidP="00343BDA">
      <w:pPr>
        <w:pStyle w:val="affc"/>
        <w:tabs>
          <w:tab w:val="left" w:pos="1418"/>
        </w:tabs>
        <w:spacing w:after="0" w:line="240" w:lineRule="auto"/>
        <w:ind w:left="0" w:firstLine="851"/>
        <w:contextualSpacing w:val="0"/>
        <w:jc w:val="both"/>
        <w:rPr>
          <w:rFonts w:ascii="Times New Roman" w:hAnsi="Times New Roman"/>
          <w:sz w:val="28"/>
          <w:szCs w:val="28"/>
        </w:rPr>
      </w:pPr>
      <w:r w:rsidRPr="00244591">
        <w:rPr>
          <w:rFonts w:ascii="Times New Roman" w:hAnsi="Times New Roman"/>
          <w:sz w:val="28"/>
          <w:szCs w:val="28"/>
        </w:rPr>
        <w:t xml:space="preserve">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w:t>
      </w:r>
    </w:p>
    <w:p w:rsidR="00343BDA" w:rsidRPr="006D5631" w:rsidRDefault="00244591" w:rsidP="00343BDA">
      <w:pPr>
        <w:pStyle w:val="affc"/>
        <w:spacing w:after="0" w:line="240" w:lineRule="auto"/>
        <w:ind w:left="0" w:firstLine="851"/>
        <w:jc w:val="both"/>
        <w:rPr>
          <w:rFonts w:ascii="Times New Roman" w:hAnsi="Times New Roman"/>
          <w:sz w:val="28"/>
          <w:szCs w:val="28"/>
        </w:rPr>
      </w:pPr>
      <w:r w:rsidRPr="00244591">
        <w:rPr>
          <w:rFonts w:ascii="Times New Roman" w:hAnsi="Times New Roman"/>
          <w:sz w:val="28"/>
          <w:szCs w:val="28"/>
        </w:rPr>
        <w:t>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3BDA" w:rsidRPr="006D5631" w:rsidRDefault="00BE4CC5" w:rsidP="00D12180">
      <w:pPr>
        <w:pStyle w:val="affc"/>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sidRPr="006D5631">
        <w:rPr>
          <w:rFonts w:ascii="Times New Roman" w:hAnsi="Times New Roman"/>
          <w:sz w:val="28"/>
          <w:szCs w:val="28"/>
        </w:rPr>
        <w:t>З</w:t>
      </w:r>
      <w:r w:rsidR="008635AC" w:rsidRPr="006D5631">
        <w:rPr>
          <w:rFonts w:ascii="Times New Roman" w:hAnsi="Times New Roman"/>
          <w:sz w:val="28"/>
          <w:szCs w:val="28"/>
        </w:rPr>
        <w:t xml:space="preserve">аверенные </w:t>
      </w:r>
      <w:r w:rsidRPr="006D5631">
        <w:rPr>
          <w:rFonts w:ascii="Times New Roman" w:hAnsi="Times New Roman"/>
          <w:sz w:val="28"/>
          <w:szCs w:val="28"/>
        </w:rPr>
        <w:t xml:space="preserve">Претендентом или нотариально </w:t>
      </w:r>
      <w:r w:rsidR="008635AC" w:rsidRPr="00696FB7">
        <w:rPr>
          <w:rFonts w:ascii="Times New Roman" w:hAnsi="Times New Roman"/>
          <w:sz w:val="28"/>
          <w:szCs w:val="28"/>
        </w:rPr>
        <w:t>копии учредительных документов (устав, положение и т.п.),</w:t>
      </w:r>
      <w:r w:rsidRPr="00696FB7">
        <w:rPr>
          <w:rFonts w:ascii="Times New Roman" w:hAnsi="Times New Roman"/>
          <w:sz w:val="28"/>
          <w:szCs w:val="28"/>
        </w:rPr>
        <w:t xml:space="preserve"> копии свидетельств о регистрации юридического лица и о его постановке на учет в налоговом органе,</w:t>
      </w:r>
      <w:r w:rsidR="008635AC" w:rsidRPr="005E5B93">
        <w:rPr>
          <w:rFonts w:ascii="Times New Roman" w:hAnsi="Times New Roman"/>
          <w:sz w:val="28"/>
          <w:szCs w:val="28"/>
        </w:rPr>
        <w:t xml:space="preserve"> копия решения/распоряжения или иного документа о назначении руководителя (другого лица, имеющего право действовать от имени Прет</w:t>
      </w:r>
      <w:r w:rsidR="00244591" w:rsidRPr="00244591">
        <w:rPr>
          <w:rFonts w:ascii="Times New Roman" w:hAnsi="Times New Roman"/>
          <w:sz w:val="28"/>
          <w:szCs w:val="28"/>
        </w:rPr>
        <w:t>ендента без доверенности);</w:t>
      </w:r>
    </w:p>
    <w:p w:rsidR="00343BDA" w:rsidRPr="006D5631" w:rsidRDefault="00615028" w:rsidP="00D12180">
      <w:pPr>
        <w:pStyle w:val="affc"/>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sidRPr="006D5631">
        <w:rPr>
          <w:rFonts w:ascii="Times New Roman" w:hAnsi="Times New Roman"/>
          <w:sz w:val="28"/>
          <w:szCs w:val="28"/>
        </w:rPr>
        <w:t xml:space="preserve">Копию </w:t>
      </w:r>
      <w:r w:rsidR="008635AC" w:rsidRPr="006D5631">
        <w:rPr>
          <w:rFonts w:ascii="Times New Roman" w:hAnsi="Times New Roman"/>
          <w:sz w:val="28"/>
          <w:szCs w:val="28"/>
        </w:rPr>
        <w:t xml:space="preserve">решения соответствующего органа управления Претендента об одобрении или о совершении сделки, являющейся предметом аукциона, в случае, </w:t>
      </w:r>
      <w:r w:rsidR="008635AC" w:rsidRPr="006D5631">
        <w:rPr>
          <w:rFonts w:ascii="Times New Roman" w:hAnsi="Times New Roman"/>
          <w:sz w:val="28"/>
          <w:szCs w:val="28"/>
        </w:rPr>
        <w:lastRenderedPageBreak/>
        <w:t>если тре</w:t>
      </w:r>
      <w:r w:rsidR="008635AC" w:rsidRPr="00696FB7">
        <w:rPr>
          <w:rFonts w:ascii="Times New Roman" w:hAnsi="Times New Roman"/>
          <w:sz w:val="28"/>
          <w:szCs w:val="28"/>
        </w:rPr>
        <w:t>бование о необходимости наличия такого решения для совершения сделки, являющейся предметом аукциона, установлено законодательством Российской Федерации, учредительными документами</w:t>
      </w:r>
      <w:r w:rsidRPr="005E5B93">
        <w:rPr>
          <w:rFonts w:ascii="Times New Roman" w:hAnsi="Times New Roman"/>
          <w:sz w:val="28"/>
          <w:szCs w:val="28"/>
        </w:rPr>
        <w:t xml:space="preserve"> Претендента -</w:t>
      </w:r>
      <w:r w:rsidR="00244591" w:rsidRPr="00244591">
        <w:rPr>
          <w:rFonts w:ascii="Times New Roman" w:hAnsi="Times New Roman"/>
          <w:sz w:val="28"/>
          <w:szCs w:val="28"/>
        </w:rPr>
        <w:t xml:space="preserve"> юридического лица.</w:t>
      </w:r>
    </w:p>
    <w:p w:rsidR="001678BB" w:rsidRDefault="00067469" w:rsidP="00D12180">
      <w:pPr>
        <w:pStyle w:val="affc"/>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Pr>
          <w:rFonts w:ascii="Times New Roman" w:hAnsi="Times New Roman"/>
          <w:sz w:val="28"/>
          <w:szCs w:val="28"/>
        </w:rPr>
        <w:t>С</w:t>
      </w:r>
      <w:r w:rsidRPr="009B0A0A">
        <w:rPr>
          <w:rFonts w:ascii="Times New Roman" w:hAnsi="Times New Roman"/>
          <w:sz w:val="28"/>
          <w:szCs w:val="28"/>
        </w:rPr>
        <w:t>ведения в отношении всей цепочки собственников и руководителей, включая бенефициаров (в том числе конечных)</w:t>
      </w:r>
      <w:r w:rsidR="00696FB7">
        <w:rPr>
          <w:rFonts w:ascii="Times New Roman" w:hAnsi="Times New Roman"/>
          <w:sz w:val="28"/>
          <w:szCs w:val="28"/>
        </w:rPr>
        <w:t xml:space="preserve"> (</w:t>
      </w:r>
      <w:r w:rsidR="004D5FE2">
        <w:fldChar w:fldCharType="begin"/>
      </w:r>
      <w:r w:rsidR="004D5FE2">
        <w:instrText xml:space="preserve"> REF _Ref351113772 \h  \* MERGEFORMAT </w:instrText>
      </w:r>
      <w:r w:rsidR="004D5FE2">
        <w:fldChar w:fldCharType="separate"/>
      </w:r>
      <w:r w:rsidR="00A10E14" w:rsidRPr="00A10E14">
        <w:rPr>
          <w:rFonts w:ascii="Times New Roman" w:hAnsi="Times New Roman"/>
          <w:sz w:val="28"/>
          <w:szCs w:val="28"/>
        </w:rPr>
        <w:t>Форма №3</w:t>
      </w:r>
      <w:r w:rsidR="004D5FE2">
        <w:fldChar w:fldCharType="end"/>
      </w:r>
      <w:r w:rsidR="00696FB7">
        <w:rPr>
          <w:rFonts w:ascii="Times New Roman" w:hAnsi="Times New Roman"/>
          <w:sz w:val="28"/>
          <w:szCs w:val="28"/>
        </w:rPr>
        <w:t>)</w:t>
      </w:r>
      <w:r w:rsidR="00AC5CA2">
        <w:rPr>
          <w:rFonts w:ascii="Times New Roman" w:hAnsi="Times New Roman"/>
          <w:sz w:val="28"/>
          <w:szCs w:val="28"/>
        </w:rPr>
        <w:t>;</w:t>
      </w:r>
    </w:p>
    <w:p w:rsidR="00AC5CA2" w:rsidRDefault="00AC5CA2" w:rsidP="00D12180">
      <w:pPr>
        <w:pStyle w:val="affc"/>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Pr>
          <w:rFonts w:ascii="Times New Roman" w:hAnsi="Times New Roman"/>
          <w:sz w:val="28"/>
          <w:szCs w:val="28"/>
        </w:rPr>
        <w:t>В случаях, установленных законодательством Российской Федерации, документ, подтверждающий уведомление антимонопольного органа о намерении Претендента приобрести долю ОАО «ПО ЭХЗ» в уставном капитале ООО «Искра» в размере 99,999 %.</w:t>
      </w:r>
    </w:p>
    <w:p w:rsidR="00343BDA" w:rsidRPr="00696FB7" w:rsidRDefault="00244591" w:rsidP="00D12180">
      <w:pPr>
        <w:pStyle w:val="affc"/>
        <w:widowControl w:val="0"/>
        <w:numPr>
          <w:ilvl w:val="0"/>
          <w:numId w:val="6"/>
        </w:numPr>
        <w:tabs>
          <w:tab w:val="left" w:pos="1418"/>
        </w:tabs>
        <w:spacing w:before="120" w:after="0" w:line="240" w:lineRule="auto"/>
        <w:ind w:left="0" w:firstLine="851"/>
        <w:contextualSpacing w:val="0"/>
        <w:jc w:val="both"/>
        <w:rPr>
          <w:rFonts w:ascii="Times New Roman" w:hAnsi="Times New Roman"/>
          <w:sz w:val="28"/>
          <w:szCs w:val="28"/>
        </w:rPr>
      </w:pPr>
      <w:r w:rsidRPr="00244591">
        <w:rPr>
          <w:rFonts w:ascii="Times New Roman" w:hAnsi="Times New Roman"/>
          <w:sz w:val="28"/>
          <w:szCs w:val="28"/>
        </w:rPr>
        <w:t>Платежный документ с отметкой банка об исполнении</w:t>
      </w:r>
      <w:r w:rsidR="002634FF">
        <w:rPr>
          <w:rFonts w:ascii="Times New Roman" w:hAnsi="Times New Roman"/>
          <w:sz w:val="28"/>
          <w:szCs w:val="28"/>
        </w:rPr>
        <w:t xml:space="preserve"> </w:t>
      </w:r>
      <w:r w:rsidRPr="009D695D">
        <w:rPr>
          <w:rFonts w:ascii="Times New Roman" w:hAnsi="Times New Roman"/>
          <w:sz w:val="28"/>
          <w:szCs w:val="28"/>
        </w:rPr>
        <w:t>или</w:t>
      </w:r>
      <w:r w:rsidR="00A40883" w:rsidRPr="00696FB7">
        <w:rPr>
          <w:rFonts w:ascii="Times New Roman" w:hAnsi="Times New Roman"/>
          <w:sz w:val="28"/>
          <w:szCs w:val="28"/>
        </w:rPr>
        <w:t xml:space="preserve"> заверенная банком выписка с</w:t>
      </w:r>
      <w:r w:rsidR="00E82400" w:rsidRPr="00696FB7">
        <w:rPr>
          <w:rFonts w:ascii="Times New Roman" w:hAnsi="Times New Roman"/>
          <w:sz w:val="28"/>
          <w:szCs w:val="28"/>
        </w:rPr>
        <w:t xml:space="preserve"> расчетного счета</w:t>
      </w:r>
      <w:r w:rsidRPr="00244591">
        <w:rPr>
          <w:rFonts w:ascii="Times New Roman" w:hAnsi="Times New Roman"/>
          <w:sz w:val="28"/>
          <w:szCs w:val="28"/>
        </w:rPr>
        <w:t>, подтверждающ</w:t>
      </w:r>
      <w:r w:rsidR="00A40883" w:rsidRPr="00696FB7">
        <w:rPr>
          <w:rFonts w:ascii="Times New Roman" w:hAnsi="Times New Roman"/>
          <w:sz w:val="28"/>
          <w:szCs w:val="28"/>
        </w:rPr>
        <w:t>ие</w:t>
      </w:r>
      <w:r w:rsidR="002634FF">
        <w:rPr>
          <w:rFonts w:ascii="Times New Roman" w:hAnsi="Times New Roman"/>
          <w:sz w:val="28"/>
          <w:szCs w:val="28"/>
        </w:rPr>
        <w:t xml:space="preserve"> </w:t>
      </w:r>
      <w:r w:rsidRPr="00244591">
        <w:rPr>
          <w:rFonts w:ascii="Times New Roman" w:hAnsi="Times New Roman"/>
          <w:sz w:val="28"/>
          <w:szCs w:val="28"/>
        </w:rPr>
        <w:t xml:space="preserve">внесение </w:t>
      </w:r>
      <w:r w:rsidR="009206B2">
        <w:rPr>
          <w:rFonts w:ascii="Times New Roman" w:hAnsi="Times New Roman"/>
          <w:sz w:val="28"/>
          <w:szCs w:val="28"/>
        </w:rPr>
        <w:t>Претендент</w:t>
      </w:r>
      <w:r w:rsidRPr="00244591">
        <w:rPr>
          <w:rFonts w:ascii="Times New Roman" w:hAnsi="Times New Roman"/>
          <w:sz w:val="28"/>
          <w:szCs w:val="28"/>
        </w:rPr>
        <w:t>ом задатка в счет обеспечения оплаты.</w:t>
      </w:r>
    </w:p>
    <w:p w:rsidR="001678BB" w:rsidRDefault="008635AC" w:rsidP="00D12180">
      <w:pPr>
        <w:pStyle w:val="affc"/>
        <w:widowControl w:val="0"/>
        <w:numPr>
          <w:ilvl w:val="0"/>
          <w:numId w:val="6"/>
        </w:numPr>
        <w:tabs>
          <w:tab w:val="left" w:pos="1418"/>
        </w:tabs>
        <w:spacing w:before="120" w:after="12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Опись представленных документов, соответствующе оформленная (подпись, печать) Претендентом или его уполномоченным представителем (Форма №</w:t>
      </w:r>
      <w:r w:rsidR="00AC5CA2">
        <w:rPr>
          <w:rFonts w:ascii="Times New Roman" w:hAnsi="Times New Roman"/>
          <w:sz w:val="28"/>
          <w:szCs w:val="28"/>
        </w:rPr>
        <w:t xml:space="preserve"> </w:t>
      </w:r>
      <w:r w:rsidRPr="00696FB7">
        <w:rPr>
          <w:rFonts w:ascii="Times New Roman" w:hAnsi="Times New Roman"/>
          <w:sz w:val="28"/>
          <w:szCs w:val="28"/>
        </w:rPr>
        <w:t>2).</w:t>
      </w:r>
    </w:p>
    <w:p w:rsidR="001678BB" w:rsidRPr="009D695D" w:rsidRDefault="008635AC" w:rsidP="002634FF">
      <w:pPr>
        <w:pStyle w:val="afff"/>
        <w:rPr>
          <w:b/>
        </w:rPr>
      </w:pPr>
      <w:r w:rsidRPr="009D695D">
        <w:rPr>
          <w:b/>
        </w:rPr>
        <w:t>Для физических лиц:</w:t>
      </w:r>
    </w:p>
    <w:p w:rsidR="00343BDA" w:rsidRPr="00696FB7" w:rsidRDefault="008635AC" w:rsidP="00D12180">
      <w:pPr>
        <w:pStyle w:val="affc"/>
        <w:numPr>
          <w:ilvl w:val="1"/>
          <w:numId w:val="7"/>
        </w:numPr>
        <w:tabs>
          <w:tab w:val="left" w:pos="1418"/>
        </w:tabs>
        <w:spacing w:before="120" w:after="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 xml:space="preserve">Заявку на участие в аукционе </w:t>
      </w:r>
      <w:r w:rsidRPr="005E5B93">
        <w:rPr>
          <w:rFonts w:ascii="Times New Roman" w:hAnsi="Times New Roman"/>
          <w:sz w:val="28"/>
          <w:szCs w:val="28"/>
        </w:rPr>
        <w:t>(Форма №1).</w:t>
      </w:r>
    </w:p>
    <w:p w:rsidR="00343BDA" w:rsidRPr="00696FB7" w:rsidRDefault="00A40883" w:rsidP="00D12180">
      <w:pPr>
        <w:pStyle w:val="affc"/>
        <w:numPr>
          <w:ilvl w:val="1"/>
          <w:numId w:val="7"/>
        </w:numPr>
        <w:tabs>
          <w:tab w:val="left" w:pos="1418"/>
        </w:tabs>
        <w:spacing w:before="120" w:after="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Платежный документ с отметкой банка об исполнении</w:t>
      </w:r>
      <w:r w:rsidR="002634FF">
        <w:rPr>
          <w:rFonts w:ascii="Times New Roman" w:hAnsi="Times New Roman"/>
          <w:sz w:val="28"/>
          <w:szCs w:val="28"/>
        </w:rPr>
        <w:t xml:space="preserve"> </w:t>
      </w:r>
      <w:r w:rsidRPr="009D695D">
        <w:rPr>
          <w:rFonts w:ascii="Times New Roman" w:hAnsi="Times New Roman"/>
          <w:sz w:val="28"/>
          <w:szCs w:val="28"/>
        </w:rPr>
        <w:t xml:space="preserve">или </w:t>
      </w:r>
      <w:r w:rsidRPr="00696FB7">
        <w:rPr>
          <w:rFonts w:ascii="Times New Roman" w:hAnsi="Times New Roman"/>
          <w:sz w:val="28"/>
          <w:szCs w:val="28"/>
        </w:rPr>
        <w:t xml:space="preserve">заверенная банком выписка с </w:t>
      </w:r>
      <w:r w:rsidR="00E82400" w:rsidRPr="005E5B93">
        <w:rPr>
          <w:rFonts w:ascii="Times New Roman" w:hAnsi="Times New Roman"/>
          <w:sz w:val="28"/>
          <w:szCs w:val="28"/>
        </w:rPr>
        <w:t xml:space="preserve">расчетного </w:t>
      </w:r>
      <w:r w:rsidRPr="00696FB7">
        <w:rPr>
          <w:rFonts w:ascii="Times New Roman" w:hAnsi="Times New Roman"/>
          <w:sz w:val="28"/>
          <w:szCs w:val="28"/>
        </w:rPr>
        <w:t xml:space="preserve">счета, подтверждающие внесение </w:t>
      </w:r>
      <w:r w:rsidR="009206B2">
        <w:rPr>
          <w:rFonts w:ascii="Times New Roman" w:hAnsi="Times New Roman"/>
          <w:sz w:val="28"/>
          <w:szCs w:val="28"/>
        </w:rPr>
        <w:t>Претендент</w:t>
      </w:r>
      <w:r w:rsidRPr="00696FB7">
        <w:rPr>
          <w:rFonts w:ascii="Times New Roman" w:hAnsi="Times New Roman"/>
          <w:sz w:val="28"/>
          <w:szCs w:val="28"/>
        </w:rPr>
        <w:t>ом задатка в счет обеспечения оплаты</w:t>
      </w:r>
      <w:r w:rsidR="008635AC" w:rsidRPr="00696FB7">
        <w:rPr>
          <w:rFonts w:ascii="Times New Roman" w:hAnsi="Times New Roman"/>
          <w:sz w:val="28"/>
          <w:szCs w:val="28"/>
        </w:rPr>
        <w:t>.</w:t>
      </w:r>
    </w:p>
    <w:p w:rsidR="00343BDA" w:rsidRPr="00696FB7" w:rsidRDefault="002C0667" w:rsidP="00D12180">
      <w:pPr>
        <w:pStyle w:val="affc"/>
        <w:numPr>
          <w:ilvl w:val="1"/>
          <w:numId w:val="7"/>
        </w:numPr>
        <w:tabs>
          <w:tab w:val="left" w:pos="1418"/>
        </w:tabs>
        <w:spacing w:before="120" w:after="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К</w:t>
      </w:r>
      <w:r w:rsidR="008635AC" w:rsidRPr="00696FB7">
        <w:rPr>
          <w:rFonts w:ascii="Times New Roman" w:hAnsi="Times New Roman"/>
          <w:sz w:val="28"/>
          <w:szCs w:val="28"/>
        </w:rPr>
        <w:t>опи</w:t>
      </w:r>
      <w:r w:rsidR="00450CEF" w:rsidRPr="00696FB7">
        <w:rPr>
          <w:rFonts w:ascii="Times New Roman" w:hAnsi="Times New Roman"/>
          <w:sz w:val="28"/>
          <w:szCs w:val="28"/>
        </w:rPr>
        <w:t>ю</w:t>
      </w:r>
      <w:r w:rsidRPr="005E5B93">
        <w:rPr>
          <w:rFonts w:ascii="Times New Roman" w:hAnsi="Times New Roman"/>
          <w:sz w:val="28"/>
          <w:szCs w:val="28"/>
        </w:rPr>
        <w:t xml:space="preserve"> паспорта</w:t>
      </w:r>
      <w:r w:rsidR="002634FF">
        <w:rPr>
          <w:rFonts w:ascii="Times New Roman" w:hAnsi="Times New Roman"/>
          <w:sz w:val="28"/>
          <w:szCs w:val="28"/>
        </w:rPr>
        <w:t xml:space="preserve"> </w:t>
      </w:r>
      <w:r w:rsidR="009206B2">
        <w:rPr>
          <w:rFonts w:ascii="Times New Roman" w:hAnsi="Times New Roman"/>
          <w:sz w:val="28"/>
          <w:szCs w:val="28"/>
        </w:rPr>
        <w:t>Претендент</w:t>
      </w:r>
      <w:r w:rsidR="008635AC" w:rsidRPr="005E5B93">
        <w:rPr>
          <w:rFonts w:ascii="Times New Roman" w:hAnsi="Times New Roman"/>
          <w:sz w:val="28"/>
          <w:szCs w:val="28"/>
        </w:rPr>
        <w:t>а и его уполномоченного представителя.</w:t>
      </w:r>
    </w:p>
    <w:p w:rsidR="00343BDA" w:rsidRPr="00696FB7" w:rsidRDefault="008635AC" w:rsidP="00D12180">
      <w:pPr>
        <w:pStyle w:val="affc"/>
        <w:numPr>
          <w:ilvl w:val="1"/>
          <w:numId w:val="7"/>
        </w:numPr>
        <w:tabs>
          <w:tab w:val="left" w:pos="1418"/>
        </w:tabs>
        <w:spacing w:before="120" w:after="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 xml:space="preserve">Надлежащим образом </w:t>
      </w:r>
      <w:r w:rsidR="00450CEF" w:rsidRPr="00696FB7">
        <w:rPr>
          <w:rFonts w:ascii="Times New Roman" w:hAnsi="Times New Roman"/>
          <w:sz w:val="28"/>
          <w:szCs w:val="28"/>
        </w:rPr>
        <w:t xml:space="preserve">оформленную </w:t>
      </w:r>
      <w:r w:rsidRPr="005E5B93">
        <w:rPr>
          <w:rFonts w:ascii="Times New Roman" w:hAnsi="Times New Roman"/>
          <w:sz w:val="28"/>
          <w:szCs w:val="28"/>
        </w:rPr>
        <w:t xml:space="preserve">доверенность (оригинал и копия) на лицо, имеющее право действовать от имени </w:t>
      </w:r>
      <w:r w:rsidR="009206B2">
        <w:rPr>
          <w:rFonts w:ascii="Times New Roman" w:hAnsi="Times New Roman"/>
          <w:sz w:val="28"/>
          <w:szCs w:val="28"/>
        </w:rPr>
        <w:t>Претендент</w:t>
      </w:r>
      <w:r w:rsidRPr="005E5B93">
        <w:rPr>
          <w:rFonts w:ascii="Times New Roman" w:hAnsi="Times New Roman"/>
          <w:sz w:val="28"/>
          <w:szCs w:val="28"/>
        </w:rPr>
        <w:t xml:space="preserve">а, если заявка подается представителем </w:t>
      </w:r>
      <w:r w:rsidR="009206B2">
        <w:rPr>
          <w:rFonts w:ascii="Times New Roman" w:hAnsi="Times New Roman"/>
          <w:sz w:val="28"/>
          <w:szCs w:val="28"/>
        </w:rPr>
        <w:t>Претендент</w:t>
      </w:r>
      <w:r w:rsidRPr="005E5B93">
        <w:rPr>
          <w:rFonts w:ascii="Times New Roman" w:hAnsi="Times New Roman"/>
          <w:sz w:val="28"/>
          <w:szCs w:val="28"/>
        </w:rPr>
        <w:t>а.</w:t>
      </w:r>
    </w:p>
    <w:p w:rsidR="00343BDA" w:rsidRPr="00696FB7" w:rsidRDefault="00E00506" w:rsidP="00D12180">
      <w:pPr>
        <w:pStyle w:val="affc"/>
        <w:numPr>
          <w:ilvl w:val="1"/>
          <w:numId w:val="7"/>
        </w:numPr>
        <w:tabs>
          <w:tab w:val="left" w:pos="1418"/>
        </w:tabs>
        <w:spacing w:before="120" w:after="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 xml:space="preserve">Для физических лиц, являющихся индивидуальными предпринимателями </w:t>
      </w:r>
      <w:r w:rsidR="004E3001" w:rsidRPr="00696FB7">
        <w:rPr>
          <w:rFonts w:ascii="Times New Roman" w:hAnsi="Times New Roman"/>
          <w:sz w:val="28"/>
          <w:szCs w:val="28"/>
        </w:rPr>
        <w:t>- п</w:t>
      </w:r>
      <w:r w:rsidRPr="00696FB7">
        <w:rPr>
          <w:rFonts w:ascii="Times New Roman" w:hAnsi="Times New Roman"/>
          <w:sz w:val="28"/>
          <w:szCs w:val="28"/>
        </w:rPr>
        <w:t>олученную не ранее чем за о</w:t>
      </w:r>
      <w:r w:rsidRPr="005E5B93">
        <w:rPr>
          <w:rFonts w:ascii="Times New Roman" w:hAnsi="Times New Roman"/>
          <w:sz w:val="28"/>
          <w:szCs w:val="28"/>
        </w:rPr>
        <w:t xml:space="preserve">дин месяц до дня </w:t>
      </w:r>
      <w:r w:rsidR="00B5751E" w:rsidRPr="00696FB7">
        <w:rPr>
          <w:rFonts w:ascii="Times New Roman" w:hAnsi="Times New Roman"/>
          <w:sz w:val="28"/>
          <w:szCs w:val="28"/>
        </w:rPr>
        <w:t>размещения извещения о проведен</w:t>
      </w:r>
      <w:proofErr w:type="gramStart"/>
      <w:r w:rsidR="00B5751E" w:rsidRPr="00696FB7">
        <w:rPr>
          <w:rFonts w:ascii="Times New Roman" w:hAnsi="Times New Roman"/>
          <w:sz w:val="28"/>
          <w:szCs w:val="28"/>
        </w:rPr>
        <w:t>ии ау</w:t>
      </w:r>
      <w:proofErr w:type="gramEnd"/>
      <w:r w:rsidR="00B5751E" w:rsidRPr="00696FB7">
        <w:rPr>
          <w:rFonts w:ascii="Times New Roman" w:hAnsi="Times New Roman"/>
          <w:sz w:val="28"/>
          <w:szCs w:val="28"/>
        </w:rPr>
        <w:t xml:space="preserve">кциона на </w:t>
      </w:r>
      <w:r w:rsidR="009B0CE1" w:rsidRPr="00696FB7">
        <w:rPr>
          <w:rFonts w:ascii="Times New Roman" w:hAnsi="Times New Roman"/>
          <w:sz w:val="28"/>
          <w:szCs w:val="28"/>
        </w:rPr>
        <w:t xml:space="preserve">сайте </w:t>
      </w:r>
      <w:hyperlink r:id="rId34" w:history="1">
        <w:r w:rsidR="009D695D" w:rsidRPr="002E756C">
          <w:rPr>
            <w:rStyle w:val="ac"/>
            <w:rFonts w:ascii="Times New Roman" w:hAnsi="Times New Roman"/>
            <w:sz w:val="28"/>
            <w:szCs w:val="28"/>
            <w:lang w:val="en-US"/>
          </w:rPr>
          <w:t>www</w:t>
        </w:r>
        <w:r w:rsidR="009D695D" w:rsidRPr="002E756C">
          <w:rPr>
            <w:rStyle w:val="ac"/>
            <w:rFonts w:ascii="Times New Roman" w:hAnsi="Times New Roman"/>
            <w:sz w:val="28"/>
            <w:szCs w:val="28"/>
          </w:rPr>
          <w:t>.</w:t>
        </w:r>
        <w:r w:rsidR="009D695D" w:rsidRPr="002E756C">
          <w:rPr>
            <w:rStyle w:val="ac"/>
            <w:rFonts w:ascii="Times New Roman" w:hAnsi="Times New Roman"/>
            <w:sz w:val="28"/>
            <w:szCs w:val="28"/>
            <w:lang w:val="en-US"/>
          </w:rPr>
          <w:t>lot</w:t>
        </w:r>
        <w:r w:rsidR="009D695D" w:rsidRPr="002E756C">
          <w:rPr>
            <w:rStyle w:val="ac"/>
            <w:rFonts w:ascii="Times New Roman" w:hAnsi="Times New Roman"/>
            <w:sz w:val="28"/>
            <w:szCs w:val="28"/>
          </w:rPr>
          <w:t>-</w:t>
        </w:r>
        <w:r w:rsidR="009D695D" w:rsidRPr="002E756C">
          <w:rPr>
            <w:rStyle w:val="ac"/>
            <w:rFonts w:ascii="Times New Roman" w:hAnsi="Times New Roman"/>
            <w:sz w:val="28"/>
            <w:szCs w:val="28"/>
            <w:lang w:val="en-US"/>
          </w:rPr>
          <w:t>online</w:t>
        </w:r>
        <w:r w:rsidR="009D695D" w:rsidRPr="002E756C">
          <w:rPr>
            <w:rStyle w:val="ac"/>
            <w:rFonts w:ascii="Times New Roman" w:hAnsi="Times New Roman"/>
            <w:sz w:val="28"/>
            <w:szCs w:val="28"/>
          </w:rPr>
          <w:t>.</w:t>
        </w:r>
        <w:proofErr w:type="spellStart"/>
        <w:r w:rsidR="009D695D" w:rsidRPr="002E756C">
          <w:rPr>
            <w:rStyle w:val="ac"/>
            <w:rFonts w:ascii="Times New Roman" w:hAnsi="Times New Roman"/>
            <w:sz w:val="28"/>
            <w:szCs w:val="28"/>
            <w:lang w:val="en-US"/>
          </w:rPr>
          <w:t>ru</w:t>
        </w:r>
        <w:proofErr w:type="spellEnd"/>
      </w:hyperlink>
      <w:r w:rsidR="009D695D">
        <w:rPr>
          <w:rFonts w:ascii="Times New Roman" w:hAnsi="Times New Roman"/>
          <w:sz w:val="28"/>
          <w:szCs w:val="28"/>
        </w:rPr>
        <w:t xml:space="preserve"> </w:t>
      </w:r>
      <w:r w:rsidRPr="00696FB7">
        <w:rPr>
          <w:rFonts w:ascii="Times New Roman" w:hAnsi="Times New Roman"/>
          <w:sz w:val="28"/>
          <w:szCs w:val="28"/>
        </w:rPr>
        <w:t>выписку из единого государственного реестра индивидуальных предпринимателей или нотариально заверенную копию такой выписки</w:t>
      </w:r>
      <w:r w:rsidR="00F06616" w:rsidRPr="00696FB7">
        <w:rPr>
          <w:rFonts w:ascii="Times New Roman" w:hAnsi="Times New Roman"/>
          <w:sz w:val="28"/>
          <w:szCs w:val="28"/>
        </w:rPr>
        <w:t>.</w:t>
      </w:r>
    </w:p>
    <w:p w:rsidR="00343BDA" w:rsidRPr="00696FB7" w:rsidRDefault="00F06616" w:rsidP="00D12180">
      <w:pPr>
        <w:pStyle w:val="affc"/>
        <w:numPr>
          <w:ilvl w:val="1"/>
          <w:numId w:val="7"/>
        </w:numPr>
        <w:tabs>
          <w:tab w:val="left" w:pos="1418"/>
        </w:tabs>
        <w:spacing w:before="120" w:after="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 xml:space="preserve">Заявление об отсутствии решения арбитражного суда о признании </w:t>
      </w:r>
      <w:r w:rsidR="002C0667" w:rsidRPr="005E5B93">
        <w:rPr>
          <w:rFonts w:ascii="Times New Roman" w:hAnsi="Times New Roman"/>
          <w:sz w:val="28"/>
          <w:szCs w:val="28"/>
        </w:rPr>
        <w:t xml:space="preserve">Претендента </w:t>
      </w:r>
      <w:r w:rsidR="00E7668C" w:rsidRPr="00696FB7">
        <w:rPr>
          <w:rFonts w:ascii="Times New Roman" w:hAnsi="Times New Roman"/>
          <w:sz w:val="28"/>
          <w:szCs w:val="28"/>
        </w:rPr>
        <w:t xml:space="preserve">– </w:t>
      </w:r>
      <w:r w:rsidRPr="00696FB7">
        <w:rPr>
          <w:rFonts w:ascii="Times New Roman" w:hAnsi="Times New Roman"/>
          <w:sz w:val="28"/>
          <w:szCs w:val="28"/>
        </w:rPr>
        <w:t>индивидуального</w:t>
      </w:r>
      <w:r w:rsidR="002634FF">
        <w:rPr>
          <w:rFonts w:ascii="Times New Roman" w:hAnsi="Times New Roman"/>
          <w:sz w:val="28"/>
          <w:szCs w:val="28"/>
        </w:rPr>
        <w:t xml:space="preserve"> </w:t>
      </w:r>
      <w:r w:rsidRPr="00696FB7">
        <w:rPr>
          <w:rFonts w:ascii="Times New Roman" w:hAnsi="Times New Roman"/>
          <w:sz w:val="28"/>
          <w:szCs w:val="28"/>
        </w:rPr>
        <w:t xml:space="preserve">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35" w:history="1">
        <w:r w:rsidRPr="00696FB7">
          <w:rPr>
            <w:rFonts w:ascii="Times New Roman" w:hAnsi="Times New Roman"/>
            <w:sz w:val="28"/>
            <w:szCs w:val="28"/>
          </w:rPr>
          <w:t>Кодексом</w:t>
        </w:r>
      </w:hyperlink>
      <w:r w:rsidRPr="00696FB7">
        <w:rPr>
          <w:rFonts w:ascii="Times New Roman" w:hAnsi="Times New Roman"/>
          <w:sz w:val="28"/>
          <w:szCs w:val="28"/>
        </w:rPr>
        <w:t xml:space="preserve"> Российской Федерации об административных правонарушениях.</w:t>
      </w:r>
    </w:p>
    <w:p w:rsidR="00343BDA" w:rsidRPr="00696FB7" w:rsidRDefault="008635AC" w:rsidP="00D12180">
      <w:pPr>
        <w:pStyle w:val="affc"/>
        <w:numPr>
          <w:ilvl w:val="1"/>
          <w:numId w:val="7"/>
        </w:numPr>
        <w:tabs>
          <w:tab w:val="left" w:pos="1418"/>
        </w:tabs>
        <w:spacing w:before="120" w:after="0" w:line="240" w:lineRule="auto"/>
        <w:ind w:left="0" w:firstLine="851"/>
        <w:contextualSpacing w:val="0"/>
        <w:jc w:val="both"/>
        <w:rPr>
          <w:rFonts w:ascii="Times New Roman" w:hAnsi="Times New Roman"/>
          <w:sz w:val="28"/>
          <w:szCs w:val="28"/>
        </w:rPr>
      </w:pPr>
      <w:r w:rsidRPr="00696FB7">
        <w:rPr>
          <w:rFonts w:ascii="Times New Roman" w:hAnsi="Times New Roman"/>
          <w:sz w:val="28"/>
          <w:szCs w:val="28"/>
        </w:rPr>
        <w:t>Опись представленных документов, соответствующе оформленная (подпись, печать) Претендентом или его уполномоченным представителем (</w:t>
      </w:r>
      <w:r w:rsidR="004D5FE2">
        <w:fldChar w:fldCharType="begin"/>
      </w:r>
      <w:r w:rsidR="004D5FE2">
        <w:instrText xml:space="preserve"> REF _Ref347922619 \h  \* MERGEFORMAT </w:instrText>
      </w:r>
      <w:r w:rsidR="004D5FE2">
        <w:fldChar w:fldCharType="separate"/>
      </w:r>
      <w:r w:rsidR="00A10E14" w:rsidRPr="00A10E14">
        <w:rPr>
          <w:rFonts w:ascii="Times New Roman" w:hAnsi="Times New Roman"/>
          <w:sz w:val="28"/>
          <w:szCs w:val="28"/>
        </w:rPr>
        <w:t>Форма №2</w:t>
      </w:r>
      <w:r w:rsidR="004D5FE2">
        <w:fldChar w:fldCharType="end"/>
      </w:r>
      <w:r w:rsidRPr="00696FB7">
        <w:rPr>
          <w:rFonts w:ascii="Times New Roman" w:hAnsi="Times New Roman"/>
          <w:sz w:val="28"/>
          <w:szCs w:val="28"/>
        </w:rPr>
        <w:t>).</w:t>
      </w:r>
    </w:p>
    <w:p w:rsidR="001678BB" w:rsidRDefault="008635AC" w:rsidP="002634FF">
      <w:pPr>
        <w:pStyle w:val="afff"/>
      </w:pPr>
      <w:r w:rsidRPr="00F71151">
        <w:t>Документы</w:t>
      </w:r>
      <w:r w:rsidR="002634FF">
        <w:t xml:space="preserve"> </w:t>
      </w:r>
      <w:r w:rsidRPr="00F71151">
        <w:t xml:space="preserve">в части их оформления и содержания должны соответствовать требованиям действующего законодательства Российской </w:t>
      </w:r>
      <w:r w:rsidRPr="00F71151">
        <w:lastRenderedPageBreak/>
        <w:t xml:space="preserve">Федерации и настоящей Документации. </w:t>
      </w:r>
    </w:p>
    <w:p w:rsidR="00343BDA" w:rsidRDefault="008635AC" w:rsidP="008233A7">
      <w:pPr>
        <w:pStyle w:val="afff"/>
      </w:pPr>
      <w:r w:rsidRPr="00450CEF">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w:t>
      </w:r>
      <w:r w:rsidR="00BD792B" w:rsidRPr="00450CEF">
        <w:t xml:space="preserve">документы должны быть </w:t>
      </w:r>
      <w:proofErr w:type="spellStart"/>
      <w:r w:rsidR="00E90095" w:rsidRPr="00450CEF">
        <w:t>апостилированы</w:t>
      </w:r>
      <w:proofErr w:type="spellEnd"/>
      <w:r w:rsidRPr="00450CEF">
        <w:t>.</w:t>
      </w:r>
    </w:p>
    <w:p w:rsidR="00343BDA" w:rsidRDefault="008635AC" w:rsidP="008233A7">
      <w:pPr>
        <w:pStyle w:val="afff"/>
      </w:pPr>
      <w:r w:rsidRPr="00450CEF">
        <w:t xml:space="preserve">В случае если представленные документы содержат помарки, подчистки, исправления и т.п., последние должны быть заверены подписью уполномоченного лица </w:t>
      </w:r>
      <w:r w:rsidR="00E7668C">
        <w:t xml:space="preserve">Претендента </w:t>
      </w:r>
      <w:r w:rsidRPr="00450CEF">
        <w:t>и проставлением печати Претендента - юридического лица, индивидуального предпринимателя, либо подписью Претендента – физического лица.</w:t>
      </w:r>
    </w:p>
    <w:p w:rsidR="00343BDA" w:rsidRDefault="008635AC">
      <w:pPr>
        <w:pStyle w:val="afff"/>
      </w:pPr>
      <w:r w:rsidRPr="00450CEF">
        <w:t xml:space="preserve">Все документы должны </w:t>
      </w:r>
      <w:r w:rsidR="00CB1978">
        <w:t xml:space="preserve">быть </w:t>
      </w:r>
      <w:r w:rsidRPr="00450CEF">
        <w:t>скреплены печатью</w:t>
      </w:r>
      <w:r w:rsidR="00E7668C">
        <w:t xml:space="preserve"> Претендента </w:t>
      </w:r>
      <w:r w:rsidR="00343BDA" w:rsidRPr="009D695D">
        <w:t>(для юридического лица)</w:t>
      </w:r>
      <w:r w:rsidRPr="009D695D">
        <w:t>,</w:t>
      </w:r>
      <w:r w:rsidRPr="00450CEF">
        <w:t xml:space="preserve"> заверены подписью уполномоченного лица Претендента, а также иметь сквозную нумерацию.</w:t>
      </w:r>
    </w:p>
    <w:p w:rsidR="001678BB" w:rsidRPr="009D695D" w:rsidRDefault="008635AC" w:rsidP="002634FF">
      <w:pPr>
        <w:pStyle w:val="2"/>
        <w:rPr>
          <w:b/>
        </w:rPr>
      </w:pPr>
      <w:bookmarkStart w:id="113" w:name="_Toc351114761"/>
      <w:r w:rsidRPr="009D695D">
        <w:rPr>
          <w:b/>
        </w:rPr>
        <w:t>Подача заявок на участие в аукционе</w:t>
      </w:r>
      <w:bookmarkEnd w:id="113"/>
    </w:p>
    <w:p w:rsidR="001678BB" w:rsidRDefault="008635AC" w:rsidP="002634FF">
      <w:pPr>
        <w:pStyle w:val="afff"/>
      </w:pPr>
      <w:r w:rsidRPr="00450CEF">
        <w:t>Заявки на участие в аукционе могут быть поданы лицами, соответствующими требованиям, предъявляемым законодательством Российской Федерации к лицам, способным заключить догово</w:t>
      </w:r>
      <w:proofErr w:type="gramStart"/>
      <w:r w:rsidR="004E3001" w:rsidRPr="00450CEF">
        <w:t>р(</w:t>
      </w:r>
      <w:proofErr w:type="gramEnd"/>
      <w:r w:rsidRPr="00450CEF">
        <w:t>ы) по результатам проведения аукциона</w:t>
      </w:r>
      <w:r w:rsidR="00267E62" w:rsidRPr="00450CEF">
        <w:t>.</w:t>
      </w:r>
      <w:r w:rsidR="002634FF">
        <w:t xml:space="preserve"> </w:t>
      </w:r>
      <w:r w:rsidR="00267E62" w:rsidRPr="00450CEF">
        <w:t>У</w:t>
      </w:r>
      <w:r w:rsidRPr="00450CEF">
        <w:t xml:space="preserve">частие в аукционе могут принять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w:t>
      </w:r>
      <w:r w:rsidR="00E00506" w:rsidRPr="00450CEF">
        <w:t>а также</w:t>
      </w:r>
      <w:r w:rsidRPr="00450CEF">
        <w:t xml:space="preserve"> индивидуальный предприниматель.</w:t>
      </w:r>
    </w:p>
    <w:p w:rsidR="002634FF" w:rsidRPr="008A0586" w:rsidRDefault="006A2D4C" w:rsidP="002634FF">
      <w:pPr>
        <w:pStyle w:val="afff"/>
      </w:pPr>
      <w:proofErr w:type="gramStart"/>
      <w:r>
        <w:t>Заявки на участие в аукционе</w:t>
      </w:r>
      <w:r w:rsidR="002634FF">
        <w:t xml:space="preserve"> </w:t>
      </w:r>
      <w:r>
        <w:t xml:space="preserve">должны быть поданы </w:t>
      </w:r>
      <w:r w:rsidR="005477C3">
        <w:t>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w:t>
      </w:r>
      <w:r w:rsidR="002634FF">
        <w:t xml:space="preserve"> (сканированных копий оригиналов)</w:t>
      </w:r>
      <w:r w:rsidR="005477C3">
        <w:t xml:space="preserve"> согласно регламенту </w:t>
      </w:r>
      <w:r w:rsidR="00240384">
        <w:t>электронной торговой площадки.</w:t>
      </w:r>
      <w:proofErr w:type="gramEnd"/>
      <w:r w:rsidR="00240384">
        <w:t xml:space="preserve"> Заявки должны быть поданы</w:t>
      </w:r>
      <w:r w:rsidR="002634FF">
        <w:t xml:space="preserve"> </w:t>
      </w:r>
      <w:r>
        <w:t>до истечения срока, указанного в извещении о проведен</w:t>
      </w:r>
      <w:proofErr w:type="gramStart"/>
      <w:r>
        <w:t>ии ау</w:t>
      </w:r>
      <w:proofErr w:type="gramEnd"/>
      <w:r>
        <w:t>кциона</w:t>
      </w:r>
      <w:r w:rsidR="008635AC" w:rsidRPr="00450CEF">
        <w:t>.</w:t>
      </w:r>
    </w:p>
    <w:p w:rsidR="0038735F" w:rsidRPr="00A17200" w:rsidRDefault="0038735F" w:rsidP="008233A7">
      <w:pPr>
        <w:pStyle w:val="afff"/>
        <w:numPr>
          <w:ilvl w:val="0"/>
          <w:numId w:val="0"/>
        </w:numPr>
        <w:ind w:firstLine="851"/>
        <w:rPr>
          <w:color w:val="FF0000"/>
        </w:rPr>
      </w:pPr>
      <w:proofErr w:type="gramStart"/>
      <w:r w:rsidRPr="002634FF">
        <w:t xml:space="preserve">Все документы, входящие в состав заявки на участие в аукционе, должны быть </w:t>
      </w:r>
      <w:r w:rsidR="005A3579" w:rsidRPr="002634FF">
        <w:t>представлены участником аукциона через электронную торговую площадку в отсканированном виде</w:t>
      </w:r>
      <w:r w:rsidRPr="002634FF">
        <w:t xml:space="preserve"> в формате </w:t>
      </w:r>
      <w:proofErr w:type="spellStart"/>
      <w:r w:rsidRPr="002634FF">
        <w:t>Adobe</w:t>
      </w:r>
      <w:proofErr w:type="spellEnd"/>
      <w:r w:rsidRPr="002634FF">
        <w:t xml:space="preserve"> PDF в черно-белом либо сером цвете, обеспечивающем сохранение всех аутентичных признаков подлинности (качество - не менее 200 точек на дюйм, а </w:t>
      </w:r>
      <w:r w:rsidR="00940700" w:rsidRPr="002634FF">
        <w:t>именно: графической подписи лиц</w:t>
      </w:r>
      <w:r w:rsidRPr="002634FF">
        <w:t xml:space="preserve">, печати, </w:t>
      </w:r>
      <w:r w:rsidR="00940700" w:rsidRPr="002634FF">
        <w:t>штампом, печатей</w:t>
      </w:r>
      <w:r w:rsidRPr="002634FF">
        <w:t xml:space="preserve"> (если приемлемо). </w:t>
      </w:r>
      <w:proofErr w:type="gramEnd"/>
    </w:p>
    <w:p w:rsidR="0038735F" w:rsidRPr="002634FF" w:rsidRDefault="0038735F" w:rsidP="008233A7">
      <w:pPr>
        <w:autoSpaceDE w:val="0"/>
        <w:autoSpaceDN w:val="0"/>
        <w:adjustRightInd w:val="0"/>
        <w:ind w:firstLine="851"/>
      </w:pPr>
      <w:r w:rsidRPr="002634FF">
        <w:t xml:space="preserve">Каждый отдельный документ должен быть отсканирован и загружен в систему подачи документов </w:t>
      </w:r>
      <w:r w:rsidR="00297034">
        <w:t xml:space="preserve">электронной торговой площадки </w:t>
      </w:r>
      <w:r w:rsidRPr="002634FF">
        <w:t xml:space="preserve">в виде отдельного файла. </w:t>
      </w:r>
      <w:proofErr w:type="gramStart"/>
      <w:r w:rsidRPr="002634FF">
        <w:t xml:space="preserve">Количество файлов должно соответствовать количеству документов, </w:t>
      </w:r>
      <w:r w:rsidR="005A3579" w:rsidRPr="002634FF">
        <w:t>направляемых участником аукциона</w:t>
      </w:r>
      <w:r w:rsidRPr="002634FF">
        <w:t>, а наименование файлов должно позволять идентифицировать документ и количество страниц в документе (например:</w:t>
      </w:r>
      <w:proofErr w:type="gramEnd"/>
      <w:r w:rsidRPr="002634FF">
        <w:t xml:space="preserve"> </w:t>
      </w:r>
      <w:proofErr w:type="gramStart"/>
      <w:r w:rsidRPr="002634FF">
        <w:t>Накладная 245 от 02032009 3л.pdf).</w:t>
      </w:r>
      <w:proofErr w:type="gramEnd"/>
    </w:p>
    <w:p w:rsidR="001678BB" w:rsidRPr="008233A7" w:rsidRDefault="0038735F" w:rsidP="008233A7">
      <w:pPr>
        <w:pStyle w:val="afff"/>
      </w:pPr>
      <w:r w:rsidDel="0038735F">
        <w:t xml:space="preserve"> </w:t>
      </w:r>
      <w:r w:rsidR="00240384" w:rsidRPr="002634FF">
        <w:t>Допускается размещение документов, сохраненных в архивах, при этом размещение на электронной торговой площадке архивов, разделенных на несколько частей, открытие каждой из которых по отдельности невозможно, не допускается.</w:t>
      </w:r>
    </w:p>
    <w:p w:rsidR="00BF57AF" w:rsidRDefault="00BF57AF" w:rsidP="002634FF">
      <w:pPr>
        <w:pStyle w:val="afff"/>
      </w:pPr>
      <w:r>
        <w:lastRenderedPageBreak/>
        <w:t>Правила регистрации и аккредитации Претендента на электронной торговой площадке, правила проведения процедур аукциона на электронной торговой площадке (в том числе подача заявок на участие в аукционе) определяются регламентом работы и инструкциями данной электронной торговой площадки.</w:t>
      </w:r>
    </w:p>
    <w:p w:rsidR="00343BDA" w:rsidRDefault="00240384" w:rsidP="008233A7">
      <w:pPr>
        <w:pStyle w:val="afff"/>
      </w:pPr>
      <w:r>
        <w:t xml:space="preserve">В соответствии с регламентом работы электронной торговой площадки, площадка автоматически присваивает </w:t>
      </w:r>
      <w:r w:rsidR="009206B2">
        <w:t>Претендент</w:t>
      </w:r>
      <w:r>
        <w:t>у, подавшему заявку на участие в аукционе, уникальный в рамках данного аукциона идентификационный номер</w:t>
      </w:r>
      <w:r w:rsidR="008635AC" w:rsidRPr="005D6DA6">
        <w:t xml:space="preserve">. </w:t>
      </w:r>
    </w:p>
    <w:p w:rsidR="00343BDA" w:rsidRDefault="008635AC" w:rsidP="008233A7">
      <w:pPr>
        <w:pStyle w:val="afff"/>
      </w:pPr>
      <w:r w:rsidRPr="005D6DA6">
        <w:t xml:space="preserve">Организатор аукциона не несет ответственности, если заявка, отправленная </w:t>
      </w:r>
      <w:r w:rsidR="00CB1978">
        <w:t>через сайт электронной торговой площадки</w:t>
      </w:r>
      <w:r w:rsidRPr="005D6DA6">
        <w:t xml:space="preserve">, </w:t>
      </w:r>
      <w:r w:rsidR="00CB1978">
        <w:t xml:space="preserve">по техническим причинам </w:t>
      </w:r>
      <w:r w:rsidRPr="005D6DA6">
        <w:t>не получена или получена по истечении срока приема заявок.</w:t>
      </w:r>
    </w:p>
    <w:p w:rsidR="00343BDA" w:rsidRPr="00343BDA" w:rsidRDefault="008635AC" w:rsidP="008233A7">
      <w:pPr>
        <w:pStyle w:val="afff"/>
      </w:pPr>
      <w:r w:rsidRPr="006A2D4C">
        <w:t xml:space="preserve">Каждый Претендент вправе подать только одну заявку на участие в аукционе. </w:t>
      </w:r>
    </w:p>
    <w:p w:rsidR="001678BB" w:rsidRPr="009D695D" w:rsidRDefault="00B01E68" w:rsidP="002634FF">
      <w:pPr>
        <w:pStyle w:val="2"/>
        <w:rPr>
          <w:b/>
        </w:rPr>
      </w:pPr>
      <w:bookmarkStart w:id="114" w:name="_Toc351114762"/>
      <w:r w:rsidRPr="009D695D">
        <w:rPr>
          <w:b/>
        </w:rPr>
        <w:t>Изменение заявок на участие в аукционе или их отзыв</w:t>
      </w:r>
      <w:r w:rsidR="009D695D">
        <w:rPr>
          <w:b/>
        </w:rPr>
        <w:t>.</w:t>
      </w:r>
    </w:p>
    <w:p w:rsidR="001678BB" w:rsidRDefault="00B01E68" w:rsidP="002634FF">
      <w:pPr>
        <w:pStyle w:val="afff"/>
      </w:pPr>
      <w:r>
        <w:t>Претендент, подавший заявку на участие в аукционе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 но до истечения срока окончания подачи заявок на участие в аукционе.</w:t>
      </w:r>
    </w:p>
    <w:p w:rsidR="00B01E68" w:rsidRPr="00B01E68" w:rsidRDefault="00B01E68" w:rsidP="002634FF">
      <w:pPr>
        <w:pStyle w:val="afff"/>
      </w:pPr>
      <w:r>
        <w:t>Порядок изменения или отзыва заявок на участие в аукционе, поданных на электронной торговой площадке, определяется и осуществляется в соответствии с регламентом данной площадки.</w:t>
      </w:r>
    </w:p>
    <w:p w:rsidR="001678BB" w:rsidRPr="009D695D" w:rsidRDefault="00DB501A" w:rsidP="002634FF">
      <w:pPr>
        <w:pStyle w:val="2"/>
        <w:rPr>
          <w:b/>
        </w:rPr>
      </w:pPr>
      <w:bookmarkStart w:id="115" w:name="_Toc351114763"/>
      <w:bookmarkEnd w:id="114"/>
      <w:r w:rsidRPr="009D695D">
        <w:rPr>
          <w:b/>
        </w:rPr>
        <w:t>Опоздавшие заявки на участие в аукционе</w:t>
      </w:r>
      <w:bookmarkEnd w:id="115"/>
      <w:r w:rsidR="009D695D">
        <w:rPr>
          <w:b/>
        </w:rPr>
        <w:t>.</w:t>
      </w:r>
    </w:p>
    <w:p w:rsidR="001678BB" w:rsidRDefault="00B01E68" w:rsidP="002634FF">
      <w:pPr>
        <w:pStyle w:val="afff"/>
      </w:pPr>
      <w:r>
        <w:t xml:space="preserve">У </w:t>
      </w:r>
      <w:r w:rsidR="009206B2">
        <w:t>Претендент</w:t>
      </w:r>
      <w:r>
        <w:t>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w:t>
      </w:r>
      <w:r w:rsidR="00DB501A">
        <w:t>.</w:t>
      </w:r>
    </w:p>
    <w:p w:rsidR="001678BB" w:rsidRPr="009D695D" w:rsidRDefault="008635AC" w:rsidP="002634FF">
      <w:pPr>
        <w:pStyle w:val="2"/>
        <w:rPr>
          <w:b/>
        </w:rPr>
      </w:pPr>
      <w:bookmarkStart w:id="116" w:name="_Toc351114764"/>
      <w:r w:rsidRPr="009D695D">
        <w:rPr>
          <w:b/>
        </w:rPr>
        <w:t>Требование о предоставлении задатка</w:t>
      </w:r>
      <w:bookmarkEnd w:id="116"/>
      <w:r w:rsidR="009D695D">
        <w:rPr>
          <w:b/>
        </w:rPr>
        <w:t>.</w:t>
      </w:r>
    </w:p>
    <w:p w:rsidR="001678BB" w:rsidRDefault="008635AC" w:rsidP="002634FF">
      <w:pPr>
        <w:pStyle w:val="afff"/>
      </w:pPr>
      <w:r w:rsidRPr="006A2D4C">
        <w:t>Задаток вносится в валюте Российской Федерации</w:t>
      </w:r>
      <w:r w:rsidR="00343BDA" w:rsidRPr="00343BDA">
        <w:t>.</w:t>
      </w:r>
    </w:p>
    <w:p w:rsidR="009D695D" w:rsidRPr="00450CEF" w:rsidRDefault="00343BDA" w:rsidP="007963AE">
      <w:pPr>
        <w:pStyle w:val="a0"/>
      </w:pPr>
      <w:proofErr w:type="gramStart"/>
      <w:r w:rsidRPr="00343BDA">
        <w:t>Для участия в аукционе Претендент до момента подачи заявки на участие в аукционе</w:t>
      </w:r>
      <w:proofErr w:type="gramEnd"/>
      <w:r w:rsidRPr="00343BDA">
        <w:t xml:space="preserve"> вносит задаток на </w:t>
      </w:r>
      <w:r w:rsidR="00E82400">
        <w:t xml:space="preserve">расчетный </w:t>
      </w:r>
      <w:r w:rsidRPr="00343BDA">
        <w:t>счет в размере</w:t>
      </w:r>
      <w:r w:rsidR="009D695D" w:rsidRPr="009D695D">
        <w:t xml:space="preserve"> </w:t>
      </w:r>
      <w:r w:rsidR="009D695D">
        <w:t>72 195 000 (семьдесят два миллиона сто девяносто пять тысяч) рублей.</w:t>
      </w:r>
      <w:r w:rsidR="009D695D" w:rsidRPr="0077725E">
        <w:t xml:space="preserve"> </w:t>
      </w:r>
    </w:p>
    <w:p w:rsidR="007963AE" w:rsidRPr="007963AE" w:rsidRDefault="00525369" w:rsidP="008233A7">
      <w:pPr>
        <w:pStyle w:val="afff"/>
      </w:pPr>
      <w:r w:rsidRPr="00F71151">
        <w:rPr>
          <w:bCs/>
        </w:rPr>
        <w:t>Задаток перечисляется на расчетный счет</w:t>
      </w:r>
      <w:r w:rsidR="007963AE">
        <w:rPr>
          <w:bCs/>
        </w:rPr>
        <w:t xml:space="preserve"> ОАО «ПО ЭХЗ»</w:t>
      </w:r>
      <w:r>
        <w:rPr>
          <w:bCs/>
        </w:rPr>
        <w:t>:</w:t>
      </w:r>
    </w:p>
    <w:p w:rsidR="007963AE" w:rsidRDefault="007963AE" w:rsidP="007963AE">
      <w:pPr>
        <w:pStyle w:val="13"/>
        <w:shd w:val="clear" w:color="auto" w:fill="FFFFFF"/>
        <w:tabs>
          <w:tab w:val="left" w:pos="398"/>
          <w:tab w:val="left" w:pos="1276"/>
          <w:tab w:val="left" w:leader="underscore" w:pos="5467"/>
        </w:tabs>
        <w:ind w:left="360"/>
      </w:pPr>
      <w:r w:rsidRPr="006C00A5">
        <w:t>ИНН</w:t>
      </w:r>
      <w:r>
        <w:t xml:space="preserve"> 2453013555</w:t>
      </w:r>
      <w:r w:rsidR="003D1638">
        <w:t xml:space="preserve">, </w:t>
      </w:r>
      <w:r w:rsidRPr="006C00A5">
        <w:t>КПП</w:t>
      </w:r>
      <w:r>
        <w:t xml:space="preserve"> 246750001</w:t>
      </w:r>
    </w:p>
    <w:p w:rsidR="007963AE" w:rsidRDefault="007963AE" w:rsidP="007963AE">
      <w:pPr>
        <w:pStyle w:val="13"/>
        <w:shd w:val="clear" w:color="auto" w:fill="FFFFFF"/>
        <w:tabs>
          <w:tab w:val="left" w:pos="398"/>
          <w:tab w:val="left" w:pos="1276"/>
          <w:tab w:val="left" w:leader="underscore" w:pos="5467"/>
        </w:tabs>
        <w:ind w:left="360"/>
      </w:pPr>
      <w:proofErr w:type="gramStart"/>
      <w:r w:rsidRPr="006C00A5">
        <w:t>р</w:t>
      </w:r>
      <w:proofErr w:type="gramEnd"/>
      <w:r w:rsidRPr="006C00A5">
        <w:t>/с</w:t>
      </w:r>
      <w:r>
        <w:t xml:space="preserve"> 40702810731140000782 в Зеленогорском отделении Головного отделения по Красноярскому краю Восточно-Сибирского банка Сбербанка РФ г. Красноярск</w:t>
      </w:r>
    </w:p>
    <w:p w:rsidR="007963AE" w:rsidRPr="007963AE" w:rsidRDefault="007963AE" w:rsidP="007963AE">
      <w:pPr>
        <w:pStyle w:val="afff"/>
        <w:numPr>
          <w:ilvl w:val="0"/>
          <w:numId w:val="0"/>
        </w:numPr>
        <w:ind w:left="360"/>
      </w:pPr>
      <w:r>
        <w:t>к/с 30101810800000000627, БИК 040407627</w:t>
      </w:r>
    </w:p>
    <w:p w:rsidR="00343BDA" w:rsidRDefault="007963AE" w:rsidP="007963AE">
      <w:pPr>
        <w:pStyle w:val="afff"/>
        <w:numPr>
          <w:ilvl w:val="0"/>
          <w:numId w:val="0"/>
        </w:numPr>
        <w:ind w:firstLine="851"/>
      </w:pPr>
      <w:r>
        <w:t xml:space="preserve">и </w:t>
      </w:r>
      <w:r w:rsidR="00525369" w:rsidRPr="002632D2">
        <w:t xml:space="preserve">должен поступить на указанный </w:t>
      </w:r>
      <w:r w:rsidR="00E82400">
        <w:t xml:space="preserve">расчетный </w:t>
      </w:r>
      <w:r w:rsidR="00525369" w:rsidRPr="002632D2">
        <w:t xml:space="preserve">счет не </w:t>
      </w:r>
      <w:r w:rsidR="00525369">
        <w:t xml:space="preserve">позднее </w:t>
      </w:r>
      <w:r w:rsidR="00525369" w:rsidRPr="0077725E">
        <w:rPr>
          <w:bCs/>
        </w:rPr>
        <w:t xml:space="preserve">момента подачи заявки на участие в аукционе и считается перечисленным с момента зачисления на </w:t>
      </w:r>
      <w:r w:rsidR="00E82400">
        <w:rPr>
          <w:bCs/>
        </w:rPr>
        <w:t xml:space="preserve">расчетный </w:t>
      </w:r>
      <w:r w:rsidR="00525369" w:rsidRPr="0077725E">
        <w:rPr>
          <w:bCs/>
        </w:rPr>
        <w:t xml:space="preserve">счет </w:t>
      </w:r>
      <w:r w:rsidR="00525369">
        <w:rPr>
          <w:bCs/>
        </w:rPr>
        <w:t>в полном объеме</w:t>
      </w:r>
      <w:r w:rsidR="00525369" w:rsidRPr="00B37D02">
        <w:t>.</w:t>
      </w:r>
    </w:p>
    <w:p w:rsidR="00343BDA" w:rsidRDefault="00525369" w:rsidP="008233A7">
      <w:pPr>
        <w:pStyle w:val="afff"/>
      </w:pPr>
      <w:r w:rsidRPr="005D6DA6">
        <w:t xml:space="preserve">Задаток подлежит перечислению непосредственно </w:t>
      </w:r>
      <w:r w:rsidR="00CD6FB0">
        <w:t>П</w:t>
      </w:r>
      <w:r w:rsidR="00CD6FB0" w:rsidRPr="005D6DA6">
        <w:t>ретендентом</w:t>
      </w:r>
      <w:r w:rsidRPr="005D6DA6">
        <w:t>.</w:t>
      </w:r>
      <w:r w:rsidR="002634FF">
        <w:t xml:space="preserve"> </w:t>
      </w:r>
      <w:r w:rsidRPr="00F71151">
        <w:t xml:space="preserve">Надлежащей оплатой задатка является перечисление денежных средств на </w:t>
      </w:r>
      <w:r w:rsidR="00E82400">
        <w:rPr>
          <w:bCs/>
        </w:rPr>
        <w:t xml:space="preserve">расчетный </w:t>
      </w:r>
      <w:r w:rsidRPr="00F71151">
        <w:t>счет.</w:t>
      </w:r>
      <w:r w:rsidR="002634FF">
        <w:t xml:space="preserve"> </w:t>
      </w:r>
      <w:r w:rsidRPr="00F71151">
        <w:t xml:space="preserve">В платёжном поручении в части «Назначение платежа» должна </w:t>
      </w:r>
      <w:r w:rsidRPr="00F71151">
        <w:lastRenderedPageBreak/>
        <w:t>содержаться ссылка на дату проведения аукциона, предмет аукциона.</w:t>
      </w:r>
    </w:p>
    <w:p w:rsidR="00343BDA" w:rsidRDefault="005D6850" w:rsidP="008233A7">
      <w:pPr>
        <w:pStyle w:val="afff"/>
      </w:pPr>
      <w:r w:rsidRPr="00F71151">
        <w:t>Задаток,</w:t>
      </w:r>
      <w:r w:rsidRPr="002632D2">
        <w:t xml:space="preserve"> внесенный участником </w:t>
      </w:r>
      <w:r w:rsidRPr="00B37D02">
        <w:t>аукциона</w:t>
      </w:r>
      <w:r w:rsidRPr="005D6DA6">
        <w:t>, признанным победителем, не возвращается и засчитывается в счет оплаты предмета аукциона.</w:t>
      </w:r>
    </w:p>
    <w:p w:rsidR="00343BDA" w:rsidRDefault="005D6850" w:rsidP="008233A7">
      <w:pPr>
        <w:pStyle w:val="afff"/>
      </w:pPr>
      <w:r w:rsidRPr="00450CEF">
        <w:t>В случае неоплаты предмета аукциона победителем аукциона в срок и в порядке, которые установлены договором, такой победитель аукциона утрачивает внесенный им задаток.</w:t>
      </w:r>
    </w:p>
    <w:p w:rsidR="00343BDA" w:rsidRDefault="005D6850" w:rsidP="008233A7">
      <w:pPr>
        <w:pStyle w:val="afff"/>
      </w:pPr>
      <w:r w:rsidRPr="00450CEF">
        <w:t xml:space="preserve">Внесенный задаток не возвращается участнику в случае уклонения или отказа участника, ставшего победителем аукциона, от подписания протокола об итогах аукциона или договора </w:t>
      </w:r>
      <w:r w:rsidR="00244591" w:rsidRPr="007963AE">
        <w:t>купли-продажи</w:t>
      </w:r>
      <w:r w:rsidRPr="00450CEF">
        <w:t xml:space="preserve"> имущества.</w:t>
      </w:r>
    </w:p>
    <w:p w:rsidR="00343BDA" w:rsidRDefault="005D6850" w:rsidP="008233A7">
      <w:pPr>
        <w:pStyle w:val="afff"/>
      </w:pPr>
      <w:r w:rsidRPr="00450CEF">
        <w:t>Внесенный задаток подлежит  возврату в течение пяти банковских дней:</w:t>
      </w:r>
    </w:p>
    <w:p w:rsidR="005D6850" w:rsidRPr="00450CEF" w:rsidRDefault="005D6850" w:rsidP="00D12180">
      <w:pPr>
        <w:pStyle w:val="13"/>
        <w:numPr>
          <w:ilvl w:val="0"/>
          <w:numId w:val="11"/>
        </w:numPr>
        <w:tabs>
          <w:tab w:val="left" w:pos="1701"/>
        </w:tabs>
        <w:ind w:left="0" w:firstLine="851"/>
      </w:pPr>
      <w:r w:rsidRPr="00450CEF">
        <w:t xml:space="preserve">Претенденту, не допущенному к участию в аукционе. При этом срок возврата задатка исчисляется </w:t>
      </w:r>
      <w:proofErr w:type="gramStart"/>
      <w:r w:rsidRPr="00450CEF">
        <w:t>с даты подписания</w:t>
      </w:r>
      <w:proofErr w:type="gramEnd"/>
      <w:r w:rsidRPr="00450CEF">
        <w:t xml:space="preserve"> Комиссией протокола о приеме заявок;</w:t>
      </w:r>
    </w:p>
    <w:p w:rsidR="005D6850" w:rsidRPr="00276102" w:rsidRDefault="005D6850" w:rsidP="00D12180">
      <w:pPr>
        <w:pStyle w:val="13"/>
        <w:numPr>
          <w:ilvl w:val="0"/>
          <w:numId w:val="11"/>
        </w:numPr>
        <w:tabs>
          <w:tab w:val="left" w:pos="1701"/>
        </w:tabs>
        <w:ind w:left="0" w:firstLine="851"/>
        <w:rPr>
          <w:bCs/>
        </w:rPr>
      </w:pPr>
      <w:r w:rsidRPr="00450CEF">
        <w:t xml:space="preserve">Претенденту, отозвавшему заявку до даты окончания приема заявок. При этом срок возврата задатка исчисляется </w:t>
      </w:r>
      <w:proofErr w:type="gramStart"/>
      <w:r w:rsidRPr="00450CEF">
        <w:t>с даты поступления</w:t>
      </w:r>
      <w:proofErr w:type="gramEnd"/>
      <w:r w:rsidRPr="00450CEF">
        <w:t xml:space="preserve"> уведомления об отзыве заявки. </w:t>
      </w:r>
    </w:p>
    <w:p w:rsidR="005D6850" w:rsidRPr="00450CEF" w:rsidRDefault="005D6850" w:rsidP="00D12180">
      <w:pPr>
        <w:pStyle w:val="13"/>
        <w:numPr>
          <w:ilvl w:val="0"/>
          <w:numId w:val="11"/>
        </w:numPr>
        <w:tabs>
          <w:tab w:val="left" w:pos="1701"/>
        </w:tabs>
        <w:ind w:left="0" w:firstLine="851"/>
      </w:pPr>
      <w:r w:rsidRPr="00450CEF">
        <w:t xml:space="preserve">Претенденту, отозвавшему заявку после даты окончания приема заявок, но до даты рассмотрения заявок. При этом срок возврата задатка исчисляется </w:t>
      </w:r>
      <w:proofErr w:type="gramStart"/>
      <w:r w:rsidRPr="00450CEF">
        <w:t>с даты  подписания</w:t>
      </w:r>
      <w:proofErr w:type="gramEnd"/>
      <w:r w:rsidRPr="00450CEF">
        <w:t xml:space="preserve"> Комиссией протокола приема заявок.</w:t>
      </w:r>
    </w:p>
    <w:p w:rsidR="005D6850" w:rsidRPr="007963AE" w:rsidRDefault="005D6850" w:rsidP="00D12180">
      <w:pPr>
        <w:pStyle w:val="13"/>
        <w:numPr>
          <w:ilvl w:val="0"/>
          <w:numId w:val="11"/>
        </w:numPr>
        <w:tabs>
          <w:tab w:val="left" w:pos="1701"/>
        </w:tabs>
        <w:ind w:left="0" w:firstLine="851"/>
      </w:pPr>
      <w:r w:rsidRPr="00450CEF">
        <w:t>Участнику аукциона, не ставшему победителем. При этом срок возврата задатка исчисляется</w:t>
      </w:r>
      <w:r w:rsidRPr="007963AE">
        <w:t xml:space="preserve"> </w:t>
      </w:r>
      <w:proofErr w:type="gramStart"/>
      <w:r w:rsidR="00343BDA" w:rsidRPr="007963AE">
        <w:t>с</w:t>
      </w:r>
      <w:r w:rsidR="00343BDA" w:rsidRPr="00343BDA">
        <w:rPr>
          <w:i/>
        </w:rPr>
        <w:t xml:space="preserve"> </w:t>
      </w:r>
      <w:r w:rsidR="00343BDA" w:rsidRPr="007963AE">
        <w:t>даты подписания</w:t>
      </w:r>
      <w:proofErr w:type="gramEnd"/>
      <w:r w:rsidR="00343BDA" w:rsidRPr="007963AE">
        <w:t xml:space="preserve"> протокола об итогах аукциона</w:t>
      </w:r>
      <w:r w:rsidR="007963AE" w:rsidRPr="007963AE">
        <w:t>.</w:t>
      </w:r>
    </w:p>
    <w:p w:rsidR="00343BDA" w:rsidRDefault="005D6850" w:rsidP="00D12180">
      <w:pPr>
        <w:pStyle w:val="13"/>
        <w:numPr>
          <w:ilvl w:val="0"/>
          <w:numId w:val="11"/>
        </w:numPr>
        <w:tabs>
          <w:tab w:val="left" w:pos="1701"/>
        </w:tabs>
        <w:ind w:left="0" w:firstLine="851"/>
      </w:pPr>
      <w:r w:rsidRPr="00450CEF">
        <w:t>В случае признания аукциона несостоявшимся или принятия Собственником недвижимого имущества решения об отмене проведения аукциона.</w:t>
      </w:r>
      <w:r w:rsidR="002634FF">
        <w:t xml:space="preserve"> </w:t>
      </w:r>
      <w:r w:rsidRPr="00450CEF">
        <w:t xml:space="preserve">При этом срок исчисляется с даты объявления аукциона </w:t>
      </w:r>
      <w:proofErr w:type="gramStart"/>
      <w:r w:rsidRPr="00450CEF">
        <w:t>несостоявшимся</w:t>
      </w:r>
      <w:proofErr w:type="gramEnd"/>
      <w:r w:rsidRPr="00450CEF">
        <w:t xml:space="preserve"> или с даты принятия решения об отмене проведения аукциона.</w:t>
      </w:r>
    </w:p>
    <w:p w:rsidR="00343BDA" w:rsidRPr="00343BDA" w:rsidRDefault="00343BDA" w:rsidP="002634FF">
      <w:pPr>
        <w:pStyle w:val="afff"/>
      </w:pPr>
      <w:r w:rsidRPr="00343BDA">
        <w:t>Датой возвращения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343BDA" w:rsidRPr="007963AE" w:rsidRDefault="00343BDA" w:rsidP="00D12180">
      <w:pPr>
        <w:pStyle w:val="1"/>
        <w:numPr>
          <w:ilvl w:val="0"/>
          <w:numId w:val="9"/>
        </w:numPr>
        <w:rPr>
          <w:caps/>
        </w:rPr>
      </w:pPr>
      <w:bookmarkStart w:id="117" w:name="_Ref347924920"/>
      <w:bookmarkStart w:id="118" w:name="_Toc351114765"/>
      <w:r w:rsidRPr="007963AE">
        <w:rPr>
          <w:caps/>
        </w:rPr>
        <w:t>Процедура аукциона</w:t>
      </w:r>
      <w:bookmarkEnd w:id="117"/>
      <w:bookmarkEnd w:id="118"/>
    </w:p>
    <w:p w:rsidR="001678BB" w:rsidRDefault="003C2CEC" w:rsidP="002634FF">
      <w:pPr>
        <w:pStyle w:val="2"/>
      </w:pPr>
      <w:bookmarkStart w:id="119" w:name="_Toc351114766"/>
      <w:bookmarkStart w:id="120" w:name="_Ref349301811"/>
      <w:r>
        <w:t>Рассмотрение заявок</w:t>
      </w:r>
      <w:bookmarkEnd w:id="119"/>
    </w:p>
    <w:p w:rsidR="001678BB" w:rsidRDefault="008635AC" w:rsidP="002634FF">
      <w:pPr>
        <w:pStyle w:val="afff"/>
      </w:pPr>
      <w:r w:rsidRPr="00450CEF">
        <w:t>В день, указанный в извещении о проведен</w:t>
      </w:r>
      <w:proofErr w:type="gramStart"/>
      <w:r w:rsidRPr="00450CEF">
        <w:t>ии ау</w:t>
      </w:r>
      <w:proofErr w:type="gramEnd"/>
      <w:r w:rsidRPr="00450CEF">
        <w:t xml:space="preserve">кциона и настоящей Документации, Комиссия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 подавших заявки на участие в аукционе, </w:t>
      </w:r>
      <w:r w:rsidR="00C8693D" w:rsidRPr="00450CEF">
        <w:t xml:space="preserve">участниками </w:t>
      </w:r>
      <w:r w:rsidRPr="00450CEF">
        <w:t>аукциона.</w:t>
      </w:r>
      <w:bookmarkEnd w:id="120"/>
    </w:p>
    <w:p w:rsidR="00343BDA" w:rsidRPr="00343BDA" w:rsidRDefault="00343BDA" w:rsidP="008233A7">
      <w:pPr>
        <w:pStyle w:val="afff"/>
      </w:pPr>
      <w:bookmarkStart w:id="121" w:name="_Ref350353678"/>
      <w:r w:rsidRPr="00343BDA">
        <w:t>Претендент не допускается к участию в аукционе по следующим основаниям:</w:t>
      </w:r>
      <w:bookmarkEnd w:id="121"/>
    </w:p>
    <w:p w:rsidR="00343BDA" w:rsidRPr="00343BDA" w:rsidRDefault="00AC5CA2" w:rsidP="00D12180">
      <w:pPr>
        <w:pStyle w:val="affc"/>
        <w:numPr>
          <w:ilvl w:val="0"/>
          <w:numId w:val="12"/>
        </w:numPr>
        <w:spacing w:line="240" w:lineRule="auto"/>
        <w:ind w:left="0" w:firstLine="851"/>
        <w:jc w:val="both"/>
        <w:rPr>
          <w:bCs/>
        </w:rPr>
      </w:pPr>
      <w:r>
        <w:rPr>
          <w:rFonts w:ascii="Times New Roman" w:hAnsi="Times New Roman"/>
          <w:sz w:val="28"/>
          <w:szCs w:val="28"/>
        </w:rPr>
        <w:t>Претендент не соответствует требованиям</w:t>
      </w:r>
      <w:r w:rsidR="00712873">
        <w:rPr>
          <w:rFonts w:ascii="Times New Roman" w:hAnsi="Times New Roman"/>
          <w:sz w:val="28"/>
          <w:szCs w:val="28"/>
        </w:rPr>
        <w:t xml:space="preserve">, установленным п. </w:t>
      </w:r>
      <w:r w:rsidR="002B6C1F">
        <w:rPr>
          <w:rFonts w:ascii="Times New Roman" w:hAnsi="Times New Roman"/>
          <w:sz w:val="28"/>
          <w:szCs w:val="28"/>
        </w:rPr>
        <w:fldChar w:fldCharType="begin"/>
      </w:r>
      <w:r w:rsidR="00712873">
        <w:rPr>
          <w:rFonts w:ascii="Times New Roman" w:hAnsi="Times New Roman"/>
          <w:sz w:val="28"/>
          <w:szCs w:val="28"/>
        </w:rPr>
        <w:instrText xml:space="preserve"> REF _Ref350356849 \r \h </w:instrText>
      </w:r>
      <w:r w:rsidR="002B6C1F">
        <w:rPr>
          <w:rFonts w:ascii="Times New Roman" w:hAnsi="Times New Roman"/>
          <w:sz w:val="28"/>
          <w:szCs w:val="28"/>
        </w:rPr>
      </w:r>
      <w:r w:rsidR="002B6C1F">
        <w:rPr>
          <w:rFonts w:ascii="Times New Roman" w:hAnsi="Times New Roman"/>
          <w:sz w:val="28"/>
          <w:szCs w:val="28"/>
        </w:rPr>
        <w:fldChar w:fldCharType="separate"/>
      </w:r>
      <w:r w:rsidR="00A10E14">
        <w:rPr>
          <w:rFonts w:ascii="Times New Roman" w:hAnsi="Times New Roman"/>
          <w:sz w:val="28"/>
          <w:szCs w:val="28"/>
        </w:rPr>
        <w:t>2.1</w:t>
      </w:r>
      <w:r w:rsidR="002B6C1F">
        <w:rPr>
          <w:rFonts w:ascii="Times New Roman" w:hAnsi="Times New Roman"/>
          <w:sz w:val="28"/>
          <w:szCs w:val="28"/>
        </w:rPr>
        <w:fldChar w:fldCharType="end"/>
      </w:r>
      <w:r w:rsidR="00712873">
        <w:rPr>
          <w:rFonts w:ascii="Times New Roman" w:hAnsi="Times New Roman"/>
          <w:sz w:val="28"/>
          <w:szCs w:val="28"/>
        </w:rPr>
        <w:t xml:space="preserve"> настоящей </w:t>
      </w:r>
      <w:r w:rsidR="00F246C1">
        <w:rPr>
          <w:rFonts w:ascii="Times New Roman" w:hAnsi="Times New Roman"/>
          <w:sz w:val="28"/>
          <w:szCs w:val="28"/>
        </w:rPr>
        <w:t>Д</w:t>
      </w:r>
      <w:r w:rsidR="00712873">
        <w:rPr>
          <w:rFonts w:ascii="Times New Roman" w:hAnsi="Times New Roman"/>
          <w:sz w:val="28"/>
          <w:szCs w:val="28"/>
        </w:rPr>
        <w:t>окументации;</w:t>
      </w:r>
    </w:p>
    <w:p w:rsidR="00343BDA" w:rsidRPr="00343BDA" w:rsidRDefault="00712873" w:rsidP="00D12180">
      <w:pPr>
        <w:pStyle w:val="affc"/>
        <w:numPr>
          <w:ilvl w:val="0"/>
          <w:numId w:val="12"/>
        </w:numPr>
        <w:spacing w:line="240" w:lineRule="auto"/>
        <w:ind w:left="0" w:firstLine="851"/>
        <w:jc w:val="both"/>
        <w:rPr>
          <w:bCs/>
        </w:rPr>
      </w:pPr>
      <w:r>
        <w:rPr>
          <w:rFonts w:ascii="Times New Roman" w:hAnsi="Times New Roman"/>
          <w:sz w:val="28"/>
          <w:szCs w:val="28"/>
        </w:rPr>
        <w:t xml:space="preserve">представленные документы не подтверждают право Претендента быть </w:t>
      </w:r>
      <w:r w:rsidR="00950E29">
        <w:rPr>
          <w:rFonts w:ascii="Times New Roman" w:hAnsi="Times New Roman"/>
          <w:sz w:val="28"/>
          <w:szCs w:val="28"/>
        </w:rPr>
        <w:t>покупателем в соответствии с законодательством Российской Федерации</w:t>
      </w:r>
      <w:r>
        <w:rPr>
          <w:rFonts w:ascii="Times New Roman" w:hAnsi="Times New Roman"/>
          <w:sz w:val="28"/>
          <w:szCs w:val="28"/>
        </w:rPr>
        <w:t>;</w:t>
      </w:r>
    </w:p>
    <w:p w:rsidR="00343BDA" w:rsidRDefault="00950E29" w:rsidP="00D12180">
      <w:pPr>
        <w:pStyle w:val="affc"/>
        <w:numPr>
          <w:ilvl w:val="0"/>
          <w:numId w:val="12"/>
        </w:numPr>
        <w:spacing w:line="240" w:lineRule="auto"/>
        <w:ind w:left="0" w:firstLine="851"/>
        <w:jc w:val="both"/>
        <w:rPr>
          <w:bCs/>
        </w:rPr>
      </w:pPr>
      <w:r>
        <w:rPr>
          <w:rFonts w:ascii="Times New Roman" w:hAnsi="Times New Roman"/>
          <w:sz w:val="28"/>
          <w:szCs w:val="28"/>
        </w:rPr>
        <w:lastRenderedPageBreak/>
        <w:t xml:space="preserve">представлены не все документы в соответствии с перечнем, указанным </w:t>
      </w:r>
      <w:r w:rsidR="00343BDA" w:rsidRPr="00343BDA">
        <w:rPr>
          <w:rFonts w:ascii="Times New Roman" w:hAnsi="Times New Roman"/>
          <w:sz w:val="28"/>
          <w:szCs w:val="28"/>
        </w:rPr>
        <w:t>в настоящей Документации</w:t>
      </w:r>
      <w:r>
        <w:rPr>
          <w:rFonts w:ascii="Times New Roman" w:hAnsi="Times New Roman"/>
          <w:sz w:val="28"/>
          <w:szCs w:val="28"/>
        </w:rPr>
        <w:t xml:space="preserve"> или  оформление указанных документов не соответствует законодательству Российской Федерации/настоящей Документации</w:t>
      </w:r>
      <w:r w:rsidR="00343BDA" w:rsidRPr="00343BDA">
        <w:rPr>
          <w:rFonts w:ascii="Times New Roman" w:hAnsi="Times New Roman"/>
          <w:bCs/>
          <w:sz w:val="28"/>
          <w:szCs w:val="28"/>
        </w:rPr>
        <w:t>;</w:t>
      </w:r>
    </w:p>
    <w:p w:rsidR="00343BDA" w:rsidRPr="00950E29" w:rsidRDefault="00712873" w:rsidP="00D12180">
      <w:pPr>
        <w:pStyle w:val="affc"/>
        <w:numPr>
          <w:ilvl w:val="0"/>
          <w:numId w:val="12"/>
        </w:numPr>
        <w:spacing w:line="240" w:lineRule="auto"/>
        <w:ind w:left="0" w:firstLine="851"/>
        <w:jc w:val="both"/>
        <w:rPr>
          <w:bCs/>
        </w:rPr>
      </w:pPr>
      <w:r>
        <w:rPr>
          <w:rFonts w:ascii="Times New Roman" w:hAnsi="Times New Roman"/>
          <w:bCs/>
          <w:sz w:val="28"/>
          <w:szCs w:val="28"/>
        </w:rPr>
        <w:t>заявка на участие в аукционе подана лицом, не уполномоченным Претендентом на осуществление таких действий;</w:t>
      </w:r>
    </w:p>
    <w:p w:rsidR="00343BDA" w:rsidRPr="00950E29" w:rsidRDefault="00950E29" w:rsidP="00D12180">
      <w:pPr>
        <w:pStyle w:val="affc"/>
        <w:numPr>
          <w:ilvl w:val="0"/>
          <w:numId w:val="12"/>
        </w:numPr>
        <w:spacing w:line="240" w:lineRule="auto"/>
        <w:ind w:left="0" w:firstLine="851"/>
        <w:jc w:val="both"/>
        <w:rPr>
          <w:rFonts w:ascii="Times New Roman" w:hAnsi="Times New Roman"/>
          <w:sz w:val="28"/>
          <w:szCs w:val="28"/>
        </w:rPr>
      </w:pPr>
      <w:r w:rsidRPr="00950E29">
        <w:rPr>
          <w:rFonts w:ascii="Times New Roman" w:hAnsi="Times New Roman"/>
          <w:bCs/>
          <w:sz w:val="28"/>
          <w:szCs w:val="28"/>
        </w:rPr>
        <w:t>не подтверждено поступление в установленный срок задатка на счет, указанный в Извещении о проведен</w:t>
      </w:r>
      <w:proofErr w:type="gramStart"/>
      <w:r w:rsidRPr="00950E29">
        <w:rPr>
          <w:rFonts w:ascii="Times New Roman" w:hAnsi="Times New Roman"/>
          <w:bCs/>
          <w:sz w:val="28"/>
          <w:szCs w:val="28"/>
        </w:rPr>
        <w:t>ии ау</w:t>
      </w:r>
      <w:proofErr w:type="gramEnd"/>
      <w:r w:rsidRPr="00950E29">
        <w:rPr>
          <w:rFonts w:ascii="Times New Roman" w:hAnsi="Times New Roman"/>
          <w:bCs/>
          <w:sz w:val="28"/>
          <w:szCs w:val="28"/>
        </w:rPr>
        <w:t>кци</w:t>
      </w:r>
      <w:r>
        <w:rPr>
          <w:rFonts w:ascii="Times New Roman" w:hAnsi="Times New Roman"/>
          <w:bCs/>
          <w:sz w:val="28"/>
          <w:szCs w:val="28"/>
        </w:rPr>
        <w:t>о</w:t>
      </w:r>
      <w:r w:rsidRPr="00950E29">
        <w:rPr>
          <w:rFonts w:ascii="Times New Roman" w:hAnsi="Times New Roman"/>
          <w:bCs/>
          <w:sz w:val="28"/>
          <w:szCs w:val="28"/>
        </w:rPr>
        <w:t>на;</w:t>
      </w:r>
    </w:p>
    <w:p w:rsidR="00343BDA" w:rsidRPr="00696FB7" w:rsidRDefault="00712873" w:rsidP="00D12180">
      <w:pPr>
        <w:pStyle w:val="affc"/>
        <w:numPr>
          <w:ilvl w:val="0"/>
          <w:numId w:val="12"/>
        </w:numPr>
        <w:spacing w:after="0" w:line="240" w:lineRule="auto"/>
        <w:ind w:left="0" w:firstLine="851"/>
        <w:jc w:val="both"/>
        <w:rPr>
          <w:rFonts w:ascii="Times New Roman" w:hAnsi="Times New Roman"/>
          <w:sz w:val="28"/>
          <w:szCs w:val="28"/>
        </w:rPr>
      </w:pPr>
      <w:r w:rsidRPr="00696FB7">
        <w:rPr>
          <w:rFonts w:ascii="Times New Roman" w:hAnsi="Times New Roman"/>
          <w:sz w:val="28"/>
          <w:szCs w:val="28"/>
        </w:rPr>
        <w:t>по результатам ранее проведенного аукциона на право заключения договора купли-продажи имущества, указанного в извещении о проведен</w:t>
      </w:r>
      <w:proofErr w:type="gramStart"/>
      <w:r w:rsidRPr="00696FB7">
        <w:rPr>
          <w:rFonts w:ascii="Times New Roman" w:hAnsi="Times New Roman"/>
          <w:sz w:val="28"/>
          <w:szCs w:val="28"/>
        </w:rPr>
        <w:t>ии ау</w:t>
      </w:r>
      <w:proofErr w:type="gramEnd"/>
      <w:r w:rsidRPr="00696FB7">
        <w:rPr>
          <w:rFonts w:ascii="Times New Roman" w:hAnsi="Times New Roman"/>
          <w:sz w:val="28"/>
          <w:szCs w:val="28"/>
        </w:rPr>
        <w:t xml:space="preserve">кциона, Претендент, являясь победителем аукциона, уклонился или отказался от подписания протокола об </w:t>
      </w:r>
      <w:r w:rsidRPr="005E5B93">
        <w:rPr>
          <w:rFonts w:ascii="Times New Roman" w:hAnsi="Times New Roman"/>
          <w:sz w:val="28"/>
          <w:szCs w:val="28"/>
        </w:rPr>
        <w:t>итогах аукциона и / или договора купли-продажи имущества</w:t>
      </w:r>
      <w:r w:rsidR="00244591" w:rsidRPr="00244591">
        <w:rPr>
          <w:rFonts w:ascii="Times New Roman" w:hAnsi="Times New Roman"/>
          <w:sz w:val="28"/>
          <w:szCs w:val="28"/>
        </w:rPr>
        <w:t>.</w:t>
      </w:r>
    </w:p>
    <w:p w:rsidR="00343BDA" w:rsidRDefault="008635AC" w:rsidP="002634FF">
      <w:pPr>
        <w:pStyle w:val="afff"/>
      </w:pPr>
      <w:r w:rsidRPr="00F71151">
        <w:t xml:space="preserve">Комиссия ведет протокол </w:t>
      </w:r>
      <w:r w:rsidR="00B01E68">
        <w:t>рассмотрения заявок</w:t>
      </w:r>
      <w:r w:rsidR="0034362B">
        <w:t xml:space="preserve"> на участи</w:t>
      </w:r>
      <w:r w:rsidR="00950E29">
        <w:t>е</w:t>
      </w:r>
      <w:r w:rsidR="0034362B">
        <w:t xml:space="preserve"> в аукционе</w:t>
      </w:r>
      <w:r w:rsidRPr="00F71151">
        <w:t>. Протокол подписывается всеми членами Комиссии, присутствующими на заседании</w:t>
      </w:r>
      <w:r w:rsidR="00D146B5" w:rsidRPr="000B1ED7">
        <w:t>.</w:t>
      </w:r>
      <w:r w:rsidRPr="00F71151">
        <w:t xml:space="preserve"> Претендент, подавший заявку на участие в аукционе и допущенный к участию в аукционе, становится </w:t>
      </w:r>
      <w:r w:rsidR="00C8693D" w:rsidRPr="00F71151">
        <w:t xml:space="preserve">участником </w:t>
      </w:r>
      <w:r w:rsidRPr="00F71151">
        <w:t xml:space="preserve">аукциона с момента подписания Комиссией протокола </w:t>
      </w:r>
      <w:r w:rsidR="00B01E68">
        <w:t>рассмотрения заявок</w:t>
      </w:r>
      <w:r w:rsidRPr="00F71151">
        <w:t xml:space="preserve"> на участие в аукционе.</w:t>
      </w:r>
      <w:r w:rsidR="008233A7">
        <w:t xml:space="preserve"> </w:t>
      </w:r>
      <w:r w:rsidRPr="00F71151">
        <w:t>В протоколе приводится перечень принятых заявок с указанием наименований</w:t>
      </w:r>
      <w:r w:rsidR="00420FEB" w:rsidRPr="00F71151">
        <w:t>/ФИО</w:t>
      </w:r>
      <w:r w:rsidRPr="00F71151">
        <w:t xml:space="preserve"> Претендентов, признанных участниками аукциона, </w:t>
      </w:r>
      <w:r w:rsidR="00C1231B">
        <w:t xml:space="preserve">времени подачи заявок, </w:t>
      </w:r>
      <w:r w:rsidRPr="00F71151">
        <w:t>а также наименования</w:t>
      </w:r>
      <w:r w:rsidR="00722F44" w:rsidRPr="002632D2">
        <w:t>/ФИО</w:t>
      </w:r>
      <w:r w:rsidRPr="002632D2">
        <w:t xml:space="preserve"> Претендентов, которым было отказано в допуске к участию в аукционе с указанием оснований отказ</w:t>
      </w:r>
      <w:proofErr w:type="gramStart"/>
      <w:r w:rsidRPr="002632D2">
        <w:t>а</w:t>
      </w:r>
      <w:r w:rsidR="00706A43" w:rsidRPr="005D6DA6">
        <w:t>(</w:t>
      </w:r>
      <w:proofErr w:type="gramEnd"/>
      <w:r w:rsidR="00420FEB" w:rsidRPr="005D6DA6">
        <w:t xml:space="preserve">в </w:t>
      </w:r>
      <w:proofErr w:type="spellStart"/>
      <w:r w:rsidR="00420FEB" w:rsidRPr="005D6DA6">
        <w:t>т.ч</w:t>
      </w:r>
      <w:proofErr w:type="spellEnd"/>
      <w:r w:rsidR="00420FEB" w:rsidRPr="005D6DA6">
        <w:t xml:space="preserve">. </w:t>
      </w:r>
      <w:r w:rsidR="00420FEB" w:rsidRPr="00450CEF">
        <w:t>положений документации об аукционе, которым не соответствует заявка на участие в аукционе, положений такой заявки, не соответствующих требованиям документации об аукционе</w:t>
      </w:r>
      <w:r w:rsidR="00AA3642" w:rsidRPr="00450CEF">
        <w:t>)</w:t>
      </w:r>
      <w:r w:rsidRPr="00F71151">
        <w:t>.</w:t>
      </w:r>
    </w:p>
    <w:p w:rsidR="00343BDA" w:rsidRDefault="006A2D4C" w:rsidP="002634FF">
      <w:pPr>
        <w:pStyle w:val="afff"/>
      </w:pPr>
      <w:r>
        <w:t>В случае установления факта подачи одним Претендентом двух и более заявок на участие в аукционе при условии, что</w:t>
      </w:r>
      <w:r w:rsidR="002634FF">
        <w:t xml:space="preserve"> </w:t>
      </w:r>
      <w:r>
        <w:t>поданные таким Претендентом ранее заявки на участие в аукционе не отозваны, все заявки на участие в аукционе такого Претендента не рассматриваются. Данный факт отражается в протоколе.</w:t>
      </w:r>
    </w:p>
    <w:p w:rsidR="00343BDA" w:rsidRDefault="008635AC" w:rsidP="008233A7">
      <w:pPr>
        <w:pStyle w:val="afff"/>
      </w:pPr>
      <w:r w:rsidRPr="00F71151">
        <w:t xml:space="preserve">Претенденты, признанные участниками аукциона, и Претенденты, не допущенные к участию в аукционе, уведомляются </w:t>
      </w:r>
      <w:r w:rsidR="00C1231B">
        <w:t>о принятом решении не позднее следующего рабочего дня</w:t>
      </w:r>
      <w:r w:rsidR="002634FF">
        <w:t xml:space="preserve"> </w:t>
      </w:r>
      <w:r w:rsidR="00C1231B">
        <w:t>с момента оформления данного решения протоколом</w:t>
      </w:r>
      <w:r w:rsidR="002634FF">
        <w:t xml:space="preserve"> </w:t>
      </w:r>
      <w:r w:rsidRPr="00F71151">
        <w:t>путем вручения им или их полномочным представителям соответствующего уведомления либо направления такого уведомления по почте заказным письмом</w:t>
      </w:r>
      <w:r w:rsidR="00C1231B">
        <w:t xml:space="preserve"> или иными средствами связи</w:t>
      </w:r>
      <w:r w:rsidRPr="00F71151">
        <w:t>.</w:t>
      </w:r>
    </w:p>
    <w:p w:rsidR="00343BDA" w:rsidRDefault="00343BDA" w:rsidP="008233A7">
      <w:pPr>
        <w:pStyle w:val="afff"/>
      </w:pPr>
      <w:r w:rsidRPr="00343BDA">
        <w:t xml:space="preserve">В ходе рассмотрения заявок на участие в аукционе Организатор аукциона по решению комиссии вправе </w:t>
      </w:r>
      <w:r w:rsidR="00427BDA">
        <w:t>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r w:rsidR="00BB7359">
        <w:t>.</w:t>
      </w:r>
    </w:p>
    <w:p w:rsidR="001678BB" w:rsidRDefault="00427BDA" w:rsidP="008233A7">
      <w:pPr>
        <w:pStyle w:val="afff"/>
      </w:pPr>
      <w:r>
        <w:t>При наличии сомнений в достоверности копии документа организатор аукциона вправе запросить для обозрения оригинал документа, предоставленного в копии</w:t>
      </w:r>
      <w:r w:rsidR="00162B11">
        <w:t>.</w:t>
      </w:r>
      <w:r>
        <w:t xml:space="preserve"> В случае</w:t>
      </w:r>
      <w:r w:rsidR="000D061C">
        <w:t xml:space="preserve"> </w:t>
      </w:r>
      <w:r>
        <w:t xml:space="preserve">если </w:t>
      </w:r>
      <w:r w:rsidR="009206B2">
        <w:t>Претендент</w:t>
      </w:r>
      <w:r>
        <w:t xml:space="preserve"> в установленный в запросе разумный срок не представил оригинал документа, копия документа не </w:t>
      </w:r>
      <w:r>
        <w:lastRenderedPageBreak/>
        <w:t>рассматривается и документ считается не предоставленным.</w:t>
      </w:r>
    </w:p>
    <w:p w:rsidR="00427BDA" w:rsidRDefault="00427BDA" w:rsidP="008233A7">
      <w:pPr>
        <w:pStyle w:val="afff"/>
      </w:pPr>
      <w:proofErr w:type="gramStart"/>
      <w:r>
        <w:t xml:space="preserve">В ходе рассмотрения заявок организатор аукциона по решению аукционной комиссии вправе уточнять заявки на участие в аукционе, а именно затребовать у </w:t>
      </w:r>
      <w:r w:rsidR="009206B2">
        <w:t>Претендент</w:t>
      </w:r>
      <w:r>
        <w:t xml:space="preserve">а представленные в нечитаемом виде документы и направить </w:t>
      </w:r>
      <w:r w:rsidR="009206B2">
        <w:t>Претендент</w:t>
      </w:r>
      <w:r>
        <w:t>ам</w:t>
      </w:r>
      <w:r w:rsidR="002634FF">
        <w:t xml:space="preserve"> </w:t>
      </w:r>
      <w:r>
        <w:t xml:space="preserve">запросы </w:t>
      </w:r>
      <w:r w:rsidR="002C5DC4">
        <w:t>об исправлении выявленных грамматических ошибок в документах, представленных в составе заявки на участие в аукционе, и направлении организатору аукциона исправленных документов.</w:t>
      </w:r>
      <w:proofErr w:type="gramEnd"/>
    </w:p>
    <w:p w:rsidR="00343BDA" w:rsidRDefault="00162B11" w:rsidP="008233A7">
      <w:pPr>
        <w:pStyle w:val="afff"/>
      </w:pPr>
      <w:r>
        <w:t>При уточнении заявок на участие в аукционе не допускается создание преимущественных условий Претенденту или нескольким Претендентам.</w:t>
      </w:r>
    </w:p>
    <w:p w:rsidR="00343BDA" w:rsidRDefault="00343BDA" w:rsidP="008233A7">
      <w:pPr>
        <w:pStyle w:val="afff"/>
      </w:pPr>
      <w:r w:rsidRPr="00343BDA">
        <w:t xml:space="preserve">При </w:t>
      </w:r>
      <w:r w:rsidR="002C5DC4">
        <w:t>наличии</w:t>
      </w:r>
      <w:r w:rsidR="002634FF">
        <w:t xml:space="preserve"> </w:t>
      </w:r>
      <w:r w:rsidRPr="00343BDA">
        <w:t>арифметических ошибок в заявках на участие в аукционе применя</w:t>
      </w:r>
      <w:r w:rsidR="008951F4">
        <w:t>е</w:t>
      </w:r>
      <w:r w:rsidRPr="00343BDA">
        <w:t>тся следующ</w:t>
      </w:r>
      <w:r w:rsidR="008951F4">
        <w:t>е</w:t>
      </w:r>
      <w:r w:rsidRPr="00343BDA">
        <w:t>е правил</w:t>
      </w:r>
      <w:r w:rsidR="008951F4">
        <w:t>о</w:t>
      </w:r>
      <w:r w:rsidRPr="00343BDA">
        <w:t>:</w:t>
      </w:r>
      <w:r w:rsidR="002634FF">
        <w:t xml:space="preserve"> </w:t>
      </w:r>
      <w:r w:rsidR="008951F4">
        <w:t>при наличии разночтений между суммой,</w:t>
      </w:r>
      <w:r w:rsidR="002634FF">
        <w:t xml:space="preserve"> </w:t>
      </w:r>
      <w:r w:rsidR="008951F4">
        <w:t>указанной словами и суммой указанной цифрами, преимущество имеет сумма, указанная словами.</w:t>
      </w:r>
    </w:p>
    <w:p w:rsidR="00343BDA" w:rsidRDefault="008951F4" w:rsidP="008233A7">
      <w:pPr>
        <w:pStyle w:val="afff"/>
      </w:pPr>
      <w:r>
        <w:t>Решение комиссии об уточнении заявок на участие в аукционе отражается в протоколе рассмотрения заявок.</w:t>
      </w:r>
      <w:r w:rsidR="00CD6FB0">
        <w:t xml:space="preserve"> Протокол подлежит размещению на сайте электронной торговой площадки в виде электронной копии.</w:t>
      </w:r>
      <w:r w:rsidR="002634FF">
        <w:t xml:space="preserve"> </w:t>
      </w:r>
      <w:r w:rsidR="00162B11">
        <w:t>З</w:t>
      </w:r>
      <w:r>
        <w:t>апросы направляются после опубликования протокола рассмотрения заявок</w:t>
      </w:r>
      <w:r w:rsidR="00162B11">
        <w:t>.</w:t>
      </w:r>
    </w:p>
    <w:p w:rsidR="001678BB" w:rsidRPr="0034362B" w:rsidRDefault="003C2CEC" w:rsidP="008233A7">
      <w:pPr>
        <w:pStyle w:val="2"/>
        <w:rPr>
          <w:b/>
        </w:rPr>
      </w:pPr>
      <w:bookmarkStart w:id="122" w:name="_Toc351114767"/>
      <w:r w:rsidRPr="0034362B">
        <w:rPr>
          <w:b/>
        </w:rPr>
        <w:t>Проведение аукциона</w:t>
      </w:r>
      <w:bookmarkEnd w:id="122"/>
    </w:p>
    <w:p w:rsidR="001678BB" w:rsidRDefault="008635AC" w:rsidP="008233A7">
      <w:pPr>
        <w:pStyle w:val="afff"/>
      </w:pPr>
      <w:r w:rsidRPr="00450CEF">
        <w:t>Аукцион проводится в день, указанный в извещении о проведен</w:t>
      </w:r>
      <w:proofErr w:type="gramStart"/>
      <w:r w:rsidRPr="00450CEF">
        <w:t>ии ау</w:t>
      </w:r>
      <w:proofErr w:type="gramEnd"/>
      <w:r w:rsidRPr="00450CEF">
        <w:t>кциона и настоящей Документации.</w:t>
      </w:r>
    </w:p>
    <w:p w:rsidR="00CD6FB0" w:rsidRDefault="00CD6FB0" w:rsidP="008233A7">
      <w:pPr>
        <w:pStyle w:val="afff"/>
      </w:pPr>
      <w:r>
        <w:t xml:space="preserve">Аукцион проводится в электронной форме посредством электронной торговой площадки, расположенной на сайте: </w:t>
      </w:r>
      <w:hyperlink r:id="rId36" w:history="1">
        <w:r w:rsidR="0034362B" w:rsidRPr="002E756C">
          <w:rPr>
            <w:rStyle w:val="ac"/>
            <w:lang w:val="en-US"/>
          </w:rPr>
          <w:t>www</w:t>
        </w:r>
        <w:r w:rsidR="0034362B" w:rsidRPr="002E756C">
          <w:rPr>
            <w:rStyle w:val="ac"/>
          </w:rPr>
          <w:t>.</w:t>
        </w:r>
        <w:r w:rsidR="0034362B" w:rsidRPr="002E756C">
          <w:rPr>
            <w:rStyle w:val="ac"/>
            <w:lang w:val="en-US"/>
          </w:rPr>
          <w:t>lot</w:t>
        </w:r>
        <w:r w:rsidR="0034362B" w:rsidRPr="002E756C">
          <w:rPr>
            <w:rStyle w:val="ac"/>
          </w:rPr>
          <w:t>-</w:t>
        </w:r>
        <w:r w:rsidR="0034362B" w:rsidRPr="002E756C">
          <w:rPr>
            <w:rStyle w:val="ac"/>
            <w:lang w:val="en-US"/>
          </w:rPr>
          <w:t>online</w:t>
        </w:r>
        <w:r w:rsidR="0034362B" w:rsidRPr="002E756C">
          <w:rPr>
            <w:rStyle w:val="ac"/>
          </w:rPr>
          <w:t>.</w:t>
        </w:r>
        <w:proofErr w:type="spellStart"/>
        <w:r w:rsidR="0034362B" w:rsidRPr="002E756C">
          <w:rPr>
            <w:rStyle w:val="ac"/>
            <w:lang w:val="en-US"/>
          </w:rPr>
          <w:t>ru</w:t>
        </w:r>
        <w:proofErr w:type="spellEnd"/>
      </w:hyperlink>
      <w:r>
        <w:t>, в соответствии с правилами электронной торговой площадки.</w:t>
      </w:r>
    </w:p>
    <w:p w:rsidR="00343BDA" w:rsidRDefault="00871D70" w:rsidP="008233A7">
      <w:pPr>
        <w:pStyle w:val="afff"/>
      </w:pPr>
      <w:bookmarkStart w:id="123" w:name="_Ref350258876"/>
      <w:r w:rsidRPr="00450CEF">
        <w:t>Аукцион признается несостоявшимся в случаях, если:</w:t>
      </w:r>
      <w:bookmarkEnd w:id="123"/>
    </w:p>
    <w:p w:rsidR="00343BDA" w:rsidRDefault="003E1D94" w:rsidP="00D12180">
      <w:pPr>
        <w:pStyle w:val="affc"/>
        <w:numPr>
          <w:ilvl w:val="0"/>
          <w:numId w:val="5"/>
        </w:numPr>
        <w:tabs>
          <w:tab w:val="left" w:pos="1276"/>
        </w:tabs>
        <w:spacing w:after="0" w:line="240" w:lineRule="auto"/>
        <w:ind w:left="0" w:firstLine="851"/>
        <w:jc w:val="both"/>
        <w:rPr>
          <w:rFonts w:ascii="Times New Roman" w:hAnsi="Times New Roman"/>
          <w:bCs/>
          <w:sz w:val="28"/>
          <w:szCs w:val="28"/>
        </w:rPr>
      </w:pPr>
      <w:r w:rsidRPr="00450CEF">
        <w:rPr>
          <w:rFonts w:ascii="Times New Roman" w:hAnsi="Times New Roman"/>
          <w:bCs/>
          <w:sz w:val="28"/>
          <w:szCs w:val="28"/>
        </w:rPr>
        <w:t>не подано ни одной заявки на участие в аукционе</w:t>
      </w:r>
      <w:r w:rsidR="00297034" w:rsidRPr="00297034">
        <w:rPr>
          <w:rFonts w:ascii="Times New Roman" w:hAnsi="Times New Roman"/>
          <w:sz w:val="28"/>
          <w:szCs w:val="28"/>
        </w:rPr>
        <w:t xml:space="preserve"> </w:t>
      </w:r>
      <w:r w:rsidR="00297034">
        <w:rPr>
          <w:rFonts w:ascii="Times New Roman" w:hAnsi="Times New Roman"/>
          <w:sz w:val="28"/>
          <w:szCs w:val="28"/>
        </w:rPr>
        <w:t xml:space="preserve">или </w:t>
      </w:r>
      <w:r w:rsidR="00297034" w:rsidRPr="00450CEF">
        <w:rPr>
          <w:rFonts w:ascii="Times New Roman" w:hAnsi="Times New Roman"/>
          <w:sz w:val="28"/>
          <w:szCs w:val="28"/>
        </w:rPr>
        <w:t>по результатам рассмотрения заявок к участию в аукционе</w:t>
      </w:r>
      <w:r w:rsidR="00297034">
        <w:rPr>
          <w:rFonts w:ascii="Times New Roman" w:hAnsi="Times New Roman"/>
          <w:sz w:val="28"/>
          <w:szCs w:val="28"/>
        </w:rPr>
        <w:t xml:space="preserve"> не был допущен ни один Претендент</w:t>
      </w:r>
      <w:r w:rsidRPr="008B0261">
        <w:rPr>
          <w:rFonts w:ascii="Times New Roman" w:hAnsi="Times New Roman"/>
          <w:bCs/>
          <w:sz w:val="28"/>
          <w:szCs w:val="28"/>
        </w:rPr>
        <w:t>.</w:t>
      </w:r>
    </w:p>
    <w:p w:rsidR="00343BDA" w:rsidRDefault="003E1D94" w:rsidP="00D12180">
      <w:pPr>
        <w:pStyle w:val="affc"/>
        <w:numPr>
          <w:ilvl w:val="0"/>
          <w:numId w:val="5"/>
        </w:numPr>
        <w:tabs>
          <w:tab w:val="left" w:pos="1276"/>
        </w:tabs>
        <w:spacing w:after="0" w:line="240" w:lineRule="auto"/>
        <w:ind w:left="0" w:firstLine="851"/>
        <w:jc w:val="both"/>
        <w:rPr>
          <w:rFonts w:ascii="Times New Roman" w:hAnsi="Times New Roman"/>
          <w:sz w:val="28"/>
          <w:szCs w:val="28"/>
        </w:rPr>
      </w:pPr>
      <w:r w:rsidRPr="00450CEF">
        <w:rPr>
          <w:rFonts w:ascii="Times New Roman" w:hAnsi="Times New Roman"/>
          <w:sz w:val="28"/>
          <w:szCs w:val="28"/>
        </w:rPr>
        <w:t>была подана только одна заявка на участие в аукционе;</w:t>
      </w:r>
    </w:p>
    <w:p w:rsidR="00343BDA" w:rsidRDefault="003E1D94" w:rsidP="00D12180">
      <w:pPr>
        <w:pStyle w:val="affc"/>
        <w:numPr>
          <w:ilvl w:val="0"/>
          <w:numId w:val="5"/>
        </w:numPr>
        <w:tabs>
          <w:tab w:val="left" w:pos="1276"/>
        </w:tabs>
        <w:spacing w:after="0" w:line="240" w:lineRule="auto"/>
        <w:ind w:left="0" w:firstLine="851"/>
        <w:jc w:val="both"/>
        <w:rPr>
          <w:rFonts w:ascii="Times New Roman" w:hAnsi="Times New Roman"/>
          <w:sz w:val="28"/>
          <w:szCs w:val="28"/>
        </w:rPr>
      </w:pPr>
      <w:r w:rsidRPr="00450CEF">
        <w:rPr>
          <w:rFonts w:ascii="Times New Roman" w:hAnsi="Times New Roman"/>
          <w:sz w:val="28"/>
          <w:szCs w:val="28"/>
        </w:rPr>
        <w:t>по результатам рассмотрения заявок к участию в аукционе был допущен только один участник, подавший заявку на участие в аукционе;</w:t>
      </w:r>
    </w:p>
    <w:p w:rsidR="00343BDA" w:rsidRDefault="003E1D94" w:rsidP="00D12180">
      <w:pPr>
        <w:pStyle w:val="affc"/>
        <w:numPr>
          <w:ilvl w:val="0"/>
          <w:numId w:val="5"/>
        </w:numPr>
        <w:tabs>
          <w:tab w:val="left" w:pos="1276"/>
        </w:tabs>
        <w:spacing w:after="0" w:line="240" w:lineRule="auto"/>
        <w:ind w:left="0" w:firstLine="851"/>
        <w:jc w:val="both"/>
        <w:rPr>
          <w:rFonts w:ascii="Times New Roman" w:hAnsi="Times New Roman"/>
          <w:bCs/>
          <w:sz w:val="28"/>
          <w:szCs w:val="28"/>
        </w:rPr>
      </w:pPr>
      <w:r w:rsidRPr="00450CEF">
        <w:rPr>
          <w:rFonts w:ascii="Times New Roman" w:hAnsi="Times New Roman"/>
          <w:bCs/>
          <w:sz w:val="28"/>
          <w:szCs w:val="28"/>
        </w:rPr>
        <w:t xml:space="preserve">победитель аукциона или его полномочный представитель/участник аукциона, сделавший предпоследнее предложение о цене договора или его полномочный представитель </w:t>
      </w:r>
      <w:proofErr w:type="gramStart"/>
      <w:r w:rsidRPr="00450CEF">
        <w:rPr>
          <w:rFonts w:ascii="Times New Roman" w:hAnsi="Times New Roman"/>
          <w:bCs/>
          <w:sz w:val="28"/>
          <w:szCs w:val="28"/>
        </w:rPr>
        <w:t>уклонились</w:t>
      </w:r>
      <w:proofErr w:type="gramEnd"/>
      <w:r w:rsidR="00477CB7">
        <w:rPr>
          <w:rFonts w:ascii="Times New Roman" w:hAnsi="Times New Roman"/>
          <w:bCs/>
          <w:sz w:val="28"/>
          <w:szCs w:val="28"/>
        </w:rPr>
        <w:t xml:space="preserve"> </w:t>
      </w:r>
      <w:r w:rsidRPr="00450CEF">
        <w:rPr>
          <w:rFonts w:ascii="Times New Roman" w:hAnsi="Times New Roman"/>
          <w:bCs/>
          <w:sz w:val="28"/>
          <w:szCs w:val="28"/>
        </w:rPr>
        <w:t>/</w:t>
      </w:r>
      <w:r w:rsidR="00477CB7">
        <w:rPr>
          <w:rFonts w:ascii="Times New Roman" w:hAnsi="Times New Roman"/>
          <w:bCs/>
          <w:sz w:val="28"/>
          <w:szCs w:val="28"/>
        </w:rPr>
        <w:t xml:space="preserve"> </w:t>
      </w:r>
      <w:r w:rsidRPr="00450CEF">
        <w:rPr>
          <w:rFonts w:ascii="Times New Roman" w:hAnsi="Times New Roman"/>
          <w:bCs/>
          <w:sz w:val="28"/>
          <w:szCs w:val="28"/>
        </w:rPr>
        <w:t>отказались от подписания протокола об итогах аукциона;</w:t>
      </w:r>
    </w:p>
    <w:p w:rsidR="00343BDA" w:rsidRDefault="003E1D94" w:rsidP="00D12180">
      <w:pPr>
        <w:pStyle w:val="affc"/>
        <w:numPr>
          <w:ilvl w:val="0"/>
          <w:numId w:val="5"/>
        </w:numPr>
        <w:tabs>
          <w:tab w:val="left" w:pos="1276"/>
        </w:tabs>
        <w:spacing w:after="0" w:line="240" w:lineRule="auto"/>
        <w:ind w:left="0" w:firstLine="851"/>
        <w:jc w:val="both"/>
        <w:rPr>
          <w:rFonts w:ascii="Times New Roman" w:hAnsi="Times New Roman"/>
          <w:bCs/>
          <w:sz w:val="28"/>
          <w:szCs w:val="28"/>
        </w:rPr>
      </w:pPr>
      <w:r w:rsidRPr="00450CEF">
        <w:rPr>
          <w:rFonts w:ascii="Times New Roman" w:hAnsi="Times New Roman"/>
          <w:bCs/>
          <w:sz w:val="28"/>
          <w:szCs w:val="28"/>
        </w:rPr>
        <w:t xml:space="preserve">на аукционе не присутствовал ни один участник аукциона; </w:t>
      </w:r>
    </w:p>
    <w:p w:rsidR="00343BDA" w:rsidRDefault="003E1D94" w:rsidP="00D12180">
      <w:pPr>
        <w:pStyle w:val="affc"/>
        <w:numPr>
          <w:ilvl w:val="0"/>
          <w:numId w:val="5"/>
        </w:numPr>
        <w:tabs>
          <w:tab w:val="left" w:pos="1276"/>
        </w:tabs>
        <w:spacing w:after="0" w:line="240" w:lineRule="auto"/>
        <w:ind w:left="0" w:firstLine="851"/>
        <w:jc w:val="both"/>
        <w:rPr>
          <w:rFonts w:ascii="Times New Roman" w:hAnsi="Times New Roman"/>
          <w:bCs/>
          <w:sz w:val="28"/>
          <w:szCs w:val="28"/>
        </w:rPr>
      </w:pPr>
      <w:r w:rsidRPr="00450CEF">
        <w:rPr>
          <w:rFonts w:ascii="Times New Roman" w:hAnsi="Times New Roman"/>
          <w:bCs/>
          <w:sz w:val="28"/>
          <w:szCs w:val="28"/>
        </w:rPr>
        <w:t>на аукционе присутствовал один участник аукциона;</w:t>
      </w:r>
    </w:p>
    <w:p w:rsidR="00343BDA" w:rsidRDefault="00871D70" w:rsidP="00D12180">
      <w:pPr>
        <w:pStyle w:val="13"/>
        <w:numPr>
          <w:ilvl w:val="0"/>
          <w:numId w:val="5"/>
        </w:numPr>
        <w:tabs>
          <w:tab w:val="left" w:pos="0"/>
          <w:tab w:val="left" w:pos="1276"/>
        </w:tabs>
        <w:ind w:left="0" w:firstLine="851"/>
      </w:pPr>
      <w:r w:rsidRPr="00450CEF">
        <w:t xml:space="preserve">ни один из участников аукциона </w:t>
      </w:r>
      <w:r w:rsidR="001A3173">
        <w:t>не подал предложение о цене</w:t>
      </w:r>
      <w:r w:rsidRPr="00450CEF">
        <w:t>;</w:t>
      </w:r>
    </w:p>
    <w:p w:rsidR="00D338B7" w:rsidRPr="00D338B7" w:rsidRDefault="008635AC" w:rsidP="002634FF">
      <w:pPr>
        <w:pStyle w:val="afff"/>
      </w:pPr>
      <w:r w:rsidRPr="00A65641">
        <w:t xml:space="preserve">Победителем аукциона признается </w:t>
      </w:r>
      <w:r w:rsidR="00C8693D" w:rsidRPr="009538E2">
        <w:t>участник</w:t>
      </w:r>
      <w:r w:rsidR="00D338B7">
        <w:t>:</w:t>
      </w:r>
    </w:p>
    <w:p w:rsidR="00D338B7" w:rsidRDefault="00244591" w:rsidP="00D12180">
      <w:pPr>
        <w:pStyle w:val="afff"/>
        <w:numPr>
          <w:ilvl w:val="0"/>
          <w:numId w:val="15"/>
        </w:numPr>
      </w:pPr>
      <w:proofErr w:type="gramStart"/>
      <w:r w:rsidRPr="00244591">
        <w:t>предложивший</w:t>
      </w:r>
      <w:proofErr w:type="gramEnd"/>
      <w:r w:rsidRPr="00244591">
        <w:t xml:space="preserve"> </w:t>
      </w:r>
      <w:r w:rsidR="00D338B7">
        <w:t>наиболее высокую цену (при наличии нескольких участников, подтвердивших начальную цену или цену предложения, сложившуюся на соответствующем шаге понижения</w:t>
      </w:r>
      <w:r w:rsidR="00D15CB4">
        <w:t xml:space="preserve"> или повышения</w:t>
      </w:r>
      <w:r w:rsidR="00D338B7">
        <w:t>);</w:t>
      </w:r>
    </w:p>
    <w:p w:rsidR="00D338B7" w:rsidRDefault="00D338B7" w:rsidP="00D12180">
      <w:pPr>
        <w:pStyle w:val="afff"/>
        <w:numPr>
          <w:ilvl w:val="0"/>
          <w:numId w:val="15"/>
        </w:numPr>
      </w:pPr>
      <w:r>
        <w:t xml:space="preserve">первый заявивший начальную цену </w:t>
      </w:r>
      <w:r w:rsidR="005F4726">
        <w:t xml:space="preserve">или цену предложения, сложившуюся на соответствующем шаге понижения или повышения </w:t>
      </w:r>
      <w:r>
        <w:t xml:space="preserve">(при наличии </w:t>
      </w:r>
      <w:r w:rsidR="005F4726">
        <w:t xml:space="preserve">нескольких участников, </w:t>
      </w:r>
      <w:r w:rsidR="009872BD">
        <w:t>в случае</w:t>
      </w:r>
      <w:r w:rsidR="003F1CCF">
        <w:t>,</w:t>
      </w:r>
      <w:r w:rsidR="009872BD">
        <w:t xml:space="preserve"> </w:t>
      </w:r>
      <w:r w:rsidR="00697BB4">
        <w:t>е</w:t>
      </w:r>
      <w:r w:rsidR="009872BD">
        <w:t>сли участники</w:t>
      </w:r>
      <w:r w:rsidR="00697BB4">
        <w:t xml:space="preserve"> не заявляют предложения о цене, превышающей начальную цену или цену предложения, </w:t>
      </w:r>
      <w:r w:rsidR="00697BB4">
        <w:lastRenderedPageBreak/>
        <w:t>сложившуюся на соответствующем шаге понижения или повышения)</w:t>
      </w:r>
      <w:r>
        <w:t>;</w:t>
      </w:r>
    </w:p>
    <w:p w:rsidR="001678BB" w:rsidRDefault="00D338B7" w:rsidP="00D12180">
      <w:pPr>
        <w:pStyle w:val="afff"/>
        <w:numPr>
          <w:ilvl w:val="0"/>
          <w:numId w:val="15"/>
        </w:numPr>
      </w:pPr>
      <w:proofErr w:type="gramStart"/>
      <w:r>
        <w:t>подтвердивший</w:t>
      </w:r>
      <w:proofErr w:type="gramEnd"/>
      <w:r>
        <w:t xml:space="preserve"> </w:t>
      </w:r>
      <w:r w:rsidR="00094962">
        <w:t xml:space="preserve">цену </w:t>
      </w:r>
      <w:r w:rsidR="001B276B">
        <w:t>первоначального предложения или цену предложения, сложившуюся на соответствующем шаге понижения</w:t>
      </w:r>
      <w:r w:rsidR="00EF3DA3">
        <w:t xml:space="preserve"> при отсутствии предложений других участников торгов.</w:t>
      </w:r>
    </w:p>
    <w:p w:rsidR="00343BDA" w:rsidRDefault="008635AC" w:rsidP="002634FF">
      <w:pPr>
        <w:pStyle w:val="afff"/>
      </w:pPr>
      <w:bookmarkStart w:id="124" w:name="_Ref349315183"/>
      <w:r w:rsidRPr="00450CEF">
        <w:t xml:space="preserve">Результаты аукциона оформляются протоколом об итогах аукциона, который </w:t>
      </w:r>
      <w:r w:rsidR="00504055">
        <w:t>подписывается</w:t>
      </w:r>
      <w:r w:rsidR="002634FF">
        <w:t xml:space="preserve"> </w:t>
      </w:r>
      <w:r w:rsidRPr="00450CEF">
        <w:t>Комиссией</w:t>
      </w:r>
      <w:r w:rsidR="002634FF">
        <w:t xml:space="preserve"> </w:t>
      </w:r>
      <w:r w:rsidRPr="00450CEF">
        <w:t>и победителем аукциона</w:t>
      </w:r>
      <w:r w:rsidR="001A3173">
        <w:t xml:space="preserve"> в течение 5 рабочих дней </w:t>
      </w:r>
      <w:proofErr w:type="gramStart"/>
      <w:r w:rsidR="001A3173">
        <w:t>с даты подведения</w:t>
      </w:r>
      <w:proofErr w:type="gramEnd"/>
      <w:r w:rsidR="001A3173">
        <w:t xml:space="preserve"> итогов аукциона</w:t>
      </w:r>
      <w:r w:rsidRPr="00450CEF">
        <w:t xml:space="preserve">. Цена договора, предложенная победителем аукциона, заносится в протокол об итогах аукциона, который составляется </w:t>
      </w:r>
      <w:r w:rsidRPr="000F31C0">
        <w:t xml:space="preserve">в </w:t>
      </w:r>
      <w:r w:rsidR="00460F88" w:rsidRPr="000F31C0">
        <w:t>трех</w:t>
      </w:r>
      <w:r w:rsidR="002634FF">
        <w:t xml:space="preserve"> </w:t>
      </w:r>
      <w:r w:rsidRPr="00450CEF">
        <w:t>экземплярах, один из которых передается победителю аукциона.</w:t>
      </w:r>
      <w:r w:rsidR="002634FF">
        <w:t xml:space="preserve"> </w:t>
      </w:r>
      <w:r w:rsidRPr="00F71151">
        <w:t>В соответствии с п</w:t>
      </w:r>
      <w:r w:rsidR="007B7C8A" w:rsidRPr="00F71151">
        <w:t>.</w:t>
      </w:r>
      <w:r w:rsidR="007B7C8A">
        <w:t xml:space="preserve"> </w:t>
      </w:r>
      <w:r w:rsidRPr="00F71151">
        <w:t>5 статьи 448 Гражданского кодекса Российской Федерации подписанный протокол об итогах аукциона имеет силу договора. В случае подписания протокола об итогах аукциона по доверенности, такая доверенность (оригинал) должна прилагаться к протоколу.</w:t>
      </w:r>
      <w:bookmarkEnd w:id="124"/>
    </w:p>
    <w:p w:rsidR="00343BDA" w:rsidRDefault="0096756F" w:rsidP="00343BDA">
      <w:pPr>
        <w:pStyle w:val="17"/>
        <w:tabs>
          <w:tab w:val="left" w:pos="1843"/>
        </w:tabs>
        <w:spacing w:after="0" w:line="240" w:lineRule="auto"/>
        <w:ind w:left="851"/>
        <w:jc w:val="both"/>
        <w:rPr>
          <w:rFonts w:ascii="Times New Roman" w:hAnsi="Times New Roman"/>
          <w:sz w:val="28"/>
          <w:szCs w:val="28"/>
        </w:rPr>
      </w:pPr>
      <w:r w:rsidRPr="00450CEF">
        <w:rPr>
          <w:rFonts w:ascii="Times New Roman" w:hAnsi="Times New Roman"/>
          <w:bCs/>
          <w:sz w:val="28"/>
          <w:szCs w:val="28"/>
        </w:rPr>
        <w:t>Протокол об итогах аукциона должен содержать:</w:t>
      </w:r>
    </w:p>
    <w:p w:rsidR="0096756F" w:rsidRPr="00450CEF" w:rsidRDefault="00343BDA" w:rsidP="0096756F">
      <w:pPr>
        <w:ind w:firstLine="851"/>
        <w:rPr>
          <w:bCs/>
        </w:rPr>
      </w:pPr>
      <w:r w:rsidRPr="00343BDA">
        <w:rPr>
          <w:bCs/>
        </w:rPr>
        <w:t xml:space="preserve">а) сведения об имуществе </w:t>
      </w:r>
      <w:r w:rsidR="00244591" w:rsidRPr="00244591">
        <w:rPr>
          <w:bCs/>
        </w:rPr>
        <w:t>(наименование</w:t>
      </w:r>
      <w:r w:rsidR="00FF2FFC">
        <w:rPr>
          <w:bCs/>
        </w:rPr>
        <w:t xml:space="preserve"> </w:t>
      </w:r>
      <w:r w:rsidR="00244591" w:rsidRPr="00244591">
        <w:rPr>
          <w:bCs/>
        </w:rPr>
        <w:t>и краткая характеристика)</w:t>
      </w:r>
      <w:r w:rsidRPr="00343BDA">
        <w:rPr>
          <w:bCs/>
        </w:rPr>
        <w:t>;</w:t>
      </w:r>
    </w:p>
    <w:p w:rsidR="0096756F" w:rsidRPr="00450CEF" w:rsidRDefault="00343BDA" w:rsidP="0096756F">
      <w:pPr>
        <w:ind w:firstLine="851"/>
        <w:rPr>
          <w:bCs/>
        </w:rPr>
      </w:pPr>
      <w:r w:rsidRPr="00343BDA">
        <w:rPr>
          <w:bCs/>
        </w:rPr>
        <w:t xml:space="preserve">б) сведения о </w:t>
      </w:r>
      <w:r w:rsidR="00504055">
        <w:rPr>
          <w:bCs/>
        </w:rPr>
        <w:t>победителе</w:t>
      </w:r>
      <w:r w:rsidRPr="00343BDA">
        <w:rPr>
          <w:bCs/>
        </w:rPr>
        <w:t>;</w:t>
      </w:r>
    </w:p>
    <w:p w:rsidR="0096756F" w:rsidRPr="00450CEF" w:rsidRDefault="00343BDA" w:rsidP="0096756F">
      <w:pPr>
        <w:ind w:firstLine="851"/>
        <w:rPr>
          <w:bCs/>
        </w:rPr>
      </w:pPr>
      <w:r w:rsidRPr="00343BDA">
        <w:rPr>
          <w:bCs/>
        </w:rPr>
        <w:t xml:space="preserve">в) цену </w:t>
      </w:r>
      <w:r w:rsidR="00297034">
        <w:rPr>
          <w:bCs/>
        </w:rPr>
        <w:t>договора</w:t>
      </w:r>
      <w:r w:rsidRPr="00343BDA">
        <w:rPr>
          <w:bCs/>
        </w:rPr>
        <w:t>, предложенную победителем;</w:t>
      </w:r>
    </w:p>
    <w:p w:rsidR="0096756F" w:rsidRPr="00450CEF" w:rsidRDefault="00343BDA" w:rsidP="0096756F">
      <w:pPr>
        <w:ind w:firstLine="851"/>
        <w:rPr>
          <w:bCs/>
        </w:rPr>
      </w:pPr>
      <w:r w:rsidRPr="00343BDA">
        <w:rPr>
          <w:bCs/>
        </w:rPr>
        <w:t xml:space="preserve">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w:t>
      </w:r>
      <w:r w:rsidR="00AE57AB">
        <w:rPr>
          <w:bCs/>
        </w:rPr>
        <w:t>отказ от возврата</w:t>
      </w:r>
      <w:r w:rsidR="002634FF">
        <w:rPr>
          <w:bCs/>
        </w:rPr>
        <w:t xml:space="preserve"> </w:t>
      </w:r>
      <w:r w:rsidRPr="00343BDA">
        <w:rPr>
          <w:bCs/>
        </w:rPr>
        <w:t>внесенного задатка);</w:t>
      </w:r>
    </w:p>
    <w:p w:rsidR="0096756F" w:rsidRPr="00450CEF" w:rsidRDefault="00343BDA" w:rsidP="0096756F">
      <w:pPr>
        <w:ind w:firstLine="851"/>
      </w:pPr>
      <w:r w:rsidRPr="00343BDA">
        <w:rPr>
          <w:bCs/>
        </w:rPr>
        <w:t xml:space="preserve">д) </w:t>
      </w:r>
      <w:r w:rsidRPr="00343BDA">
        <w:t xml:space="preserve">при наличии </w:t>
      </w:r>
      <w:r w:rsidR="00297034">
        <w:t>–</w:t>
      </w:r>
      <w:r w:rsidRPr="00343BDA">
        <w:t xml:space="preserve"> цену</w:t>
      </w:r>
      <w:r w:rsidR="00297034">
        <w:t xml:space="preserve"> договора</w:t>
      </w:r>
      <w:r w:rsidRPr="00343BDA">
        <w:t>, предложенную участником, чье предложение по цене предшествовало предложению победителя</w:t>
      </w:r>
      <w:r w:rsidR="00AA720C">
        <w:t xml:space="preserve"> (было следующим в сторону уменьшения)</w:t>
      </w:r>
      <w:r w:rsidRPr="00343BDA">
        <w:t>;</w:t>
      </w:r>
    </w:p>
    <w:p w:rsidR="0096756F" w:rsidRDefault="00343BDA" w:rsidP="0096756F">
      <w:pPr>
        <w:ind w:firstLine="851"/>
        <w:rPr>
          <w:bCs/>
        </w:rPr>
      </w:pPr>
      <w:r w:rsidRPr="00343BDA">
        <w:t xml:space="preserve">е) условие о том, что </w:t>
      </w:r>
      <w:r w:rsidRPr="00343BDA">
        <w:rPr>
          <w:bCs/>
        </w:rPr>
        <w:t xml:space="preserve">договор </w:t>
      </w:r>
      <w:r w:rsidRPr="00FF2FFC">
        <w:rPr>
          <w:bCs/>
        </w:rPr>
        <w:t>купли-продажи</w:t>
      </w:r>
      <w:r w:rsidRPr="00343BDA">
        <w:rPr>
          <w:bCs/>
        </w:rPr>
        <w:t xml:space="preserve"> заключается с победителем аукциона в течение 20 (двадцати) </w:t>
      </w:r>
      <w:r w:rsidR="00FF2FFC">
        <w:rPr>
          <w:bCs/>
        </w:rPr>
        <w:t xml:space="preserve">рабочих </w:t>
      </w:r>
      <w:r w:rsidRPr="00343BDA">
        <w:rPr>
          <w:bCs/>
        </w:rPr>
        <w:t>дней, но не ранее 10 (десяти) дней со дня опубликования протокола об итогах аукциона.</w:t>
      </w:r>
    </w:p>
    <w:p w:rsidR="00343BDA" w:rsidRDefault="00CF1A53" w:rsidP="002634FF">
      <w:pPr>
        <w:pStyle w:val="afff"/>
      </w:pPr>
      <w:r w:rsidRPr="00F71151">
        <w:t xml:space="preserve">Признание аукциона </w:t>
      </w:r>
      <w:proofErr w:type="gramStart"/>
      <w:r w:rsidRPr="00F71151">
        <w:t>несостоявшимся</w:t>
      </w:r>
      <w:proofErr w:type="gramEnd"/>
      <w:r w:rsidRPr="00F71151">
        <w:t xml:space="preserve"> фиксируется Комиссией в протоколе об итогах аукциона.</w:t>
      </w:r>
    </w:p>
    <w:p w:rsidR="00343BDA" w:rsidRDefault="00CF1A53" w:rsidP="002634FF">
      <w:pPr>
        <w:pStyle w:val="afff"/>
      </w:pPr>
      <w:r w:rsidRPr="00F71151">
        <w:t xml:space="preserve">Протоколы, составленные в ходе проведения аукциона, </w:t>
      </w:r>
      <w:r w:rsidRPr="002632D2">
        <w:t xml:space="preserve">документация </w:t>
      </w:r>
      <w:r w:rsidRPr="00B37D02">
        <w:t>об аукционе</w:t>
      </w:r>
      <w:r w:rsidRPr="005D6DA6">
        <w:t>, изменения, внесенные в аукционную документацию, и разъяснения документации об аукционе хранятся Собственником не менее трех лет</w:t>
      </w:r>
      <w:r w:rsidR="004E3001">
        <w:t>.</w:t>
      </w:r>
    </w:p>
    <w:p w:rsidR="00343BDA" w:rsidRDefault="008635AC" w:rsidP="008233A7">
      <w:pPr>
        <w:pStyle w:val="afff"/>
      </w:pPr>
      <w:bookmarkStart w:id="125" w:name="_Toc350259883"/>
      <w:bookmarkStart w:id="126" w:name="_Toc350260029"/>
      <w:bookmarkStart w:id="127" w:name="_Toc350260187"/>
      <w:bookmarkStart w:id="128" w:name="_Toc350260330"/>
      <w:bookmarkStart w:id="129" w:name="_Toc350261455"/>
      <w:bookmarkEnd w:id="125"/>
      <w:bookmarkEnd w:id="126"/>
      <w:bookmarkEnd w:id="127"/>
      <w:bookmarkEnd w:id="128"/>
      <w:bookmarkEnd w:id="129"/>
      <w:r w:rsidRPr="00450CEF">
        <w:t xml:space="preserve">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w:t>
      </w:r>
      <w:r w:rsidR="0096756F" w:rsidRPr="00450CEF">
        <w:t xml:space="preserve">заключение договора </w:t>
      </w:r>
      <w:r w:rsidR="00343BDA" w:rsidRPr="00FF2FFC">
        <w:rPr>
          <w:bCs/>
        </w:rPr>
        <w:t>купли-продажи</w:t>
      </w:r>
      <w:r w:rsidR="0096756F" w:rsidRPr="00450CEF">
        <w:t xml:space="preserve"> имущества</w:t>
      </w:r>
      <w:r w:rsidRPr="00450CEF">
        <w:t xml:space="preserve">, а задаток ему не возвращается. </w:t>
      </w:r>
      <w:r w:rsidR="00504055">
        <w:t xml:space="preserve">При этом Собственник имущества </w:t>
      </w:r>
      <w:r w:rsidR="00D15CB4">
        <w:t xml:space="preserve">при одобрении его органами управления </w:t>
      </w:r>
      <w:r w:rsidR="00504055">
        <w:t xml:space="preserve">имеет право заключить договор с участником аукциона, </w:t>
      </w:r>
      <w:r w:rsidR="00CB65D6" w:rsidRPr="00343BDA">
        <w:t>сделавшим предпоследнее предложение о цене договора</w:t>
      </w:r>
      <w:r w:rsidR="00504055">
        <w:t>.</w:t>
      </w:r>
      <w:bookmarkStart w:id="130" w:name="_Ref349316611"/>
    </w:p>
    <w:p w:rsidR="00360235" w:rsidRDefault="00360235" w:rsidP="008233A7">
      <w:pPr>
        <w:pStyle w:val="afff"/>
      </w:pPr>
      <w:bookmarkStart w:id="131" w:name="_Toc350259886"/>
      <w:bookmarkStart w:id="132" w:name="_Toc350260032"/>
      <w:bookmarkStart w:id="133" w:name="_Toc350260190"/>
      <w:bookmarkStart w:id="134" w:name="_Toc350260333"/>
      <w:bookmarkStart w:id="135" w:name="_Toc350261458"/>
      <w:bookmarkStart w:id="136" w:name="_Toc350259887"/>
      <w:bookmarkStart w:id="137" w:name="_Toc350260033"/>
      <w:bookmarkStart w:id="138" w:name="_Toc350260191"/>
      <w:bookmarkStart w:id="139" w:name="_Toc350260334"/>
      <w:bookmarkStart w:id="140" w:name="_Toc350261459"/>
      <w:bookmarkStart w:id="141" w:name="_Toc350259888"/>
      <w:bookmarkStart w:id="142" w:name="_Toc350260034"/>
      <w:bookmarkStart w:id="143" w:name="_Toc350260192"/>
      <w:bookmarkStart w:id="144" w:name="_Toc350260335"/>
      <w:bookmarkStart w:id="145" w:name="_Toc350261460"/>
      <w:bookmarkStart w:id="146" w:name="_Toc350259889"/>
      <w:bookmarkStart w:id="147" w:name="_Toc350260035"/>
      <w:bookmarkStart w:id="148" w:name="_Toc350260193"/>
      <w:bookmarkStart w:id="149" w:name="_Toc350260336"/>
      <w:bookmarkStart w:id="150" w:name="_Toc350261461"/>
      <w:bookmarkStart w:id="151" w:name="_Toc350259890"/>
      <w:bookmarkStart w:id="152" w:name="_Toc350260036"/>
      <w:bookmarkStart w:id="153" w:name="_Toc350260194"/>
      <w:bookmarkStart w:id="154" w:name="_Toc350260337"/>
      <w:bookmarkStart w:id="155" w:name="_Toc350261462"/>
      <w:bookmarkStart w:id="156" w:name="_Toc350259891"/>
      <w:bookmarkStart w:id="157" w:name="_Toc350260037"/>
      <w:bookmarkStart w:id="158" w:name="_Toc350260195"/>
      <w:bookmarkStart w:id="159" w:name="_Toc350260338"/>
      <w:bookmarkStart w:id="160" w:name="_Toc35026146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t>Протокол (извещение)</w:t>
      </w:r>
      <w:r w:rsidRPr="00450CEF">
        <w:t xml:space="preserve"> об итогах аукциона размещается на сайте</w:t>
      </w:r>
      <w:r w:rsidRPr="00450CEF">
        <w:rPr>
          <w:rFonts w:eastAsia="Times New Roman"/>
        </w:rPr>
        <w:t>, на котором было опубликовано извещение о его проведении,</w:t>
      </w:r>
      <w:r w:rsidR="00477CB7">
        <w:rPr>
          <w:rFonts w:eastAsia="Times New Roman"/>
        </w:rPr>
        <w:t xml:space="preserve"> </w:t>
      </w:r>
      <w:r w:rsidRPr="00450CEF">
        <w:t xml:space="preserve">в течение </w:t>
      </w:r>
      <w:r>
        <w:t>5</w:t>
      </w:r>
      <w:r w:rsidRPr="00450CEF">
        <w:t xml:space="preserve"> (</w:t>
      </w:r>
      <w:r>
        <w:t>пяти</w:t>
      </w:r>
      <w:r w:rsidRPr="00450CEF">
        <w:t>) дней после подписания протокола об итогах аукциона.</w:t>
      </w:r>
    </w:p>
    <w:p w:rsidR="00360235" w:rsidRDefault="00360235" w:rsidP="008233A7">
      <w:pPr>
        <w:pStyle w:val="afff"/>
      </w:pPr>
      <w:r>
        <w:t xml:space="preserve">Допускается в протоколах, размещаемых в сети «Интернет», не указывать сведения о составе аукционной комиссии и данных о персональном </w:t>
      </w:r>
      <w:r>
        <w:lastRenderedPageBreak/>
        <w:t>голосовании членов аукционной комиссии.</w:t>
      </w:r>
    </w:p>
    <w:p w:rsidR="001678BB" w:rsidRDefault="00360235" w:rsidP="008233A7">
      <w:pPr>
        <w:pStyle w:val="afff"/>
      </w:pPr>
      <w:r>
        <w:t>Единственным официальным источником информации о ходе и результатах аукциона является сайт электронной торговой площадки и участники аукциона самостоятельно должны отслеживать опубликованные на таком сайте разъяснения и изменения аукционной документации, информацию о принятых в ходе аукциона решениях аукционной комиссии и организатора аукциона.</w:t>
      </w:r>
    </w:p>
    <w:p w:rsidR="00343BDA" w:rsidRPr="00FF2FFC" w:rsidRDefault="00343BDA" w:rsidP="00D12180">
      <w:pPr>
        <w:pStyle w:val="1"/>
        <w:numPr>
          <w:ilvl w:val="0"/>
          <w:numId w:val="9"/>
        </w:numPr>
        <w:rPr>
          <w:caps/>
        </w:rPr>
      </w:pPr>
      <w:bookmarkStart w:id="161" w:name="_Toc351114768"/>
      <w:r w:rsidRPr="00FF2FFC">
        <w:rPr>
          <w:caps/>
        </w:rPr>
        <w:t>Заключение договора по итогам аукциона.</w:t>
      </w:r>
      <w:bookmarkEnd w:id="161"/>
    </w:p>
    <w:p w:rsidR="001678BB" w:rsidRDefault="005D6DA6" w:rsidP="002634FF">
      <w:pPr>
        <w:pStyle w:val="2"/>
      </w:pPr>
      <w:bookmarkStart w:id="162" w:name="_Toc351114769"/>
      <w:r>
        <w:t>Условия заключения договора</w:t>
      </w:r>
      <w:bookmarkEnd w:id="162"/>
    </w:p>
    <w:p w:rsidR="001678BB" w:rsidRDefault="008635AC" w:rsidP="002634FF">
      <w:pPr>
        <w:pStyle w:val="afff"/>
      </w:pPr>
      <w:r w:rsidRPr="00450CEF">
        <w:t xml:space="preserve">Договор, заключаемый по итогам проведения аукциона, составляется путем включения в проект договора, входящего в состав настоящей Документации, данных, указанных в заявке </w:t>
      </w:r>
      <w:r w:rsidR="00C8693D" w:rsidRPr="00450CEF">
        <w:t xml:space="preserve">участника </w:t>
      </w:r>
      <w:r w:rsidRPr="00450CEF">
        <w:t xml:space="preserve">аукциона, с которым заключается договор по цене, заявленной этим </w:t>
      </w:r>
      <w:r w:rsidR="00C8693D" w:rsidRPr="00450CEF">
        <w:t xml:space="preserve">участником </w:t>
      </w:r>
      <w:r w:rsidRPr="00450CEF">
        <w:t>и названной аукционистом последней.</w:t>
      </w:r>
    </w:p>
    <w:p w:rsidR="00343BDA" w:rsidRDefault="00954315" w:rsidP="002634FF">
      <w:pPr>
        <w:pStyle w:val="afff"/>
      </w:pPr>
      <w:bookmarkStart w:id="163" w:name="_Toc350259895"/>
      <w:bookmarkStart w:id="164" w:name="_Toc350260041"/>
      <w:bookmarkStart w:id="165" w:name="_Toc350260199"/>
      <w:bookmarkStart w:id="166" w:name="_Toc350260342"/>
      <w:bookmarkStart w:id="167" w:name="_Toc350261467"/>
      <w:bookmarkEnd w:id="163"/>
      <w:bookmarkEnd w:id="164"/>
      <w:bookmarkEnd w:id="165"/>
      <w:bookmarkEnd w:id="166"/>
      <w:bookmarkEnd w:id="167"/>
      <w:r w:rsidRPr="00450CEF">
        <w:t>При заключении Договора с победителем аукциона внесение изменений в проект Договора, входящего в состав настоящей Документации, не допускается</w:t>
      </w:r>
      <w:r w:rsidR="008635AC" w:rsidRPr="00450CEF">
        <w:t>.</w:t>
      </w:r>
    </w:p>
    <w:p w:rsidR="00357BE8" w:rsidRPr="00357BE8" w:rsidRDefault="007701E3" w:rsidP="00592919">
      <w:pPr>
        <w:pStyle w:val="a0"/>
      </w:pPr>
      <w:r>
        <w:t xml:space="preserve">Покупатель </w:t>
      </w:r>
      <w:r w:rsidR="00357BE8" w:rsidRPr="00357BE8">
        <w:t xml:space="preserve">оплачивает  Продавцу  100 (сто) % суммы  Договора купли продажи доли в уставном капитале ООО «Искра» (за вычетом суммы задатка) в течение 10 (десяти) дней </w:t>
      </w:r>
      <w:proofErr w:type="gramStart"/>
      <w:r w:rsidR="00357BE8" w:rsidRPr="00357BE8">
        <w:t>с даты опубликования</w:t>
      </w:r>
      <w:proofErr w:type="gramEnd"/>
      <w:r w:rsidR="00357BE8" w:rsidRPr="00357BE8">
        <w:t xml:space="preserve"> протокола об итогах аукциона, до нотариального удостоверения договора, в безналичном порядке путем перечисления денежных средств по следующим реквизитам Продавца:</w:t>
      </w:r>
    </w:p>
    <w:p w:rsidR="00357BE8" w:rsidRPr="00357BE8" w:rsidRDefault="00357BE8" w:rsidP="00357BE8">
      <w:r w:rsidRPr="00357BE8">
        <w:t>Получатель: ОАО «ПО ЭХЗ»</w:t>
      </w:r>
    </w:p>
    <w:p w:rsidR="00357BE8" w:rsidRPr="00357BE8" w:rsidRDefault="00357BE8" w:rsidP="00357BE8">
      <w:r w:rsidRPr="00357BE8">
        <w:t>Юридический адрес: 663690, Российская Федерация, Красноярский край, г. Зеленогорск, ул. Первая Промышленная, дом 1.</w:t>
      </w:r>
    </w:p>
    <w:p w:rsidR="00357BE8" w:rsidRPr="00357BE8" w:rsidRDefault="00357BE8" w:rsidP="00357BE8">
      <w:r w:rsidRPr="00357BE8">
        <w:t>Почтовый адрес: 663690, Российская Федерация, Красноярский край, г. Зеленогорск, ул. Первая Промышленная, дом 1</w:t>
      </w:r>
    </w:p>
    <w:p w:rsidR="00357BE8" w:rsidRPr="00357BE8" w:rsidRDefault="00357BE8" w:rsidP="00357BE8">
      <w:r w:rsidRPr="00357BE8">
        <w:t>Зеленогорское отделение Головного отделения по Красноярскому краю</w:t>
      </w:r>
    </w:p>
    <w:p w:rsidR="00357BE8" w:rsidRPr="00357BE8" w:rsidRDefault="00357BE8" w:rsidP="00357BE8">
      <w:r w:rsidRPr="00357BE8">
        <w:t>ИНН 2453013555, КПП 246750001</w:t>
      </w:r>
    </w:p>
    <w:p w:rsidR="00357BE8" w:rsidRPr="00357BE8" w:rsidRDefault="00357BE8" w:rsidP="00357BE8">
      <w:proofErr w:type="gramStart"/>
      <w:r w:rsidRPr="00357BE8">
        <w:t>Р</w:t>
      </w:r>
      <w:proofErr w:type="gramEnd"/>
      <w:r w:rsidRPr="00357BE8">
        <w:t xml:space="preserve">/с № 40702810731140000782 </w:t>
      </w:r>
    </w:p>
    <w:p w:rsidR="00357BE8" w:rsidRPr="00357BE8" w:rsidRDefault="00357BE8" w:rsidP="00357BE8">
      <w:r w:rsidRPr="00357BE8">
        <w:t>Восточно-Сибирский банк Сбербанка России г. Красноярск</w:t>
      </w:r>
    </w:p>
    <w:p w:rsidR="00357BE8" w:rsidRPr="00357BE8" w:rsidRDefault="00357BE8" w:rsidP="00357BE8">
      <w:r w:rsidRPr="00357BE8">
        <w:t>БИК 040407627,  К/с 30101810800000000627.</w:t>
      </w:r>
    </w:p>
    <w:p w:rsidR="00357BE8" w:rsidRDefault="00357BE8" w:rsidP="00592919">
      <w:pPr>
        <w:pStyle w:val="afff"/>
        <w:numPr>
          <w:ilvl w:val="0"/>
          <w:numId w:val="0"/>
        </w:numPr>
        <w:ind w:firstLine="851"/>
        <w:rPr>
          <w:spacing w:val="0"/>
          <w:lang w:eastAsia="ru-RU"/>
        </w:rPr>
      </w:pPr>
      <w:r w:rsidRPr="00357BE8">
        <w:rPr>
          <w:rFonts w:eastAsia="Times New Roman"/>
          <w:spacing w:val="0"/>
          <w:lang w:eastAsia="ru-RU"/>
        </w:rPr>
        <w:t xml:space="preserve">Обязательства Покупателя по оплате доли в уставном капитале ООО «Искра» считаются выполненными Покупателем со дня поступления </w:t>
      </w:r>
      <w:r w:rsidRPr="00357BE8">
        <w:rPr>
          <w:spacing w:val="0"/>
          <w:lang w:eastAsia="ru-RU"/>
        </w:rPr>
        <w:t>денежных средств на расчетный счет Продавца.</w:t>
      </w:r>
    </w:p>
    <w:p w:rsidR="00507055" w:rsidRPr="00361570" w:rsidRDefault="00613B48" w:rsidP="00507055">
      <w:pPr>
        <w:spacing w:after="200"/>
        <w:ind w:firstLine="708"/>
        <w:contextualSpacing/>
        <w:rPr>
          <w:rFonts w:ascii="Calibri" w:eastAsia="Times New Roman" w:hAnsi="Calibri"/>
        </w:rPr>
      </w:pPr>
      <w:r>
        <w:rPr>
          <w:rFonts w:eastAsia="Times New Roman"/>
        </w:rPr>
        <w:t>Подписание сторонами и н</w:t>
      </w:r>
      <w:r w:rsidR="00507055" w:rsidRPr="00361570">
        <w:rPr>
          <w:rFonts w:eastAsia="Times New Roman"/>
        </w:rPr>
        <w:t xml:space="preserve">отариальное удостоверение Договора осуществляется в течение 1 (одного) рабочего дня </w:t>
      </w:r>
      <w:proofErr w:type="gramStart"/>
      <w:r w:rsidR="00507055" w:rsidRPr="00361570">
        <w:rPr>
          <w:rFonts w:eastAsia="Times New Roman"/>
        </w:rPr>
        <w:t>с даты поступления</w:t>
      </w:r>
      <w:proofErr w:type="gramEnd"/>
      <w:r w:rsidR="00507055" w:rsidRPr="00361570">
        <w:rPr>
          <w:rFonts w:eastAsia="Times New Roman"/>
        </w:rPr>
        <w:t xml:space="preserve"> денежных средств на расчетный счет Продавца</w:t>
      </w:r>
      <w:r w:rsidR="00BE45D0">
        <w:rPr>
          <w:rFonts w:eastAsia="Times New Roman"/>
        </w:rPr>
        <w:t>, но не ранее, чем через 10 (десять) дней с даты опубликования протокола об итогах аукциона</w:t>
      </w:r>
      <w:r w:rsidR="00507055" w:rsidRPr="00361570">
        <w:rPr>
          <w:rFonts w:eastAsia="Times New Roman"/>
        </w:rPr>
        <w:t>.</w:t>
      </w:r>
    </w:p>
    <w:p w:rsidR="009107B3" w:rsidRDefault="00B00D26" w:rsidP="008233A7">
      <w:pPr>
        <w:pStyle w:val="afff"/>
      </w:pPr>
      <w:proofErr w:type="gramStart"/>
      <w:r w:rsidRPr="00450CEF">
        <w:t xml:space="preserve">В случае </w:t>
      </w:r>
      <w:r w:rsidR="00954315">
        <w:t xml:space="preserve">уклонения одной из сторон от заключения договора другая сторона вправе обратиться в суд с требованием о понуждении заключить договора, либо при уклонении или отказе победителя аукциона от заключения в установленный срок договора Собственник вправе </w:t>
      </w:r>
      <w:r w:rsidR="00D15CB4">
        <w:t xml:space="preserve">при одобрении его органами управления </w:t>
      </w:r>
      <w:r w:rsidR="00954315">
        <w:t xml:space="preserve">заключить договор с участником аукциона, </w:t>
      </w:r>
      <w:r w:rsidR="002E6F8C">
        <w:t xml:space="preserve">занявшим второе место </w:t>
      </w:r>
      <w:r w:rsidR="002E6F8C">
        <w:lastRenderedPageBreak/>
        <w:t>(при наличии такого участника)</w:t>
      </w:r>
      <w:r w:rsidR="00954315">
        <w:t>.</w:t>
      </w:r>
      <w:proofErr w:type="gramEnd"/>
      <w:r w:rsidR="00954315">
        <w:t xml:space="preserve"> </w:t>
      </w:r>
      <w:r w:rsidR="00DC4E0B">
        <w:t xml:space="preserve">Уклонением от заключения </w:t>
      </w:r>
      <w:proofErr w:type="gramStart"/>
      <w:r w:rsidR="00DC4E0B">
        <w:t>договора</w:t>
      </w:r>
      <w:proofErr w:type="gramEnd"/>
      <w:r w:rsidR="00DC4E0B">
        <w:t xml:space="preserve"> в том числе считается </w:t>
      </w:r>
      <w:proofErr w:type="spellStart"/>
      <w:r w:rsidR="00DC4E0B">
        <w:t>неперечисление</w:t>
      </w:r>
      <w:proofErr w:type="spellEnd"/>
      <w:r w:rsidR="00DC4E0B">
        <w:t xml:space="preserve"> победителем </w:t>
      </w:r>
      <w:r w:rsidR="009107B3">
        <w:t xml:space="preserve">аукциона </w:t>
      </w:r>
      <w:r w:rsidR="00DC4E0B">
        <w:t xml:space="preserve">денежных средств на расчетный счет Продавца в соответствии с п. 4.1.3. настоящей Документации. </w:t>
      </w:r>
    </w:p>
    <w:p w:rsidR="00343BDA" w:rsidRDefault="009107B3" w:rsidP="00592919">
      <w:pPr>
        <w:pStyle w:val="afff"/>
        <w:numPr>
          <w:ilvl w:val="0"/>
          <w:numId w:val="0"/>
        </w:numPr>
        <w:tabs>
          <w:tab w:val="clear" w:pos="1701"/>
          <w:tab w:val="left" w:pos="709"/>
        </w:tabs>
      </w:pPr>
      <w:r>
        <w:tab/>
      </w:r>
      <w:r w:rsidR="00954315">
        <w:t xml:space="preserve">При этом </w:t>
      </w:r>
      <w:r w:rsidR="000C14C8">
        <w:t>задаток победителю аукциона не возвращается</w:t>
      </w:r>
      <w:r w:rsidR="004E3001">
        <w:t>,</w:t>
      </w:r>
      <w:r w:rsidR="000C14C8">
        <w:t xml:space="preserve"> и он утрачивает право на заключение указанного договора.</w:t>
      </w:r>
    </w:p>
    <w:p w:rsidR="002927CC" w:rsidRPr="00450CEF" w:rsidRDefault="00343BDA" w:rsidP="000575D3">
      <w:pPr>
        <w:tabs>
          <w:tab w:val="left" w:pos="851"/>
        </w:tabs>
        <w:ind w:firstLine="851"/>
      </w:pPr>
      <w:r w:rsidRPr="00343BDA">
        <w:t xml:space="preserve">Собственник имущества в течение трех рабочих дней </w:t>
      </w:r>
      <w:proofErr w:type="gramStart"/>
      <w:r w:rsidRPr="00343BDA">
        <w:t>с даты подписания</w:t>
      </w:r>
      <w:proofErr w:type="gramEnd"/>
      <w:r w:rsidRPr="00343BDA">
        <w:t xml:space="preserve">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Указанный проект договора подписывается </w:t>
      </w:r>
      <w:r w:rsidR="000147F9">
        <w:t xml:space="preserve">в сроки, установленные п. </w:t>
      </w:r>
      <w:r w:rsidR="002B6C1F">
        <w:fldChar w:fldCharType="begin"/>
      </w:r>
      <w:r w:rsidR="000147F9">
        <w:instrText xml:space="preserve"> REF _Ref350360094 \r \h </w:instrText>
      </w:r>
      <w:r w:rsidR="002B6C1F">
        <w:fldChar w:fldCharType="separate"/>
      </w:r>
      <w:r w:rsidR="00A10E14">
        <w:t>4.1.7</w:t>
      </w:r>
      <w:r w:rsidR="002B6C1F">
        <w:fldChar w:fldCharType="end"/>
      </w:r>
      <w:r w:rsidR="000147F9">
        <w:t xml:space="preserve"> настоящей Документации</w:t>
      </w:r>
      <w:r w:rsidRPr="00343BDA">
        <w:t>.</w:t>
      </w:r>
    </w:p>
    <w:p w:rsidR="00AA720C" w:rsidRDefault="00343BDA" w:rsidP="00AA720C">
      <w:pPr>
        <w:tabs>
          <w:tab w:val="left" w:pos="851"/>
        </w:tabs>
        <w:ind w:firstLine="851"/>
      </w:pPr>
      <w:r w:rsidRPr="00343BDA">
        <w:t xml:space="preserve">При этом заключение договора для участника аукциона, </w:t>
      </w:r>
      <w:r w:rsidR="002E6F8C">
        <w:t>занявшего второе место (при наличии такого участника)</w:t>
      </w:r>
      <w:r w:rsidRPr="00343BDA">
        <w:t xml:space="preserve">, является обязательным. В случае уклонения участника аукциона, сделавшим предпоследнее предложение о цене договора, от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43BDA" w:rsidRDefault="00F7022F" w:rsidP="00AA720C">
      <w:pPr>
        <w:pStyle w:val="a0"/>
      </w:pPr>
      <w:r w:rsidRPr="00450CEF">
        <w:t xml:space="preserve">В срок, предусмотренный для заключения договора, Собственник </w:t>
      </w:r>
      <w:r w:rsidR="00CB5F08" w:rsidRPr="00450CEF">
        <w:t xml:space="preserve">имущества </w:t>
      </w:r>
      <w:r w:rsidRPr="00450CEF">
        <w:t>обязан отказаться в одностороннем порядке от заключения договора с победителем аукциона либо с Участником аукциона, с которым заключается такой договор, в случае:</w:t>
      </w:r>
    </w:p>
    <w:p w:rsidR="00F7022F" w:rsidRPr="00450CEF" w:rsidRDefault="00F7022F" w:rsidP="00D12180">
      <w:pPr>
        <w:pStyle w:val="17"/>
        <w:numPr>
          <w:ilvl w:val="0"/>
          <w:numId w:val="3"/>
        </w:numPr>
        <w:tabs>
          <w:tab w:val="left" w:pos="1276"/>
        </w:tabs>
        <w:spacing w:after="0" w:line="240" w:lineRule="auto"/>
        <w:ind w:left="0" w:firstLine="851"/>
        <w:jc w:val="both"/>
        <w:rPr>
          <w:rFonts w:ascii="Times New Roman" w:hAnsi="Times New Roman"/>
          <w:sz w:val="28"/>
          <w:szCs w:val="28"/>
        </w:rPr>
      </w:pPr>
      <w:r w:rsidRPr="00450CEF">
        <w:rPr>
          <w:rFonts w:ascii="Times New Roman" w:hAnsi="Times New Roman"/>
          <w:sz w:val="28"/>
          <w:szCs w:val="28"/>
        </w:rPr>
        <w:t xml:space="preserve">проведения </w:t>
      </w:r>
      <w:r w:rsidR="00297034">
        <w:rPr>
          <w:rFonts w:ascii="Times New Roman" w:hAnsi="Times New Roman"/>
          <w:sz w:val="28"/>
          <w:szCs w:val="28"/>
        </w:rPr>
        <w:t xml:space="preserve">мероприятий по </w:t>
      </w:r>
      <w:r w:rsidRPr="00450CEF">
        <w:rPr>
          <w:rFonts w:ascii="Times New Roman" w:hAnsi="Times New Roman"/>
          <w:sz w:val="28"/>
          <w:szCs w:val="28"/>
        </w:rPr>
        <w:t>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7022F" w:rsidRPr="00450CEF" w:rsidRDefault="00F7022F" w:rsidP="00D12180">
      <w:pPr>
        <w:pStyle w:val="17"/>
        <w:numPr>
          <w:ilvl w:val="0"/>
          <w:numId w:val="3"/>
        </w:numPr>
        <w:tabs>
          <w:tab w:val="left" w:pos="1276"/>
        </w:tabs>
        <w:spacing w:after="0" w:line="240" w:lineRule="auto"/>
        <w:ind w:left="0" w:firstLine="851"/>
        <w:jc w:val="both"/>
        <w:rPr>
          <w:rFonts w:ascii="Times New Roman" w:hAnsi="Times New Roman"/>
          <w:sz w:val="28"/>
          <w:szCs w:val="28"/>
        </w:rPr>
      </w:pPr>
      <w:r w:rsidRPr="00450CEF">
        <w:rPr>
          <w:rFonts w:ascii="Times New Roman" w:hAnsi="Times New Roman"/>
          <w:sz w:val="28"/>
          <w:szCs w:val="28"/>
        </w:rPr>
        <w:t xml:space="preserve">приостановления деятельности такого лица в порядке, предусмотренном </w:t>
      </w:r>
      <w:hyperlink r:id="rId37" w:history="1">
        <w:r w:rsidRPr="00450CEF">
          <w:rPr>
            <w:rFonts w:ascii="Times New Roman" w:hAnsi="Times New Roman"/>
            <w:sz w:val="28"/>
            <w:szCs w:val="28"/>
          </w:rPr>
          <w:t>Кодексом</w:t>
        </w:r>
      </w:hyperlink>
      <w:r w:rsidRPr="00450CEF">
        <w:rPr>
          <w:rFonts w:ascii="Times New Roman" w:hAnsi="Times New Roman"/>
          <w:sz w:val="28"/>
          <w:szCs w:val="28"/>
        </w:rPr>
        <w:t xml:space="preserve"> Российской Федерации об административных правонарушениях</w:t>
      </w:r>
      <w:r w:rsidR="000147F9">
        <w:rPr>
          <w:rFonts w:ascii="Times New Roman" w:hAnsi="Times New Roman"/>
          <w:sz w:val="28"/>
          <w:szCs w:val="28"/>
        </w:rPr>
        <w:t>.</w:t>
      </w:r>
    </w:p>
    <w:p w:rsidR="00343BDA" w:rsidRPr="000367EE" w:rsidRDefault="00871D70" w:rsidP="002634FF">
      <w:pPr>
        <w:pStyle w:val="afff"/>
      </w:pPr>
      <w:r w:rsidRPr="00F71151">
        <w:t xml:space="preserve">Условия заключения договора, установленные Собственником  имущества: </w:t>
      </w:r>
      <w:r w:rsidRPr="000367EE">
        <w:t>переход права собственности на</w:t>
      </w:r>
      <w:r w:rsidR="002E6F8C" w:rsidRPr="000367EE">
        <w:t xml:space="preserve"> долю в уставном капитале ООО «Искра» в размере 99,999 % </w:t>
      </w:r>
      <w:r w:rsidRPr="000367EE">
        <w:t xml:space="preserve">происходит </w:t>
      </w:r>
      <w:r w:rsidR="000367EE" w:rsidRPr="000367EE">
        <w:t>с момента нотариального удостоверения договора</w:t>
      </w:r>
      <w:r w:rsidR="00D0488D" w:rsidRPr="000367EE">
        <w:t xml:space="preserve"> купли-продажи</w:t>
      </w:r>
      <w:r w:rsidR="00AA720C">
        <w:t>, при условии полной оплаты стоимости продажи доли.</w:t>
      </w:r>
    </w:p>
    <w:p w:rsidR="00343BDA" w:rsidRDefault="00871D70" w:rsidP="002634FF">
      <w:pPr>
        <w:pStyle w:val="afff"/>
      </w:pPr>
      <w:bookmarkStart w:id="168" w:name="_Ref350360094"/>
      <w:r w:rsidRPr="002632D2">
        <w:t xml:space="preserve">Договор </w:t>
      </w:r>
      <w:r w:rsidR="00343BDA" w:rsidRPr="00D0488D">
        <w:t>купли-продажи</w:t>
      </w:r>
      <w:r w:rsidRPr="00F71151">
        <w:t xml:space="preserve"> подписывается в течение </w:t>
      </w:r>
      <w:r>
        <w:t>20</w:t>
      </w:r>
      <w:r w:rsidR="00D0488D">
        <w:t xml:space="preserve"> рабочих</w:t>
      </w:r>
      <w:r w:rsidRPr="00F71151">
        <w:t xml:space="preserve"> дней</w:t>
      </w:r>
      <w:r>
        <w:t>, но не ранее 10 дней</w:t>
      </w:r>
      <w:r w:rsidR="007B7C8A">
        <w:t xml:space="preserve"> </w:t>
      </w:r>
      <w:r w:rsidR="00CF1A53" w:rsidRPr="00FC0523">
        <w:t xml:space="preserve">со дня </w:t>
      </w:r>
      <w:r w:rsidR="00CF1A53">
        <w:t>опубликования</w:t>
      </w:r>
      <w:r w:rsidR="00CF1A53" w:rsidRPr="00FC0523">
        <w:t xml:space="preserve"> протокола о результатах аукциона</w:t>
      </w:r>
      <w:r w:rsidRPr="00F71151">
        <w:t>.</w:t>
      </w:r>
      <w:bookmarkEnd w:id="168"/>
    </w:p>
    <w:p w:rsidR="005D6DA6" w:rsidRPr="00D0488D" w:rsidRDefault="00A30697" w:rsidP="00D12180">
      <w:pPr>
        <w:pStyle w:val="1"/>
        <w:numPr>
          <w:ilvl w:val="0"/>
          <w:numId w:val="9"/>
        </w:numPr>
        <w:rPr>
          <w:caps/>
        </w:rPr>
      </w:pPr>
      <w:bookmarkStart w:id="169" w:name="_Toc350259902"/>
      <w:bookmarkStart w:id="170" w:name="_Toc350260048"/>
      <w:bookmarkStart w:id="171" w:name="_Toc350260206"/>
      <w:bookmarkStart w:id="172" w:name="_Toc350260349"/>
      <w:bookmarkStart w:id="173" w:name="_Toc350261474"/>
      <w:bookmarkStart w:id="174" w:name="_Toc350259903"/>
      <w:bookmarkStart w:id="175" w:name="_Toc350260049"/>
      <w:bookmarkStart w:id="176" w:name="_Toc350260207"/>
      <w:bookmarkStart w:id="177" w:name="_Toc350260350"/>
      <w:bookmarkStart w:id="178" w:name="_Toc350261475"/>
      <w:bookmarkStart w:id="179" w:name="_Toc350259904"/>
      <w:bookmarkStart w:id="180" w:name="_Toc350260050"/>
      <w:bookmarkStart w:id="181" w:name="_Toc350260208"/>
      <w:bookmarkStart w:id="182" w:name="_Toc350260351"/>
      <w:bookmarkStart w:id="183" w:name="_Toc350261476"/>
      <w:bookmarkStart w:id="184" w:name="_Toc350259905"/>
      <w:bookmarkStart w:id="185" w:name="_Toc350260051"/>
      <w:bookmarkStart w:id="186" w:name="_Toc350260209"/>
      <w:bookmarkStart w:id="187" w:name="_Toc350260352"/>
      <w:bookmarkStart w:id="188" w:name="_Toc350261477"/>
      <w:bookmarkStart w:id="189" w:name="_Toc350259906"/>
      <w:bookmarkStart w:id="190" w:name="_Toc350260052"/>
      <w:bookmarkStart w:id="191" w:name="_Toc350260210"/>
      <w:bookmarkStart w:id="192" w:name="_Toc350260353"/>
      <w:bookmarkStart w:id="193" w:name="_Toc350261478"/>
      <w:bookmarkStart w:id="194" w:name="_Toc350259907"/>
      <w:bookmarkStart w:id="195" w:name="_Toc350260053"/>
      <w:bookmarkStart w:id="196" w:name="_Toc350260211"/>
      <w:bookmarkStart w:id="197" w:name="_Toc350260354"/>
      <w:bookmarkStart w:id="198" w:name="_Toc350261479"/>
      <w:bookmarkStart w:id="199" w:name="_Toc350259908"/>
      <w:bookmarkStart w:id="200" w:name="_Toc350260054"/>
      <w:bookmarkStart w:id="201" w:name="_Toc350260212"/>
      <w:bookmarkStart w:id="202" w:name="_Toc350260355"/>
      <w:bookmarkStart w:id="203" w:name="_Toc350261480"/>
      <w:bookmarkStart w:id="204" w:name="_Toc350259909"/>
      <w:bookmarkStart w:id="205" w:name="_Toc350260055"/>
      <w:bookmarkStart w:id="206" w:name="_Toc350260213"/>
      <w:bookmarkStart w:id="207" w:name="_Toc350260356"/>
      <w:bookmarkStart w:id="208" w:name="_Toc350261481"/>
      <w:bookmarkStart w:id="209" w:name="_Toc350259911"/>
      <w:bookmarkStart w:id="210" w:name="_Toc350260057"/>
      <w:bookmarkStart w:id="211" w:name="_Toc350260215"/>
      <w:bookmarkStart w:id="212" w:name="_Toc350260358"/>
      <w:bookmarkStart w:id="213" w:name="_Toc350261483"/>
      <w:bookmarkStart w:id="214" w:name="_Toc350261534"/>
      <w:bookmarkStart w:id="215" w:name="_Toc350261564"/>
      <w:bookmarkStart w:id="216" w:name="_Toc350261592"/>
      <w:bookmarkStart w:id="217" w:name="_Toc350261633"/>
      <w:bookmarkStart w:id="218" w:name="_Toc350261693"/>
      <w:bookmarkStart w:id="219" w:name="_Toc350261761"/>
      <w:bookmarkStart w:id="220" w:name="_Toc350261830"/>
      <w:bookmarkStart w:id="221" w:name="_Toc350261859"/>
      <w:bookmarkStart w:id="222" w:name="_Toc350261933"/>
      <w:bookmarkStart w:id="223" w:name="_Toc350262504"/>
      <w:bookmarkStart w:id="224" w:name="_Toc350259912"/>
      <w:bookmarkStart w:id="225" w:name="_Toc350260058"/>
      <w:bookmarkStart w:id="226" w:name="_Toc350260216"/>
      <w:bookmarkStart w:id="227" w:name="_Toc350260359"/>
      <w:bookmarkStart w:id="228" w:name="_Toc350261484"/>
      <w:bookmarkStart w:id="229" w:name="_Toc350261535"/>
      <w:bookmarkStart w:id="230" w:name="_Toc350261565"/>
      <w:bookmarkStart w:id="231" w:name="_Toc350261593"/>
      <w:bookmarkStart w:id="232" w:name="_Toc350261634"/>
      <w:bookmarkStart w:id="233" w:name="_Toc350261694"/>
      <w:bookmarkStart w:id="234" w:name="_Toc350261762"/>
      <w:bookmarkStart w:id="235" w:name="_Toc350261831"/>
      <w:bookmarkStart w:id="236" w:name="_Toc350261860"/>
      <w:bookmarkStart w:id="237" w:name="_Toc350261934"/>
      <w:bookmarkStart w:id="238" w:name="_Toc350262505"/>
      <w:bookmarkStart w:id="239" w:name="_Toc350259921"/>
      <w:bookmarkStart w:id="240" w:name="_Toc350260067"/>
      <w:bookmarkStart w:id="241" w:name="_Toc350260225"/>
      <w:bookmarkStart w:id="242" w:name="_Toc350260368"/>
      <w:bookmarkStart w:id="243" w:name="_Toc350261493"/>
      <w:bookmarkStart w:id="244" w:name="_Toc350261537"/>
      <w:bookmarkStart w:id="245" w:name="_Toc350261567"/>
      <w:bookmarkStart w:id="246" w:name="_Toc350261595"/>
      <w:bookmarkStart w:id="247" w:name="_Toc35111477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D0488D">
        <w:rPr>
          <w:caps/>
        </w:rPr>
        <w:t>Обжалование действий (бездействий) организатора аукциона, продавца, комиссии</w:t>
      </w:r>
      <w:r w:rsidR="005D6DA6" w:rsidRPr="00D0488D">
        <w:rPr>
          <w:caps/>
        </w:rPr>
        <w:t>.</w:t>
      </w:r>
      <w:bookmarkEnd w:id="247"/>
    </w:p>
    <w:p w:rsidR="001678BB" w:rsidRPr="00D0488D" w:rsidRDefault="00A30697" w:rsidP="002634FF">
      <w:pPr>
        <w:pStyle w:val="2"/>
        <w:rPr>
          <w:b/>
        </w:rPr>
      </w:pPr>
      <w:bookmarkStart w:id="248" w:name="_Toc351114771"/>
      <w:r w:rsidRPr="00D0488D">
        <w:rPr>
          <w:b/>
        </w:rPr>
        <w:t>Порядок обжалования</w:t>
      </w:r>
      <w:bookmarkEnd w:id="248"/>
      <w:r w:rsidR="00D0488D">
        <w:rPr>
          <w:b/>
        </w:rPr>
        <w:t>.</w:t>
      </w:r>
    </w:p>
    <w:p w:rsidR="001678BB" w:rsidRDefault="00A30697" w:rsidP="002634FF">
      <w:pPr>
        <w:pStyle w:val="afff"/>
      </w:pPr>
      <w:r>
        <w:t xml:space="preserve">Любой </w:t>
      </w:r>
      <w:r w:rsidR="009206B2">
        <w:t>Претендент</w:t>
      </w:r>
      <w:r>
        <w:t xml:space="preserve">, участник аукциона имеет право обжаловать действия </w:t>
      </w:r>
      <w:r w:rsidRPr="00450CEF">
        <w:t>(бездействие) организатора аукциона, продавца, комиссии в Центральный арбитражный комитет Госкорпорации «Росатом», если такие действия (бездействие) нарушают его права и законные интересы</w:t>
      </w:r>
      <w:r>
        <w:t>.</w:t>
      </w:r>
    </w:p>
    <w:p w:rsidR="00343BDA" w:rsidRPr="00D0488D" w:rsidRDefault="00102E98" w:rsidP="002634FF">
      <w:pPr>
        <w:pStyle w:val="afff"/>
        <w:rPr>
          <w:color w:val="FF0000"/>
        </w:rPr>
      </w:pPr>
      <w:proofErr w:type="gramStart"/>
      <w:r w:rsidRPr="00A30697">
        <w:t xml:space="preserve">Обжалование таких действий (бездействий) осуществляется в порядке, предусмотренном Едиными отраслевыми методическими </w:t>
      </w:r>
      <w:r w:rsidR="00EB4944">
        <w:t xml:space="preserve">рекомендациями </w:t>
      </w:r>
      <w:r w:rsidRPr="00A30697">
        <w:t xml:space="preserve"> по определению и проведению процедур пр</w:t>
      </w:r>
      <w:r w:rsidRPr="00C535DA">
        <w:t xml:space="preserve">одажи </w:t>
      </w:r>
      <w:r w:rsidRPr="00C535DA">
        <w:lastRenderedPageBreak/>
        <w:t xml:space="preserve">непрофильных имущественных комплексов, недвижимого имущества и акционерного капитала, утвержденными приказом Госкорпорации «Росатом» от </w:t>
      </w:r>
      <w:r w:rsidR="00D0488D">
        <w:t>19.06.2014 г.</w:t>
      </w:r>
      <w:r w:rsidRPr="00C535DA">
        <w:t xml:space="preserve"> № 1/</w:t>
      </w:r>
      <w:r w:rsidR="00D0488D">
        <w:t>552</w:t>
      </w:r>
      <w:r w:rsidRPr="00C535DA">
        <w:t xml:space="preserve">-П (далее – Методические </w:t>
      </w:r>
      <w:r w:rsidR="00EB4944">
        <w:t>рекомендации</w:t>
      </w:r>
      <w:r w:rsidRPr="00C535DA">
        <w:t xml:space="preserve">) и </w:t>
      </w:r>
      <w:r w:rsidR="003E3D44">
        <w:t>Единым отраслевым порядком рассмотрения жалоб и обращений при проведении конкурентных процедур, утвержденных приказом Госкорпорации «Росатом</w:t>
      </w:r>
      <w:r w:rsidR="003E3D44" w:rsidRPr="000470EE">
        <w:t>» от 12.03.2013 № 1/244-П</w:t>
      </w:r>
      <w:r w:rsidR="00343BDA" w:rsidRPr="000470EE">
        <w:t>.</w:t>
      </w:r>
      <w:proofErr w:type="gramEnd"/>
    </w:p>
    <w:p w:rsidR="00343BDA" w:rsidRPr="00343BDA" w:rsidRDefault="00343BDA" w:rsidP="002634FF">
      <w:pPr>
        <w:pStyle w:val="afff"/>
      </w:pPr>
      <w:r w:rsidRPr="00343BDA">
        <w:t>Жалоба направляется в Центральный арбитражный комитет Госкорпорации «Росатом» по адресу электронной почты: arbitration@rosatom.ru или почтовому адресу: 119017, г. Москва, ул. Б. Ордынка, д. 24.</w:t>
      </w:r>
    </w:p>
    <w:p w:rsidR="001678BB" w:rsidRPr="00D0488D" w:rsidRDefault="00A30697" w:rsidP="002634FF">
      <w:pPr>
        <w:pStyle w:val="2"/>
        <w:rPr>
          <w:b/>
        </w:rPr>
      </w:pPr>
      <w:bookmarkStart w:id="249" w:name="_Toc351114772"/>
      <w:r w:rsidRPr="00D0488D">
        <w:rPr>
          <w:b/>
        </w:rPr>
        <w:t>Срок обжалования</w:t>
      </w:r>
      <w:bookmarkEnd w:id="249"/>
      <w:r w:rsidR="00D0488D">
        <w:rPr>
          <w:b/>
        </w:rPr>
        <w:t>.</w:t>
      </w:r>
    </w:p>
    <w:p w:rsidR="001678BB" w:rsidRDefault="00F71151" w:rsidP="002634FF">
      <w:pPr>
        <w:pStyle w:val="afff"/>
      </w:pPr>
      <w:r>
        <w:t>Обжалование допускается в любое время с момента размещения извещения о проведен</w:t>
      </w:r>
      <w:proofErr w:type="gramStart"/>
      <w:r>
        <w:t>ии ау</w:t>
      </w:r>
      <w:proofErr w:type="gramEnd"/>
      <w:r>
        <w:t>кциона в порядке, установленном Методическ</w:t>
      </w:r>
      <w:r w:rsidR="00983E6F">
        <w:t>ими</w:t>
      </w:r>
      <w:r>
        <w:t xml:space="preserve"> указани</w:t>
      </w:r>
      <w:r w:rsidR="00983E6F">
        <w:t>ями</w:t>
      </w:r>
      <w:r>
        <w:t>, и не позднее чем через 10 дней со дня размещения протокола подведения итогов аукциона, протокола о признании аукциона несостоявшимися или принятия Организатором аукциона решения об отказе от проведения аукциона.</w:t>
      </w:r>
      <w:r w:rsidR="007B7C8A">
        <w:t xml:space="preserve"> </w:t>
      </w:r>
      <w:r w:rsidRPr="00450CEF">
        <w:t xml:space="preserve">Условия и положения </w:t>
      </w:r>
      <w:r>
        <w:t>извещения о проведен</w:t>
      </w:r>
      <w:proofErr w:type="gramStart"/>
      <w:r>
        <w:t>ии ау</w:t>
      </w:r>
      <w:proofErr w:type="gramEnd"/>
      <w:r>
        <w:t>кциона</w:t>
      </w:r>
      <w:r w:rsidRPr="00450CEF">
        <w:t xml:space="preserve"> и документации могут быть обжалованы до окончания срока подачи заявок на участие в аукционе. По истечении указанных сроков обжалование осуществляется в судебном порядке</w:t>
      </w:r>
      <w:r>
        <w:t>.</w:t>
      </w:r>
    </w:p>
    <w:p w:rsidR="00983E6F" w:rsidRDefault="00983E6F" w:rsidP="00983E6F"/>
    <w:p w:rsidR="00983E6F" w:rsidRDefault="00983E6F" w:rsidP="00983E6F">
      <w:r>
        <w:t xml:space="preserve">Ведущий специалист </w:t>
      </w:r>
    </w:p>
    <w:p w:rsidR="00983E6F" w:rsidRDefault="00983E6F" w:rsidP="00983E6F">
      <w:r>
        <w:t>по корпоративному управлению</w:t>
      </w:r>
      <w:r>
        <w:tab/>
      </w:r>
      <w:r>
        <w:tab/>
      </w:r>
      <w:r>
        <w:tab/>
      </w:r>
      <w:r>
        <w:tab/>
      </w:r>
      <w:r>
        <w:tab/>
        <w:t>А.В. Сафонова</w:t>
      </w:r>
    </w:p>
    <w:p w:rsidR="00983E6F" w:rsidRDefault="00983E6F" w:rsidP="00983E6F"/>
    <w:p w:rsidR="00983E6F" w:rsidRDefault="00983E6F" w:rsidP="00983E6F">
      <w:r>
        <w:t>Начальник отдела корпоративного</w:t>
      </w:r>
    </w:p>
    <w:p w:rsidR="00983E6F" w:rsidRDefault="00983E6F" w:rsidP="00983E6F">
      <w:r>
        <w:t>управления и собственности</w:t>
      </w:r>
      <w:r>
        <w:tab/>
      </w:r>
      <w:r>
        <w:tab/>
      </w:r>
      <w:r>
        <w:tab/>
      </w:r>
      <w:r>
        <w:tab/>
      </w:r>
      <w:r>
        <w:tab/>
      </w:r>
      <w:r>
        <w:tab/>
        <w:t>С.А. Максимова</w:t>
      </w:r>
    </w:p>
    <w:p w:rsidR="00983E6F" w:rsidRDefault="00983E6F" w:rsidP="00983E6F"/>
    <w:p w:rsidR="00983E6F" w:rsidRDefault="00983E6F" w:rsidP="00983E6F">
      <w:r>
        <w:t>Зам. генерального директора</w:t>
      </w:r>
    </w:p>
    <w:p w:rsidR="00983E6F" w:rsidRDefault="00983E6F" w:rsidP="00983E6F">
      <w:r>
        <w:t>по правовому обеспечению и</w:t>
      </w:r>
    </w:p>
    <w:p w:rsidR="00983E6F" w:rsidRDefault="00983E6F" w:rsidP="00983E6F">
      <w:r>
        <w:t>корпоративному управлению</w:t>
      </w:r>
      <w:r>
        <w:tab/>
      </w:r>
      <w:r>
        <w:tab/>
      </w:r>
      <w:r>
        <w:tab/>
      </w:r>
      <w:r>
        <w:tab/>
      </w:r>
      <w:r>
        <w:tab/>
      </w:r>
      <w:r>
        <w:tab/>
        <w:t>М.А. Васильева</w:t>
      </w:r>
    </w:p>
    <w:p w:rsidR="00983E6F" w:rsidRDefault="00983E6F" w:rsidP="00983E6F"/>
    <w:p w:rsidR="00B0479E" w:rsidRDefault="00B0479E" w:rsidP="00983E6F"/>
    <w:p w:rsidR="00983E6F" w:rsidRDefault="00983E6F" w:rsidP="00983E6F">
      <w:r>
        <w:t>СОГЛАСОВАНО</w:t>
      </w:r>
    </w:p>
    <w:p w:rsidR="00F54E23" w:rsidRDefault="00F54E23" w:rsidP="00983E6F"/>
    <w:p w:rsidR="00983E6F" w:rsidRDefault="00983E6F" w:rsidP="00983E6F">
      <w:r>
        <w:t>Зам. генерального директора</w:t>
      </w:r>
    </w:p>
    <w:p w:rsidR="0071118C" w:rsidRDefault="00983E6F" w:rsidP="00983E6F">
      <w:r>
        <w:t>по безопасности</w:t>
      </w:r>
      <w:r>
        <w:tab/>
      </w:r>
      <w:r>
        <w:tab/>
      </w:r>
      <w:r>
        <w:tab/>
      </w:r>
      <w:r>
        <w:tab/>
      </w:r>
      <w:r>
        <w:tab/>
      </w:r>
      <w:r>
        <w:tab/>
      </w:r>
      <w:r>
        <w:tab/>
      </w:r>
      <w:r>
        <w:tab/>
        <w:t>В.М. Кривенко</w:t>
      </w:r>
      <w:r w:rsidR="0071118C">
        <w:br w:type="page"/>
      </w:r>
    </w:p>
    <w:p w:rsidR="00343BDA" w:rsidRPr="00343BDA" w:rsidRDefault="000913A2" w:rsidP="00343BDA">
      <w:pPr>
        <w:pStyle w:val="1"/>
        <w:numPr>
          <w:ilvl w:val="0"/>
          <w:numId w:val="0"/>
        </w:numPr>
        <w:ind w:left="1134"/>
        <w:jc w:val="right"/>
        <w:rPr>
          <w:b w:val="0"/>
        </w:rPr>
      </w:pPr>
      <w:bookmarkStart w:id="250" w:name="_Ref347922250"/>
      <w:bookmarkStart w:id="251" w:name="_Toc351114773"/>
      <w:r w:rsidRPr="002632D2">
        <w:rPr>
          <w:b w:val="0"/>
        </w:rPr>
        <w:lastRenderedPageBreak/>
        <w:t>Форма №1</w:t>
      </w:r>
      <w:bookmarkEnd w:id="250"/>
      <w:bookmarkEnd w:id="251"/>
    </w:p>
    <w:p w:rsidR="000913A2" w:rsidRPr="00450CEF" w:rsidRDefault="000913A2" w:rsidP="000575D3">
      <w:pPr>
        <w:ind w:firstLine="709"/>
        <w:jc w:val="right"/>
        <w:rPr>
          <w:b/>
        </w:rPr>
      </w:pPr>
    </w:p>
    <w:tbl>
      <w:tblPr>
        <w:tblW w:w="0" w:type="auto"/>
        <w:tblInd w:w="108" w:type="dxa"/>
        <w:tblLook w:val="00A0" w:firstRow="1" w:lastRow="0" w:firstColumn="1" w:lastColumn="0" w:noHBand="0" w:noVBand="0"/>
      </w:tblPr>
      <w:tblGrid>
        <w:gridCol w:w="3763"/>
        <w:gridCol w:w="2916"/>
        <w:gridCol w:w="3350"/>
      </w:tblGrid>
      <w:tr w:rsidR="000913A2" w:rsidRPr="00450CEF" w:rsidTr="00584C0F">
        <w:tc>
          <w:tcPr>
            <w:tcW w:w="3794" w:type="dxa"/>
          </w:tcPr>
          <w:p w:rsidR="000913A2" w:rsidRPr="00450CEF" w:rsidRDefault="000913A2" w:rsidP="000575D3">
            <w:pPr>
              <w:rPr>
                <w:i/>
              </w:rPr>
            </w:pPr>
            <w:r w:rsidRPr="00450CEF">
              <w:rPr>
                <w:i/>
              </w:rPr>
              <w:t>На фирменном бланке Претендента, исх.№, дата</w:t>
            </w:r>
          </w:p>
        </w:tc>
        <w:tc>
          <w:tcPr>
            <w:tcW w:w="2964" w:type="dxa"/>
          </w:tcPr>
          <w:p w:rsidR="000913A2" w:rsidRPr="00450CEF" w:rsidRDefault="000913A2" w:rsidP="000575D3">
            <w:pPr>
              <w:rPr>
                <w:i/>
              </w:rPr>
            </w:pPr>
          </w:p>
        </w:tc>
        <w:tc>
          <w:tcPr>
            <w:tcW w:w="3379" w:type="dxa"/>
          </w:tcPr>
          <w:p w:rsidR="000913A2" w:rsidRPr="00450CEF" w:rsidRDefault="000913A2" w:rsidP="000575D3">
            <w:pPr>
              <w:ind w:firstLine="58"/>
            </w:pPr>
            <w:r w:rsidRPr="00450CEF">
              <w:t>Аукционной комиссии</w:t>
            </w:r>
          </w:p>
          <w:p w:rsidR="000913A2" w:rsidRPr="00450CEF" w:rsidRDefault="001513E4" w:rsidP="000575D3">
            <w:pPr>
              <w:ind w:firstLine="58"/>
              <w:rPr>
                <w:i/>
              </w:rPr>
            </w:pPr>
            <w:r>
              <w:t>ОАО «ПО ЭХЗ»</w:t>
            </w:r>
          </w:p>
        </w:tc>
      </w:tr>
    </w:tbl>
    <w:p w:rsidR="000913A2" w:rsidRPr="00450CEF" w:rsidRDefault="000913A2" w:rsidP="000575D3">
      <w:pPr>
        <w:rPr>
          <w:i/>
        </w:rPr>
      </w:pPr>
    </w:p>
    <w:p w:rsidR="000913A2" w:rsidRPr="00450CEF" w:rsidRDefault="000913A2" w:rsidP="000575D3">
      <w:pPr>
        <w:jc w:val="center"/>
        <w:rPr>
          <w:b/>
        </w:rPr>
      </w:pPr>
      <w:r w:rsidRPr="00450CEF">
        <w:rPr>
          <w:b/>
        </w:rPr>
        <w:t>ЗАЯВКА</w:t>
      </w:r>
    </w:p>
    <w:p w:rsidR="000913A2" w:rsidRPr="00983E6F" w:rsidRDefault="000913A2" w:rsidP="000575D3">
      <w:pPr>
        <w:jc w:val="center"/>
        <w:rPr>
          <w:b/>
        </w:rPr>
      </w:pPr>
      <w:r w:rsidRPr="00983E6F">
        <w:rPr>
          <w:b/>
        </w:rPr>
        <w:t>на участие в аукционе на право заключения договора</w:t>
      </w:r>
    </w:p>
    <w:p w:rsidR="000913A2" w:rsidRPr="00450CEF" w:rsidRDefault="00244591" w:rsidP="00AA720C">
      <w:pPr>
        <w:jc w:val="center"/>
        <w:rPr>
          <w:i/>
        </w:rPr>
      </w:pPr>
      <w:r w:rsidRPr="00983E6F">
        <w:rPr>
          <w:b/>
        </w:rPr>
        <w:t>купли-продажи</w:t>
      </w:r>
      <w:r w:rsidR="00983E6F" w:rsidRPr="00983E6F">
        <w:rPr>
          <w:b/>
        </w:rPr>
        <w:t xml:space="preserve"> доли ОАО «ПО ЭХЗ» в уставном капитале ООО «Искра»</w:t>
      </w:r>
      <w:r w:rsidR="000913A2" w:rsidRPr="00450CEF">
        <w:rPr>
          <w:b/>
        </w:rPr>
        <w:t xml:space="preserve"> </w:t>
      </w:r>
    </w:p>
    <w:p w:rsidR="000913A2" w:rsidRPr="00450CEF" w:rsidRDefault="000913A2" w:rsidP="000575D3">
      <w:pPr>
        <w:ind w:firstLine="709"/>
        <w:rPr>
          <w:b/>
        </w:rPr>
      </w:pPr>
    </w:p>
    <w:p w:rsidR="000913A2" w:rsidRPr="00450CEF" w:rsidRDefault="000913A2" w:rsidP="000575D3">
      <w:pPr>
        <w:ind w:firstLine="709"/>
        <w:jc w:val="right"/>
      </w:pPr>
      <w:r w:rsidRPr="00450CEF">
        <w:t xml:space="preserve">«___» _____________ _____ </w:t>
      </w:r>
      <w:proofErr w:type="gramStart"/>
      <w:r w:rsidRPr="00450CEF">
        <w:t>г</w:t>
      </w:r>
      <w:proofErr w:type="gramEnd"/>
      <w:r w:rsidRPr="00450CEF">
        <w:t>.</w:t>
      </w:r>
    </w:p>
    <w:p w:rsidR="000913A2" w:rsidRPr="00450CEF" w:rsidRDefault="000913A2" w:rsidP="000575D3">
      <w:pPr>
        <w:ind w:firstLine="709"/>
      </w:pPr>
      <w:r w:rsidRPr="00450CEF">
        <w:t>_________________________________________________________________</w:t>
      </w:r>
    </w:p>
    <w:p w:rsidR="000913A2" w:rsidRPr="00450CEF" w:rsidRDefault="000913A2" w:rsidP="000575D3">
      <w:r w:rsidRPr="00450CEF">
        <w:rPr>
          <w:i/>
        </w:rPr>
        <w:t>(полное наименование юридического лица или фамилия, имя, отчество</w:t>
      </w:r>
      <w:r w:rsidRPr="00450CEF">
        <w:t xml:space="preserve">, </w:t>
      </w:r>
      <w:r w:rsidRPr="00450CEF">
        <w:rPr>
          <w:i/>
        </w:rPr>
        <w:t xml:space="preserve">и паспортные данные физического лица, подающего заявку) </w:t>
      </w:r>
      <w:r w:rsidRPr="00450CEF">
        <w:rPr>
          <w:i/>
        </w:rPr>
        <w:br/>
      </w:r>
      <w:r w:rsidRPr="00450CEF">
        <w:t>далее именуемый «Претендент», в лице _______________________________,</w:t>
      </w:r>
    </w:p>
    <w:p w:rsidR="000913A2" w:rsidRPr="00450CEF" w:rsidRDefault="000913A2" w:rsidP="000575D3">
      <w:pPr>
        <w:ind w:firstLine="709"/>
        <w:rPr>
          <w:i/>
        </w:rPr>
      </w:pPr>
      <w:r w:rsidRPr="00450CEF">
        <w:rPr>
          <w:i/>
        </w:rPr>
        <w:tab/>
      </w:r>
      <w:r w:rsidRPr="00450CEF">
        <w:rPr>
          <w:i/>
        </w:rPr>
        <w:tab/>
      </w:r>
      <w:r w:rsidRPr="00450CEF">
        <w:rPr>
          <w:i/>
        </w:rPr>
        <w:tab/>
      </w:r>
      <w:r w:rsidRPr="00450CEF">
        <w:rPr>
          <w:i/>
        </w:rPr>
        <w:tab/>
      </w:r>
      <w:r w:rsidRPr="00450CEF">
        <w:rPr>
          <w:i/>
        </w:rPr>
        <w:tab/>
        <w:t xml:space="preserve">        (фамилия, имя, отчество, должность)</w:t>
      </w:r>
    </w:p>
    <w:p w:rsidR="000913A2" w:rsidRPr="00450CEF" w:rsidRDefault="000913A2" w:rsidP="000575D3">
      <w:r w:rsidRPr="00450CEF">
        <w:t xml:space="preserve">действующего на основании ________________________, принимая решение об участии в аукционе на право заключения договора </w:t>
      </w:r>
      <w:r w:rsidR="00244591" w:rsidRPr="00244591">
        <w:rPr>
          <w:i/>
        </w:rPr>
        <w:t>купли-продажи</w:t>
      </w:r>
      <w:r w:rsidR="00414B55">
        <w:rPr>
          <w:i/>
        </w:rPr>
        <w:t xml:space="preserve"> доли ОАО «ПО ЭХЗ» в уставном капитале ООО «Искра» в размере 99,999 %</w:t>
      </w:r>
      <w:r w:rsidRPr="00450CEF">
        <w:t>, обязуется:</w:t>
      </w:r>
    </w:p>
    <w:p w:rsidR="000913A2" w:rsidRPr="00450CEF" w:rsidRDefault="000913A2" w:rsidP="00D12180">
      <w:pPr>
        <w:pStyle w:val="affc"/>
        <w:numPr>
          <w:ilvl w:val="0"/>
          <w:numId w:val="4"/>
        </w:numPr>
        <w:tabs>
          <w:tab w:val="left" w:pos="1134"/>
        </w:tabs>
        <w:spacing w:line="240" w:lineRule="auto"/>
        <w:ind w:left="0" w:firstLine="709"/>
        <w:jc w:val="both"/>
        <w:rPr>
          <w:rFonts w:ascii="Times New Roman" w:hAnsi="Times New Roman"/>
          <w:sz w:val="28"/>
          <w:szCs w:val="28"/>
        </w:rPr>
      </w:pPr>
      <w:r w:rsidRPr="00450CEF">
        <w:rPr>
          <w:rFonts w:ascii="Times New Roman" w:hAnsi="Times New Roman"/>
          <w:sz w:val="28"/>
          <w:szCs w:val="28"/>
        </w:rPr>
        <w:t>соблюдать условия проведения аукциона, содержащиеся в Извещении о проведен</w:t>
      </w:r>
      <w:proofErr w:type="gramStart"/>
      <w:r w:rsidRPr="00450CEF">
        <w:rPr>
          <w:rFonts w:ascii="Times New Roman" w:hAnsi="Times New Roman"/>
          <w:sz w:val="28"/>
          <w:szCs w:val="28"/>
        </w:rPr>
        <w:t>ии ау</w:t>
      </w:r>
      <w:proofErr w:type="gramEnd"/>
      <w:r w:rsidRPr="00450CEF">
        <w:rPr>
          <w:rFonts w:ascii="Times New Roman" w:hAnsi="Times New Roman"/>
          <w:sz w:val="28"/>
          <w:szCs w:val="28"/>
        </w:rPr>
        <w:t xml:space="preserve">кциона </w:t>
      </w:r>
      <w:r w:rsidR="00AA720C">
        <w:rPr>
          <w:rFonts w:ascii="Times New Roman" w:hAnsi="Times New Roman"/>
          <w:sz w:val="28"/>
          <w:szCs w:val="28"/>
        </w:rPr>
        <w:t>и Д</w:t>
      </w:r>
      <w:r w:rsidRPr="00450CEF">
        <w:rPr>
          <w:rFonts w:ascii="Times New Roman" w:hAnsi="Times New Roman"/>
          <w:sz w:val="28"/>
          <w:szCs w:val="28"/>
        </w:rPr>
        <w:t>окументации</w:t>
      </w:r>
      <w:r w:rsidR="00AA720C">
        <w:rPr>
          <w:rFonts w:ascii="Times New Roman" w:hAnsi="Times New Roman"/>
          <w:sz w:val="28"/>
          <w:szCs w:val="28"/>
        </w:rPr>
        <w:t xml:space="preserve"> об аукционе</w:t>
      </w:r>
      <w:r w:rsidRPr="00450CEF">
        <w:rPr>
          <w:rFonts w:ascii="Times New Roman" w:hAnsi="Times New Roman"/>
          <w:sz w:val="28"/>
          <w:szCs w:val="28"/>
        </w:rPr>
        <w:t>, а также порядок проведения аукциона, установленный Гражданским кодексом Российской Федерации.</w:t>
      </w:r>
    </w:p>
    <w:p w:rsidR="000913A2" w:rsidRDefault="000913A2" w:rsidP="00D12180">
      <w:pPr>
        <w:pStyle w:val="affc"/>
        <w:numPr>
          <w:ilvl w:val="0"/>
          <w:numId w:val="4"/>
        </w:numPr>
        <w:tabs>
          <w:tab w:val="left" w:pos="1134"/>
        </w:tabs>
        <w:spacing w:line="240" w:lineRule="auto"/>
        <w:ind w:left="0" w:firstLine="709"/>
        <w:jc w:val="both"/>
        <w:rPr>
          <w:rFonts w:ascii="Times New Roman" w:hAnsi="Times New Roman"/>
          <w:sz w:val="28"/>
          <w:szCs w:val="28"/>
        </w:rPr>
      </w:pPr>
      <w:r w:rsidRPr="00450CEF">
        <w:rPr>
          <w:rFonts w:ascii="Times New Roman" w:hAnsi="Times New Roman"/>
          <w:sz w:val="28"/>
          <w:szCs w:val="28"/>
        </w:rPr>
        <w:t xml:space="preserve">в случае признания победителем аукциона, подписать протокол об итогах аукциона и  заключить договор </w:t>
      </w:r>
      <w:r w:rsidR="00244591" w:rsidRPr="00414B55">
        <w:rPr>
          <w:rFonts w:ascii="Times New Roman" w:hAnsi="Times New Roman"/>
          <w:sz w:val="28"/>
          <w:szCs w:val="28"/>
        </w:rPr>
        <w:t xml:space="preserve">купли-продажи </w:t>
      </w:r>
      <w:r w:rsidR="00414B55" w:rsidRPr="00414B55">
        <w:rPr>
          <w:rFonts w:ascii="Times New Roman" w:hAnsi="Times New Roman"/>
          <w:sz w:val="28"/>
          <w:szCs w:val="28"/>
        </w:rPr>
        <w:t>доли ОАО «ПО ЭХЗ» в уставном капитале ООО «Искра»</w:t>
      </w:r>
      <w:r w:rsidRPr="00414B55">
        <w:rPr>
          <w:rFonts w:ascii="Times New Roman" w:hAnsi="Times New Roman"/>
          <w:sz w:val="28"/>
          <w:szCs w:val="28"/>
        </w:rPr>
        <w:t xml:space="preserve"> </w:t>
      </w:r>
      <w:r w:rsidRPr="00450CEF">
        <w:rPr>
          <w:rFonts w:ascii="Times New Roman" w:hAnsi="Times New Roman"/>
          <w:sz w:val="28"/>
          <w:szCs w:val="28"/>
        </w:rPr>
        <w:t xml:space="preserve">в сроки, установленные в Документации </w:t>
      </w:r>
      <w:r w:rsidR="00AA720C">
        <w:rPr>
          <w:rFonts w:ascii="Times New Roman" w:hAnsi="Times New Roman"/>
          <w:sz w:val="28"/>
          <w:szCs w:val="28"/>
        </w:rPr>
        <w:t xml:space="preserve">об </w:t>
      </w:r>
      <w:r w:rsidRPr="00450CEF">
        <w:rPr>
          <w:rFonts w:ascii="Times New Roman" w:hAnsi="Times New Roman"/>
          <w:sz w:val="28"/>
          <w:szCs w:val="28"/>
        </w:rPr>
        <w:t>аукцион</w:t>
      </w:r>
      <w:r w:rsidR="00AA720C">
        <w:rPr>
          <w:rFonts w:ascii="Times New Roman" w:hAnsi="Times New Roman"/>
          <w:sz w:val="28"/>
          <w:szCs w:val="28"/>
        </w:rPr>
        <w:t>е</w:t>
      </w:r>
      <w:r w:rsidRPr="00450CEF">
        <w:rPr>
          <w:rFonts w:ascii="Times New Roman" w:hAnsi="Times New Roman"/>
          <w:sz w:val="28"/>
          <w:szCs w:val="28"/>
        </w:rPr>
        <w:t xml:space="preserve"> по форме проекта договора, представленного в составе </w:t>
      </w:r>
      <w:r w:rsidR="00AA720C">
        <w:rPr>
          <w:rFonts w:ascii="Times New Roman" w:hAnsi="Times New Roman"/>
          <w:sz w:val="28"/>
          <w:szCs w:val="28"/>
        </w:rPr>
        <w:t>Д</w:t>
      </w:r>
      <w:r w:rsidRPr="00450CEF">
        <w:rPr>
          <w:rFonts w:ascii="Times New Roman" w:hAnsi="Times New Roman"/>
          <w:sz w:val="28"/>
          <w:szCs w:val="28"/>
        </w:rPr>
        <w:t xml:space="preserve">окументации </w:t>
      </w:r>
      <w:r w:rsidR="00AA720C">
        <w:rPr>
          <w:rFonts w:ascii="Times New Roman" w:hAnsi="Times New Roman"/>
          <w:sz w:val="28"/>
          <w:szCs w:val="28"/>
        </w:rPr>
        <w:t xml:space="preserve">об аукционе </w:t>
      </w:r>
      <w:r w:rsidRPr="00450CEF">
        <w:rPr>
          <w:rFonts w:ascii="Times New Roman" w:hAnsi="Times New Roman"/>
          <w:sz w:val="28"/>
          <w:szCs w:val="28"/>
        </w:rPr>
        <w:t xml:space="preserve">и по цене, определенной по итогам аукциона. </w:t>
      </w:r>
    </w:p>
    <w:p w:rsidR="000311E8" w:rsidRPr="00232166" w:rsidRDefault="000311E8" w:rsidP="00D12180">
      <w:pPr>
        <w:pStyle w:val="affc"/>
        <w:numPr>
          <w:ilvl w:val="0"/>
          <w:numId w:val="4"/>
        </w:numPr>
        <w:tabs>
          <w:tab w:val="left" w:pos="1134"/>
        </w:tabs>
        <w:spacing w:line="240" w:lineRule="auto"/>
        <w:ind w:left="0" w:firstLine="709"/>
        <w:jc w:val="both"/>
        <w:rPr>
          <w:rFonts w:ascii="Times New Roman" w:hAnsi="Times New Roman"/>
          <w:sz w:val="28"/>
          <w:szCs w:val="28"/>
        </w:rPr>
      </w:pPr>
      <w:r w:rsidRPr="00232166">
        <w:rPr>
          <w:rFonts w:ascii="Times New Roman" w:hAnsi="Times New Roman"/>
          <w:sz w:val="28"/>
          <w:szCs w:val="28"/>
        </w:rPr>
        <w:t>в случаях, установленных законодательством Российской Федерации, представить в срок не позднее даты заключения договора купли-продажи согласие федерального (территориального) антимонопольного органа на приобретение доли ОАО «ПО ЭХЗ» в уставном капитале ООО «Искра» в размере 99,999 % (в случае признания победителем аукциона);</w:t>
      </w:r>
    </w:p>
    <w:p w:rsidR="000913A2" w:rsidRPr="00414B55" w:rsidRDefault="000913A2" w:rsidP="00D12180">
      <w:pPr>
        <w:pStyle w:val="affc"/>
        <w:numPr>
          <w:ilvl w:val="0"/>
          <w:numId w:val="4"/>
        </w:numPr>
        <w:tabs>
          <w:tab w:val="left" w:pos="1134"/>
        </w:tabs>
        <w:spacing w:line="240" w:lineRule="auto"/>
        <w:ind w:left="0" w:firstLine="709"/>
        <w:jc w:val="both"/>
        <w:rPr>
          <w:rFonts w:ascii="Times New Roman" w:hAnsi="Times New Roman"/>
          <w:sz w:val="28"/>
          <w:szCs w:val="28"/>
        </w:rPr>
      </w:pPr>
      <w:r w:rsidRPr="00450CEF">
        <w:rPr>
          <w:rFonts w:ascii="Times New Roman" w:hAnsi="Times New Roman"/>
          <w:sz w:val="28"/>
          <w:szCs w:val="28"/>
        </w:rPr>
        <w:t xml:space="preserve">заключить договор </w:t>
      </w:r>
      <w:r w:rsidR="00244591" w:rsidRPr="00414B55">
        <w:rPr>
          <w:rFonts w:ascii="Times New Roman" w:hAnsi="Times New Roman"/>
          <w:sz w:val="28"/>
          <w:szCs w:val="28"/>
        </w:rPr>
        <w:t xml:space="preserve">купли-продажи </w:t>
      </w:r>
      <w:r w:rsidR="00414B55" w:rsidRPr="00414B55">
        <w:rPr>
          <w:rFonts w:ascii="Times New Roman" w:hAnsi="Times New Roman"/>
          <w:sz w:val="28"/>
          <w:szCs w:val="28"/>
        </w:rPr>
        <w:t>доли ОАО «ПО ЭХЗ» в уставном капитале ООО «Искра»</w:t>
      </w:r>
      <w:r w:rsidRPr="00414B55">
        <w:rPr>
          <w:rFonts w:ascii="Times New Roman" w:hAnsi="Times New Roman"/>
          <w:sz w:val="28"/>
          <w:szCs w:val="28"/>
        </w:rPr>
        <w:t>:</w:t>
      </w:r>
    </w:p>
    <w:p w:rsidR="000913A2" w:rsidRPr="00450CEF" w:rsidRDefault="000913A2" w:rsidP="000575D3">
      <w:pPr>
        <w:pStyle w:val="affc"/>
        <w:tabs>
          <w:tab w:val="left" w:pos="1134"/>
        </w:tabs>
        <w:spacing w:line="240" w:lineRule="auto"/>
        <w:ind w:left="0" w:firstLine="709"/>
        <w:jc w:val="both"/>
        <w:rPr>
          <w:rFonts w:ascii="Times New Roman" w:hAnsi="Times New Roman"/>
          <w:sz w:val="28"/>
          <w:szCs w:val="28"/>
        </w:rPr>
      </w:pPr>
      <w:proofErr w:type="gramStart"/>
      <w:r w:rsidRPr="00450CEF">
        <w:rPr>
          <w:rFonts w:ascii="Times New Roman" w:hAnsi="Times New Roman"/>
          <w:sz w:val="28"/>
          <w:szCs w:val="28"/>
        </w:rPr>
        <w:t xml:space="preserve">в случае уклонения победителя аукциона от заключения договора, если наше (мое) предложение о цене договора будет следующим после предложения победителя о цене договора и </w:t>
      </w:r>
      <w:r w:rsidRPr="00450CEF">
        <w:rPr>
          <w:rFonts w:ascii="Times New Roman" w:hAnsi="Times New Roman"/>
          <w:bCs/>
          <w:spacing w:val="-1"/>
          <w:sz w:val="28"/>
          <w:szCs w:val="28"/>
        </w:rPr>
        <w:t>Собственником имущества</w:t>
      </w:r>
      <w:r w:rsidRPr="00450CEF">
        <w:rPr>
          <w:rFonts w:ascii="Times New Roman" w:hAnsi="Times New Roman"/>
          <w:sz w:val="28"/>
          <w:szCs w:val="28"/>
        </w:rPr>
        <w:t xml:space="preserve"> </w:t>
      </w:r>
      <w:r w:rsidR="005E1405">
        <w:rPr>
          <w:rFonts w:ascii="Times New Roman" w:hAnsi="Times New Roman"/>
          <w:sz w:val="28"/>
          <w:szCs w:val="28"/>
        </w:rPr>
        <w:t xml:space="preserve">и его органами управления </w:t>
      </w:r>
      <w:r w:rsidRPr="00450CEF">
        <w:rPr>
          <w:rFonts w:ascii="Times New Roman" w:hAnsi="Times New Roman"/>
          <w:sz w:val="28"/>
          <w:szCs w:val="28"/>
        </w:rPr>
        <w:t xml:space="preserve">будет принято решение о заключении с нами (со мной) договора </w:t>
      </w:r>
      <w:r w:rsidR="00244591" w:rsidRPr="00414B55">
        <w:rPr>
          <w:rFonts w:ascii="Times New Roman" w:hAnsi="Times New Roman"/>
          <w:sz w:val="28"/>
          <w:szCs w:val="28"/>
        </w:rPr>
        <w:t>купли-продажи</w:t>
      </w:r>
      <w:r w:rsidR="00414B55" w:rsidRPr="00414B55">
        <w:rPr>
          <w:rFonts w:ascii="Times New Roman" w:hAnsi="Times New Roman"/>
          <w:sz w:val="28"/>
          <w:szCs w:val="28"/>
        </w:rPr>
        <w:t xml:space="preserve"> доли ОАО «ПО ЭХЗ» в уставном капитале ООО «Искра» </w:t>
      </w:r>
      <w:r w:rsidRPr="00414B55">
        <w:rPr>
          <w:rFonts w:ascii="Times New Roman" w:hAnsi="Times New Roman"/>
          <w:sz w:val="28"/>
          <w:szCs w:val="28"/>
        </w:rPr>
        <w:t xml:space="preserve"> </w:t>
      </w:r>
      <w:r w:rsidRPr="00450CEF">
        <w:rPr>
          <w:rFonts w:ascii="Times New Roman" w:hAnsi="Times New Roman"/>
          <w:sz w:val="28"/>
          <w:szCs w:val="28"/>
        </w:rPr>
        <w:t xml:space="preserve">по форме проекта договора, представленного в составе </w:t>
      </w:r>
      <w:r w:rsidR="000311E8">
        <w:rPr>
          <w:rFonts w:ascii="Times New Roman" w:hAnsi="Times New Roman"/>
          <w:sz w:val="28"/>
          <w:szCs w:val="28"/>
        </w:rPr>
        <w:t>Д</w:t>
      </w:r>
      <w:r w:rsidRPr="00450CEF">
        <w:rPr>
          <w:rFonts w:ascii="Times New Roman" w:hAnsi="Times New Roman"/>
          <w:sz w:val="28"/>
          <w:szCs w:val="28"/>
        </w:rPr>
        <w:t>окументации</w:t>
      </w:r>
      <w:r w:rsidR="000311E8">
        <w:rPr>
          <w:rFonts w:ascii="Times New Roman" w:hAnsi="Times New Roman"/>
          <w:sz w:val="28"/>
          <w:szCs w:val="28"/>
        </w:rPr>
        <w:t xml:space="preserve"> об аукционе</w:t>
      </w:r>
      <w:proofErr w:type="gramEnd"/>
      <w:r w:rsidRPr="00450CEF">
        <w:rPr>
          <w:rFonts w:ascii="Times New Roman" w:hAnsi="Times New Roman"/>
          <w:sz w:val="28"/>
          <w:szCs w:val="28"/>
        </w:rPr>
        <w:t xml:space="preserve"> и по цене договора, указанной в нашем (моем) предложении</w:t>
      </w:r>
      <w:r w:rsidR="00804A75">
        <w:rPr>
          <w:rFonts w:ascii="Times New Roman" w:hAnsi="Times New Roman"/>
          <w:sz w:val="28"/>
          <w:szCs w:val="28"/>
        </w:rPr>
        <w:t>.</w:t>
      </w:r>
    </w:p>
    <w:p w:rsidR="000913A2" w:rsidRPr="00450CEF" w:rsidRDefault="000913A2" w:rsidP="000575D3">
      <w:pPr>
        <w:ind w:firstLine="709"/>
      </w:pPr>
      <w:r w:rsidRPr="00450CEF">
        <w:t xml:space="preserve">________________ </w:t>
      </w:r>
      <w:r w:rsidRPr="00450CEF">
        <w:rPr>
          <w:i/>
        </w:rPr>
        <w:t xml:space="preserve">(наименование </w:t>
      </w:r>
      <w:r w:rsidR="00B47538" w:rsidRPr="00450CEF">
        <w:rPr>
          <w:i/>
        </w:rPr>
        <w:t xml:space="preserve">Претендента - </w:t>
      </w:r>
      <w:r w:rsidRPr="00450CEF">
        <w:rPr>
          <w:i/>
        </w:rPr>
        <w:t xml:space="preserve">юридического лица/ФИО </w:t>
      </w:r>
      <w:r w:rsidR="00B47538" w:rsidRPr="00450CEF">
        <w:rPr>
          <w:i/>
        </w:rPr>
        <w:t xml:space="preserve">Претендента - </w:t>
      </w:r>
      <w:r w:rsidRPr="00450CEF">
        <w:rPr>
          <w:i/>
        </w:rPr>
        <w:t xml:space="preserve">физического лица) </w:t>
      </w:r>
      <w:r w:rsidRPr="00450CEF">
        <w:t xml:space="preserve">подтверждает, что соответствует требованиям, </w:t>
      </w:r>
      <w:r w:rsidRPr="00450CEF">
        <w:lastRenderedPageBreak/>
        <w:t>предъявляемым законодательством РФ к лицам, способным заключить догово</w:t>
      </w:r>
      <w:r w:rsidR="00A879EF" w:rsidRPr="00450CEF">
        <w:t>р (</w:t>
      </w:r>
      <w:r w:rsidRPr="00450CEF">
        <w:t>ы) по результатам проведения аукциона.</w:t>
      </w:r>
    </w:p>
    <w:p w:rsidR="00B07EC1" w:rsidRPr="009B0A0A" w:rsidRDefault="00B07EC1" w:rsidP="00B07EC1">
      <w:pPr>
        <w:ind w:firstLine="709"/>
      </w:pPr>
      <w:r w:rsidRPr="009B0A0A">
        <w:rPr>
          <w:i/>
        </w:rPr>
        <w:t>(Для юридических лиц)</w:t>
      </w:r>
      <w:r>
        <w:t xml:space="preserve"> </w:t>
      </w:r>
      <w:r w:rsidRPr="009B0A0A">
        <w:t xml:space="preserve">Настоящим подтверждаем, что </w:t>
      </w:r>
      <w:proofErr w:type="gramStart"/>
      <w:r w:rsidRPr="009B0A0A">
        <w:t>против</w:t>
      </w:r>
      <w:proofErr w:type="gramEnd"/>
      <w:r w:rsidRPr="009B0A0A">
        <w:t xml:space="preserve"> ____</w:t>
      </w:r>
      <w:r w:rsidRPr="009B0A0A">
        <w:rPr>
          <w:i/>
        </w:rPr>
        <w:t>(</w:t>
      </w:r>
      <w:proofErr w:type="gramStart"/>
      <w:r w:rsidRPr="009B0A0A">
        <w:rPr>
          <w:i/>
        </w:rPr>
        <w:t>наименование</w:t>
      </w:r>
      <w:proofErr w:type="gramEnd"/>
      <w:r w:rsidRPr="009B0A0A">
        <w:rPr>
          <w:i/>
        </w:rPr>
        <w:t xml:space="preserve"> Претендента)</w:t>
      </w:r>
      <w:r>
        <w:rPr>
          <w:i/>
        </w:rPr>
        <w:t>______</w:t>
      </w:r>
      <w:r w:rsidRPr="009B0A0A">
        <w:t xml:space="preserve"> не проводится процедура ликвидации, не принято арбитражным судом решения о признании ___</w:t>
      </w:r>
      <w:r w:rsidRPr="009B0A0A">
        <w:rPr>
          <w:i/>
        </w:rPr>
        <w:t>(наименование Претендента)</w:t>
      </w:r>
      <w:r>
        <w:rPr>
          <w:i/>
        </w:rPr>
        <w:t>____</w:t>
      </w:r>
      <w:r w:rsidRPr="009B0A0A">
        <w:t xml:space="preserve"> банкротом, деятельность _</w:t>
      </w:r>
      <w:r>
        <w:t>____</w:t>
      </w:r>
      <w:r w:rsidRPr="009B0A0A">
        <w:t>_</w:t>
      </w:r>
      <w:r w:rsidRPr="009B0A0A">
        <w:rPr>
          <w:i/>
        </w:rPr>
        <w:t>(наименование Претендента)</w:t>
      </w:r>
      <w:r>
        <w:t>____</w:t>
      </w:r>
      <w:r w:rsidRPr="009B0A0A">
        <w:t xml:space="preserve"> не приостановлена, на имущество не наложен арест по решению суда, административного органа.</w:t>
      </w:r>
    </w:p>
    <w:p w:rsidR="00B07EC1" w:rsidRPr="009B0A0A" w:rsidRDefault="00B07EC1" w:rsidP="00B07EC1">
      <w:pPr>
        <w:ind w:firstLine="709"/>
      </w:pPr>
      <w:proofErr w:type="gramStart"/>
      <w:r w:rsidRPr="009B0A0A">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Сведения</w:t>
      </w:r>
      <w:r>
        <w:t>х</w:t>
      </w:r>
      <w:r w:rsidRPr="009B0A0A">
        <w:t xml:space="preserve"> о цепочке собственников, включая бенефициаров (в том числе конечных) формы </w:t>
      </w:r>
      <w:r>
        <w:t>3</w:t>
      </w:r>
      <w:r w:rsidRPr="009B0A0A">
        <w:t xml:space="preserve"> </w:t>
      </w:r>
      <w:r>
        <w:t>Документации аукциона</w:t>
      </w:r>
      <w:r w:rsidRPr="009B0A0A">
        <w:t xml:space="preserve">, заинтересованных или причастных к данным сведениям лиц на обработку предоставленных сведений </w:t>
      </w:r>
      <w:r>
        <w:t>О</w:t>
      </w:r>
      <w:r w:rsidRPr="009B0A0A">
        <w:t xml:space="preserve">рганизатором </w:t>
      </w:r>
      <w:r>
        <w:t>аукциона</w:t>
      </w:r>
      <w:r w:rsidRPr="009B0A0A">
        <w:t xml:space="preserve">, а также на раскрытие </w:t>
      </w:r>
      <w:r>
        <w:t>Организатором аукциона</w:t>
      </w:r>
      <w:proofErr w:type="gramEnd"/>
      <w:r>
        <w:t xml:space="preserve"> </w:t>
      </w:r>
      <w:r w:rsidRPr="009B0A0A">
        <w:t xml:space="preserve">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w:t>
      </w:r>
      <w:proofErr w:type="spellStart"/>
      <w:r w:rsidRPr="009B0A0A">
        <w:t>Росфинмониторингу</w:t>
      </w:r>
      <w:proofErr w:type="spellEnd"/>
      <w:r w:rsidRPr="009B0A0A">
        <w:t>, Правительству Российской Федерации) и последующую обработку данных сведений такими органами.</w:t>
      </w:r>
    </w:p>
    <w:p w:rsidR="00B07EC1" w:rsidRPr="009B0A0A" w:rsidRDefault="00B07EC1" w:rsidP="00B07EC1">
      <w:pPr>
        <w:ind w:firstLine="709"/>
      </w:pPr>
      <w:r w:rsidRPr="009B0A0A">
        <w:rPr>
          <w:i/>
        </w:rPr>
        <w:t xml:space="preserve">(Для </w:t>
      </w:r>
      <w:r>
        <w:rPr>
          <w:i/>
        </w:rPr>
        <w:t>физических</w:t>
      </w:r>
      <w:r w:rsidRPr="009B0A0A">
        <w:rPr>
          <w:i/>
        </w:rPr>
        <w:t xml:space="preserve"> лиц)</w:t>
      </w:r>
      <w:r w:rsidRPr="009B0A0A">
        <w:t xml:space="preserve"> Настоящим даем свое согласие на обработку </w:t>
      </w:r>
      <w:r w:rsidRPr="00297034">
        <w:t>Организатором аукциона</w:t>
      </w:r>
      <w:r w:rsidRPr="009B0A0A">
        <w:t xml:space="preserve"> предоставленных сведений о персональных данных, а также на раскрытие сведений, полностью или частично, компетентным органам государственной власти и последующую обработку данных сведений такими органами.</w:t>
      </w:r>
    </w:p>
    <w:p w:rsidR="00B07EC1" w:rsidRPr="009B0A0A" w:rsidRDefault="00B07EC1" w:rsidP="00B07EC1">
      <w:pPr>
        <w:spacing w:before="120"/>
        <w:ind w:firstLine="709"/>
      </w:pPr>
      <w:proofErr w:type="gramStart"/>
      <w:r w:rsidRPr="009B0A0A">
        <w:t xml:space="preserve">В случае признания нас победителем </w:t>
      </w:r>
      <w:r w:rsidR="00297034">
        <w:t>аукциона</w:t>
      </w:r>
      <w:r w:rsidRPr="009B0A0A">
        <w:t xml:space="preserve">, мы берем на себя обязательства подписать со своей стороны договор в соответствии с требованиями документации </w:t>
      </w:r>
      <w:r>
        <w:t>аукциона</w:t>
      </w:r>
      <w:r w:rsidRPr="009B0A0A">
        <w:t xml:space="preserve"> и условиями нашей заявки на участие в </w:t>
      </w:r>
      <w:r>
        <w:t>аукционе</w:t>
      </w:r>
      <w:r w:rsidRPr="009B0A0A">
        <w:t>, а также 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w:t>
      </w:r>
      <w:proofErr w:type="gramEnd"/>
      <w:r w:rsidRPr="009B0A0A">
        <w:t xml:space="preserve"> в запросе предложений и до подписания договора. В случае отсутствия изменений мы берем на себя обязательства представить справку об отсутствии изменений. Справка, подтверждающая актуальность информации будет подписана и предоставлена нами не ранее 5</w:t>
      </w:r>
      <w:r>
        <w:t xml:space="preserve"> </w:t>
      </w:r>
      <w:r w:rsidRPr="009B0A0A">
        <w:t>(пяти) дней до заключения договора (с двух сторон).</w:t>
      </w:r>
    </w:p>
    <w:p w:rsidR="00B07EC1" w:rsidRDefault="00B07EC1" w:rsidP="00B07EC1">
      <w:pPr>
        <w:ind w:firstLine="709"/>
      </w:pPr>
      <w:r w:rsidRPr="009B0A0A">
        <w:t xml:space="preserve">Мы уведомлены и согласны с условием, что в случае предоставления нами недостоверных сведений мы можем быть отстранены от участия в </w:t>
      </w:r>
      <w:r>
        <w:t>аукционе</w:t>
      </w:r>
      <w:r w:rsidRPr="009B0A0A">
        <w:t>,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0913A2" w:rsidRPr="00450CEF" w:rsidRDefault="000913A2" w:rsidP="000575D3">
      <w:pPr>
        <w:ind w:firstLine="709"/>
      </w:pPr>
      <w:r w:rsidRPr="00450CEF">
        <w:t>Со сведениями, изложенными в извещении о проведен</w:t>
      </w:r>
      <w:proofErr w:type="gramStart"/>
      <w:r w:rsidRPr="00450CEF">
        <w:t>ии ау</w:t>
      </w:r>
      <w:proofErr w:type="gramEnd"/>
      <w:r w:rsidRPr="00450CEF">
        <w:t>кциона и аукционной документации, проектом договора Претендент ознакомлен и согласен.</w:t>
      </w:r>
    </w:p>
    <w:p w:rsidR="000913A2" w:rsidRPr="00450CEF" w:rsidRDefault="000913A2" w:rsidP="000575D3">
      <w:pPr>
        <w:ind w:firstLine="709"/>
      </w:pPr>
      <w:r w:rsidRPr="00450CEF">
        <w:t>К настоящей заявке прилагаются по описи следующие документы:</w:t>
      </w:r>
    </w:p>
    <w:p w:rsidR="000913A2" w:rsidRPr="00450CEF" w:rsidRDefault="000913A2" w:rsidP="000575D3">
      <w:pPr>
        <w:ind w:firstLine="709"/>
      </w:pPr>
      <w:r w:rsidRPr="00450CEF">
        <w:t>1. ___________________</w:t>
      </w:r>
    </w:p>
    <w:p w:rsidR="000913A2" w:rsidRPr="00450CEF" w:rsidRDefault="000913A2" w:rsidP="000575D3">
      <w:pPr>
        <w:ind w:firstLine="709"/>
      </w:pPr>
      <w:r w:rsidRPr="00450CEF">
        <w:lastRenderedPageBreak/>
        <w:t>2. ___________________</w:t>
      </w:r>
    </w:p>
    <w:p w:rsidR="000913A2" w:rsidRPr="00450CEF" w:rsidRDefault="000913A2" w:rsidP="000575D3">
      <w:pPr>
        <w:ind w:firstLine="709"/>
      </w:pPr>
    </w:p>
    <w:p w:rsidR="000913A2" w:rsidRPr="00450CEF" w:rsidRDefault="000913A2" w:rsidP="000575D3">
      <w:pPr>
        <w:ind w:firstLine="709"/>
      </w:pPr>
      <w:r w:rsidRPr="00450CEF">
        <w:t>Адрес Претендента:</w:t>
      </w:r>
    </w:p>
    <w:p w:rsidR="000913A2" w:rsidRPr="00450CEF" w:rsidRDefault="000913A2" w:rsidP="000575D3">
      <w:pPr>
        <w:ind w:firstLine="709"/>
      </w:pPr>
      <w:r w:rsidRPr="00450CEF">
        <w:t>_____________________________________</w:t>
      </w:r>
    </w:p>
    <w:p w:rsidR="000913A2" w:rsidRPr="00450CEF" w:rsidRDefault="000913A2" w:rsidP="000575D3">
      <w:pPr>
        <w:ind w:firstLine="709"/>
      </w:pPr>
      <w:r w:rsidRPr="00450CEF">
        <w:t>_____________________________________</w:t>
      </w:r>
    </w:p>
    <w:p w:rsidR="000913A2" w:rsidRPr="00450CEF" w:rsidRDefault="000913A2" w:rsidP="000575D3">
      <w:pPr>
        <w:ind w:firstLine="709"/>
      </w:pPr>
      <w:r w:rsidRPr="00450CEF">
        <w:t>______________/________________</w:t>
      </w:r>
    </w:p>
    <w:p w:rsidR="000913A2" w:rsidRPr="00450CEF" w:rsidRDefault="000913A2" w:rsidP="000575D3">
      <w:pPr>
        <w:ind w:firstLine="709"/>
        <w:jc w:val="left"/>
        <w:rPr>
          <w:i/>
        </w:rPr>
      </w:pPr>
      <w:r w:rsidRPr="00450CEF">
        <w:rPr>
          <w:i/>
        </w:rPr>
        <w:t>Должность руководителя участника</w:t>
      </w:r>
    </w:p>
    <w:p w:rsidR="000913A2" w:rsidRPr="00450CEF" w:rsidRDefault="000913A2" w:rsidP="000575D3">
      <w:pPr>
        <w:ind w:firstLine="709"/>
        <w:jc w:val="left"/>
        <w:rPr>
          <w:i/>
        </w:rPr>
      </w:pPr>
      <w:r w:rsidRPr="00450CEF">
        <w:rPr>
          <w:i/>
        </w:rPr>
        <w:t>Подпись / расшифровка подписи</w:t>
      </w:r>
    </w:p>
    <w:p w:rsidR="000913A2" w:rsidRPr="00450CEF" w:rsidRDefault="000913A2" w:rsidP="000575D3">
      <w:pPr>
        <w:ind w:firstLine="709"/>
        <w:jc w:val="left"/>
        <w:rPr>
          <w:i/>
        </w:rPr>
      </w:pPr>
      <w:r w:rsidRPr="00450CEF">
        <w:rPr>
          <w:i/>
        </w:rPr>
        <w:t>(его уполномоченного представителя)</w:t>
      </w:r>
    </w:p>
    <w:p w:rsidR="000913A2" w:rsidRPr="00450CEF" w:rsidRDefault="00261100" w:rsidP="000575D3">
      <w:pPr>
        <w:ind w:firstLine="709"/>
        <w:jc w:val="left"/>
      </w:pPr>
      <w:r>
        <w:t>М</w:t>
      </w:r>
      <w:r w:rsidR="000913A2" w:rsidRPr="00450CEF">
        <w:t>.</w:t>
      </w:r>
      <w:r>
        <w:t>П</w:t>
      </w:r>
      <w:r w:rsidR="000913A2" w:rsidRPr="00450CEF">
        <w:t>.</w:t>
      </w:r>
    </w:p>
    <w:p w:rsidR="000913A2" w:rsidRPr="00450CEF" w:rsidRDefault="000913A2" w:rsidP="000575D3">
      <w:pPr>
        <w:ind w:firstLine="709"/>
      </w:pPr>
    </w:p>
    <w:p w:rsidR="00343BDA" w:rsidRPr="00343BDA" w:rsidRDefault="00343BDA" w:rsidP="008233A7">
      <w:pPr>
        <w:pStyle w:val="1"/>
        <w:numPr>
          <w:ilvl w:val="0"/>
          <w:numId w:val="0"/>
        </w:numPr>
        <w:ind w:left="1134"/>
        <w:jc w:val="right"/>
        <w:rPr>
          <w:b w:val="0"/>
        </w:rPr>
      </w:pPr>
      <w:r w:rsidRPr="00343BDA">
        <w:br w:type="page"/>
      </w:r>
      <w:bookmarkStart w:id="252" w:name="_Ref347922619"/>
      <w:bookmarkStart w:id="253" w:name="_Toc351114774"/>
      <w:r w:rsidR="00BC5D84" w:rsidRPr="002632D2">
        <w:rPr>
          <w:b w:val="0"/>
        </w:rPr>
        <w:lastRenderedPageBreak/>
        <w:t>Форма №2</w:t>
      </w:r>
      <w:bookmarkEnd w:id="252"/>
      <w:bookmarkEnd w:id="253"/>
    </w:p>
    <w:p w:rsidR="008635AC" w:rsidRPr="00450CEF" w:rsidRDefault="008635AC" w:rsidP="000575D3">
      <w:pPr>
        <w:jc w:val="center"/>
        <w:rPr>
          <w:b/>
        </w:rPr>
      </w:pPr>
    </w:p>
    <w:p w:rsidR="008635AC" w:rsidRPr="00A757B6" w:rsidRDefault="00343BDA" w:rsidP="000575D3">
      <w:pPr>
        <w:jc w:val="center"/>
      </w:pPr>
      <w:r w:rsidRPr="00343BDA">
        <w:t xml:space="preserve">ФОРМА ОПИСИ ДОКУМЕНТОВ, ПРЕДСТАВЛЯЕМЫХ ДЛЯ </w:t>
      </w:r>
      <w:r w:rsidRPr="00343BDA">
        <w:br/>
        <w:t>УЧАСТИЯ В АУКЦИОНЕ</w:t>
      </w:r>
    </w:p>
    <w:p w:rsidR="008635AC" w:rsidRPr="00450CEF" w:rsidRDefault="008635AC" w:rsidP="000575D3">
      <w:pPr>
        <w:ind w:firstLine="709"/>
        <w:rPr>
          <w:b/>
        </w:rPr>
      </w:pPr>
    </w:p>
    <w:p w:rsidR="008635AC" w:rsidRPr="00450CEF" w:rsidRDefault="008635AC" w:rsidP="000575D3">
      <w:pPr>
        <w:jc w:val="center"/>
        <w:rPr>
          <w:b/>
        </w:rPr>
      </w:pPr>
      <w:r w:rsidRPr="00450CEF">
        <w:rPr>
          <w:b/>
        </w:rPr>
        <w:t>ОПИСЬ ДОКУМЕНТОВ,</w:t>
      </w:r>
    </w:p>
    <w:p w:rsidR="008635AC" w:rsidRPr="00A7001A" w:rsidRDefault="008635AC" w:rsidP="000575D3">
      <w:pPr>
        <w:jc w:val="center"/>
        <w:rPr>
          <w:b/>
        </w:rPr>
      </w:pPr>
      <w:proofErr w:type="gramStart"/>
      <w:r w:rsidRPr="00A7001A">
        <w:rPr>
          <w:b/>
        </w:rPr>
        <w:t>представляемых</w:t>
      </w:r>
      <w:proofErr w:type="gramEnd"/>
      <w:r w:rsidRPr="00A7001A">
        <w:rPr>
          <w:b/>
        </w:rPr>
        <w:t xml:space="preserve"> для участия в аукционе</w:t>
      </w:r>
    </w:p>
    <w:p w:rsidR="008635AC" w:rsidRPr="00A7001A" w:rsidRDefault="008635AC" w:rsidP="000575D3">
      <w:pPr>
        <w:jc w:val="center"/>
        <w:rPr>
          <w:b/>
        </w:rPr>
      </w:pPr>
      <w:r w:rsidRPr="00A7001A">
        <w:rPr>
          <w:b/>
        </w:rPr>
        <w:t xml:space="preserve">на право заключения договора </w:t>
      </w:r>
      <w:r w:rsidR="00244591" w:rsidRPr="00A7001A">
        <w:rPr>
          <w:b/>
        </w:rPr>
        <w:t>купли-продажи</w:t>
      </w:r>
      <w:r w:rsidR="00A7001A" w:rsidRPr="00A7001A">
        <w:rPr>
          <w:b/>
        </w:rPr>
        <w:t xml:space="preserve"> доли ОАО «ПО ЭХЗ» в уставном капитале ООО «Искра»</w:t>
      </w:r>
    </w:p>
    <w:p w:rsidR="008635AC" w:rsidRPr="00A7001A" w:rsidRDefault="008635AC" w:rsidP="000575D3">
      <w:pPr>
        <w:ind w:firstLine="709"/>
        <w:rPr>
          <w:b/>
        </w:rPr>
      </w:pPr>
    </w:p>
    <w:p w:rsidR="008635AC" w:rsidRPr="00450CEF" w:rsidRDefault="008635AC" w:rsidP="000575D3">
      <w:pPr>
        <w:ind w:firstLine="709"/>
      </w:pPr>
      <w:r w:rsidRPr="00450CEF">
        <w:t xml:space="preserve">Настоящим ___ </w:t>
      </w:r>
      <w:r w:rsidRPr="00450CEF">
        <w:rPr>
          <w:i/>
        </w:rPr>
        <w:t>(наименование/ФИО Претендента)</w:t>
      </w:r>
      <w:r w:rsidRPr="00450CEF">
        <w:t>_____ подтверждает, что для участия в названном аукционе нами направляются нижеперечисленные документы:</w:t>
      </w:r>
    </w:p>
    <w:tbl>
      <w:tblPr>
        <w:tblW w:w="5000"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8130"/>
        <w:gridCol w:w="1172"/>
      </w:tblGrid>
      <w:tr w:rsidR="008635AC" w:rsidRPr="00450CEF">
        <w:tc>
          <w:tcPr>
            <w:tcW w:w="412"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450CEF" w:rsidRDefault="008635AC" w:rsidP="000575D3">
            <w:pPr>
              <w:jc w:val="center"/>
              <w:rPr>
                <w:b/>
              </w:rPr>
            </w:pPr>
            <w:r w:rsidRPr="00450CEF">
              <w:rPr>
                <w:b/>
              </w:rPr>
              <w:t>№ п\</w:t>
            </w:r>
            <w:proofErr w:type="gramStart"/>
            <w:r w:rsidRPr="00450CEF">
              <w:rPr>
                <w:b/>
              </w:rPr>
              <w:t>п</w:t>
            </w:r>
            <w:proofErr w:type="gramEnd"/>
          </w:p>
        </w:tc>
        <w:tc>
          <w:tcPr>
            <w:tcW w:w="4010"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450CEF" w:rsidRDefault="008635AC" w:rsidP="000575D3">
            <w:pPr>
              <w:ind w:firstLine="709"/>
              <w:jc w:val="center"/>
              <w:rPr>
                <w:b/>
              </w:rPr>
            </w:pPr>
            <w:r w:rsidRPr="00450CEF">
              <w:rPr>
                <w:b/>
              </w:rPr>
              <w:t>Наименование</w:t>
            </w:r>
            <w:r w:rsidR="000311E8">
              <w:rPr>
                <w:b/>
              </w:rPr>
              <w:t>, реквизиты документа (номер и дата)</w:t>
            </w:r>
          </w:p>
        </w:tc>
        <w:tc>
          <w:tcPr>
            <w:tcW w:w="578"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450CEF" w:rsidRDefault="008635AC" w:rsidP="000575D3">
            <w:pPr>
              <w:jc w:val="center"/>
              <w:rPr>
                <w:b/>
              </w:rPr>
            </w:pPr>
            <w:r w:rsidRPr="00450CEF">
              <w:rPr>
                <w:b/>
              </w:rPr>
              <w:t>Кол-во</w:t>
            </w:r>
          </w:p>
          <w:p w:rsidR="008635AC" w:rsidRPr="00450CEF" w:rsidRDefault="008635AC" w:rsidP="000575D3">
            <w:pPr>
              <w:jc w:val="center"/>
              <w:rPr>
                <w:b/>
              </w:rPr>
            </w:pPr>
            <w:r w:rsidRPr="00450CEF">
              <w:rPr>
                <w:b/>
              </w:rPr>
              <w:t>листов</w:t>
            </w: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rPr>
                <w:b/>
              </w:rPr>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rPr>
          <w:trHeight w:val="164"/>
        </w:trPr>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r w:rsidR="008635AC" w:rsidRPr="00450CEF">
        <w:tc>
          <w:tcPr>
            <w:tcW w:w="412"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c>
          <w:tcPr>
            <w:tcW w:w="4010"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rPr>
                <w:b/>
                <w:i/>
              </w:rPr>
            </w:pPr>
            <w:r w:rsidRPr="00450CEF">
              <w:rPr>
                <w:b/>
                <w:i/>
              </w:rPr>
              <w:t>Итого количество листов</w:t>
            </w:r>
          </w:p>
        </w:tc>
        <w:tc>
          <w:tcPr>
            <w:tcW w:w="578" w:type="pct"/>
            <w:tcBorders>
              <w:top w:val="single" w:sz="4" w:space="0" w:color="auto"/>
              <w:left w:val="single" w:sz="4" w:space="0" w:color="auto"/>
              <w:bottom w:val="single" w:sz="4" w:space="0" w:color="auto"/>
              <w:right w:val="single" w:sz="4" w:space="0" w:color="auto"/>
            </w:tcBorders>
          </w:tcPr>
          <w:p w:rsidR="008635AC" w:rsidRPr="00450CEF" w:rsidRDefault="008635AC" w:rsidP="000575D3">
            <w:pPr>
              <w:ind w:firstLine="709"/>
            </w:pPr>
          </w:p>
        </w:tc>
      </w:tr>
    </w:tbl>
    <w:p w:rsidR="008635AC" w:rsidRPr="00450CEF" w:rsidRDefault="008635AC" w:rsidP="000575D3">
      <w:pPr>
        <w:ind w:firstLine="709"/>
      </w:pPr>
    </w:p>
    <w:p w:rsidR="008635AC" w:rsidRPr="00450CEF" w:rsidRDefault="008635AC" w:rsidP="000575D3">
      <w:pPr>
        <w:ind w:firstLine="709"/>
      </w:pPr>
      <w:r w:rsidRPr="00450CEF">
        <w:t>Подпись Претендента (его уполномоченного представителя)  _____________/________/</w:t>
      </w:r>
    </w:p>
    <w:p w:rsidR="008635AC" w:rsidRPr="00450CEF" w:rsidRDefault="008635AC" w:rsidP="000575D3">
      <w:pPr>
        <w:ind w:firstLine="709"/>
      </w:pPr>
      <w:r w:rsidRPr="00450CEF">
        <w:tab/>
      </w:r>
      <w:r w:rsidRPr="00450CEF">
        <w:tab/>
      </w:r>
      <w:r w:rsidRPr="00450CEF">
        <w:tab/>
      </w:r>
      <w:r w:rsidRPr="00450CEF">
        <w:tab/>
      </w:r>
      <w:r w:rsidRPr="00450CEF">
        <w:tab/>
      </w:r>
      <w:r w:rsidRPr="00450CEF">
        <w:tab/>
      </w:r>
      <w:r w:rsidRPr="00450CEF">
        <w:tab/>
      </w:r>
      <w:r w:rsidRPr="00450CEF">
        <w:tab/>
      </w:r>
      <w:r w:rsidRPr="00450CEF">
        <w:tab/>
        <w:t xml:space="preserve">                     М.П.</w:t>
      </w:r>
    </w:p>
    <w:p w:rsidR="002632D2" w:rsidRPr="008233A7" w:rsidRDefault="002632D2" w:rsidP="002632D2">
      <w:pPr>
        <w:pStyle w:val="1"/>
        <w:numPr>
          <w:ilvl w:val="0"/>
          <w:numId w:val="0"/>
        </w:numPr>
        <w:ind w:left="1134"/>
        <w:jc w:val="right"/>
        <w:sectPr w:rsidR="002632D2" w:rsidRPr="008233A7" w:rsidSect="00477CB7">
          <w:footerReference w:type="default" r:id="rId38"/>
          <w:footerReference w:type="first" r:id="rId39"/>
          <w:pgSz w:w="11906" w:h="16838"/>
          <w:pgMar w:top="1134" w:right="567" w:bottom="1134" w:left="1418" w:header="709" w:footer="709" w:gutter="0"/>
          <w:pgNumType w:start="1"/>
          <w:cols w:space="708"/>
          <w:titlePg/>
          <w:docGrid w:linePitch="381"/>
        </w:sectPr>
      </w:pPr>
      <w:bookmarkStart w:id="254" w:name="_Ref350254224"/>
    </w:p>
    <w:p w:rsidR="00343BDA" w:rsidRPr="00343BDA" w:rsidRDefault="00343BDA" w:rsidP="00343BDA">
      <w:pPr>
        <w:pStyle w:val="1"/>
        <w:numPr>
          <w:ilvl w:val="0"/>
          <w:numId w:val="0"/>
        </w:numPr>
        <w:spacing w:before="0"/>
        <w:ind w:left="1134"/>
        <w:jc w:val="right"/>
        <w:rPr>
          <w:b w:val="0"/>
        </w:rPr>
      </w:pPr>
      <w:bookmarkStart w:id="255" w:name="_Ref351113772"/>
      <w:bookmarkStart w:id="256" w:name="_Toc351114775"/>
      <w:r w:rsidRPr="00343BDA">
        <w:rPr>
          <w:b w:val="0"/>
        </w:rPr>
        <w:lastRenderedPageBreak/>
        <w:t>Форма №3</w:t>
      </w:r>
      <w:bookmarkEnd w:id="254"/>
      <w:bookmarkEnd w:id="255"/>
      <w:bookmarkEnd w:id="256"/>
    </w:p>
    <w:p w:rsidR="00343BDA" w:rsidRPr="00343BDA" w:rsidRDefault="00343BDA" w:rsidP="00343BDA">
      <w:pPr>
        <w:spacing w:before="60"/>
        <w:jc w:val="center"/>
        <w:rPr>
          <w:caps/>
        </w:rPr>
      </w:pPr>
      <w:r w:rsidRPr="00343BDA">
        <w:rPr>
          <w:caps/>
        </w:rPr>
        <w:t xml:space="preserve">Сведения о цепочке собственников, </w:t>
      </w:r>
      <w:r w:rsidRPr="00343BDA">
        <w:rPr>
          <w:caps/>
        </w:rPr>
        <w:br/>
        <w:t>включая бенефициаров (в том числе конечных)</w:t>
      </w:r>
    </w:p>
    <w:p w:rsidR="00343BDA" w:rsidRDefault="00163E8E" w:rsidP="00343BDA">
      <w:pPr>
        <w:pStyle w:val="Times12"/>
        <w:spacing w:before="120"/>
        <w:ind w:firstLine="0"/>
        <w:rPr>
          <w:sz w:val="28"/>
          <w:szCs w:val="28"/>
        </w:rPr>
      </w:pPr>
      <w:r w:rsidRPr="00AB5D29">
        <w:rPr>
          <w:sz w:val="28"/>
          <w:szCs w:val="28"/>
        </w:rPr>
        <w:t xml:space="preserve">Участник </w:t>
      </w:r>
      <w:r>
        <w:rPr>
          <w:sz w:val="28"/>
          <w:szCs w:val="28"/>
        </w:rPr>
        <w:t>аукциона</w:t>
      </w:r>
      <w:r w:rsidRPr="00AB5D29">
        <w:rPr>
          <w:sz w:val="28"/>
          <w:szCs w:val="28"/>
        </w:rPr>
        <w:t xml:space="preserve">: ________________________________________________________ </w:t>
      </w:r>
    </w:p>
    <w:p w:rsidR="00343BDA" w:rsidRDefault="00163E8E" w:rsidP="00343BDA">
      <w:pPr>
        <w:spacing w:after="120"/>
        <w:rPr>
          <w:sz w:val="20"/>
          <w:szCs w:val="20"/>
        </w:rPr>
      </w:pPr>
      <w:r w:rsidRPr="0077725E">
        <w:rPr>
          <w:sz w:val="20"/>
          <w:szCs w:val="20"/>
        </w:rPr>
        <w:t xml:space="preserve">                                                                                (</w:t>
      </w:r>
      <w:r w:rsidRPr="00276102">
        <w:rPr>
          <w:sz w:val="20"/>
          <w:szCs w:val="20"/>
        </w:rPr>
        <w:t>наименование</w:t>
      </w:r>
      <w:r>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93"/>
        <w:gridCol w:w="626"/>
        <w:gridCol w:w="1249"/>
        <w:gridCol w:w="680"/>
        <w:gridCol w:w="1174"/>
        <w:gridCol w:w="1529"/>
        <w:gridCol w:w="361"/>
        <w:gridCol w:w="630"/>
        <w:gridCol w:w="630"/>
        <w:gridCol w:w="1249"/>
        <w:gridCol w:w="1174"/>
        <w:gridCol w:w="1529"/>
        <w:gridCol w:w="1399"/>
        <w:gridCol w:w="1573"/>
      </w:tblGrid>
      <w:tr w:rsidR="00163E8E" w:rsidRPr="00AB5D29" w:rsidTr="00A757B6">
        <w:trPr>
          <w:trHeight w:val="510"/>
        </w:trPr>
        <w:tc>
          <w:tcPr>
            <w:tcW w:w="166" w:type="pct"/>
            <w:vMerge w:val="restart"/>
            <w:shd w:val="clear" w:color="auto" w:fill="auto"/>
            <w:vAlign w:val="center"/>
            <w:hideMark/>
          </w:tcPr>
          <w:p w:rsidR="00163E8E" w:rsidRPr="00AB5D29" w:rsidRDefault="00163E8E" w:rsidP="00B37D02">
            <w:pPr>
              <w:jc w:val="center"/>
              <w:rPr>
                <w:sz w:val="20"/>
                <w:szCs w:val="20"/>
              </w:rPr>
            </w:pPr>
            <w:r w:rsidRPr="00AB5D29">
              <w:rPr>
                <w:sz w:val="20"/>
                <w:szCs w:val="20"/>
              </w:rPr>
              <w:t xml:space="preserve">№ </w:t>
            </w:r>
            <w:proofErr w:type="gramStart"/>
            <w:r w:rsidRPr="00AB5D29">
              <w:rPr>
                <w:sz w:val="20"/>
                <w:szCs w:val="20"/>
              </w:rPr>
              <w:t>п</w:t>
            </w:r>
            <w:proofErr w:type="gramEnd"/>
            <w:r w:rsidRPr="00AB5D29">
              <w:rPr>
                <w:sz w:val="20"/>
                <w:szCs w:val="20"/>
              </w:rPr>
              <w:t>/п</w:t>
            </w:r>
          </w:p>
        </w:tc>
        <w:tc>
          <w:tcPr>
            <w:tcW w:w="1945" w:type="pct"/>
            <w:gridSpan w:val="6"/>
            <w:shd w:val="clear" w:color="auto" w:fill="auto"/>
            <w:vAlign w:val="center"/>
            <w:hideMark/>
          </w:tcPr>
          <w:p w:rsidR="00163E8E" w:rsidRPr="00AB5D29" w:rsidRDefault="00163E8E" w:rsidP="00B37D02">
            <w:pPr>
              <w:jc w:val="center"/>
              <w:rPr>
                <w:sz w:val="20"/>
                <w:szCs w:val="20"/>
              </w:rPr>
            </w:pPr>
            <w:r w:rsidRPr="00AB5D29">
              <w:rPr>
                <w:sz w:val="20"/>
                <w:szCs w:val="20"/>
              </w:rPr>
              <w:t>Информация об участнике конкурентных переговоров</w:t>
            </w:r>
          </w:p>
        </w:tc>
        <w:tc>
          <w:tcPr>
            <w:tcW w:w="2357" w:type="pct"/>
            <w:gridSpan w:val="7"/>
            <w:shd w:val="clear" w:color="auto" w:fill="auto"/>
            <w:vAlign w:val="bottom"/>
            <w:hideMark/>
          </w:tcPr>
          <w:p w:rsidR="00163E8E" w:rsidRPr="00AB5D29" w:rsidRDefault="00163E8E" w:rsidP="00B37D02">
            <w:pPr>
              <w:jc w:val="center"/>
              <w:rPr>
                <w:sz w:val="20"/>
                <w:szCs w:val="20"/>
              </w:rPr>
            </w:pPr>
            <w:r w:rsidRPr="00AB5D29">
              <w:rPr>
                <w:sz w:val="20"/>
                <w:szCs w:val="20"/>
              </w:rPr>
              <w:t>Информация о цепочке собственников контрагента, включая бенефициаров (в том числе, конечных)</w:t>
            </w:r>
          </w:p>
        </w:tc>
        <w:tc>
          <w:tcPr>
            <w:tcW w:w="533" w:type="pct"/>
            <w:vMerge w:val="restart"/>
            <w:shd w:val="clear" w:color="auto" w:fill="auto"/>
            <w:vAlign w:val="center"/>
            <w:hideMark/>
          </w:tcPr>
          <w:p w:rsidR="00163E8E" w:rsidRPr="00AB5D29" w:rsidRDefault="00163E8E" w:rsidP="00B37D02">
            <w:pPr>
              <w:ind w:left="-108" w:right="-108"/>
              <w:jc w:val="center"/>
              <w:rPr>
                <w:sz w:val="20"/>
                <w:szCs w:val="20"/>
              </w:rPr>
            </w:pPr>
            <w:r w:rsidRPr="00AB5D29">
              <w:rPr>
                <w:sz w:val="20"/>
                <w:szCs w:val="20"/>
              </w:rPr>
              <w:t>Информация о подтверждающих документах (наименование, реквизиты и т.д.)</w:t>
            </w:r>
          </w:p>
        </w:tc>
      </w:tr>
      <w:tr w:rsidR="002632D2" w:rsidRPr="00AB5D29" w:rsidTr="00A757B6">
        <w:trPr>
          <w:trHeight w:val="1590"/>
        </w:trPr>
        <w:tc>
          <w:tcPr>
            <w:tcW w:w="166" w:type="pct"/>
            <w:vMerge/>
            <w:vAlign w:val="center"/>
            <w:hideMark/>
          </w:tcPr>
          <w:p w:rsidR="00163E8E" w:rsidRPr="00AB5D29" w:rsidRDefault="00163E8E" w:rsidP="00B37D02">
            <w:pPr>
              <w:rPr>
                <w:sz w:val="20"/>
                <w:szCs w:val="20"/>
              </w:rPr>
            </w:pPr>
          </w:p>
        </w:tc>
        <w:tc>
          <w:tcPr>
            <w:tcW w:w="167" w:type="pct"/>
            <w:vAlign w:val="center"/>
            <w:hideMark/>
          </w:tcPr>
          <w:p w:rsidR="00163E8E" w:rsidRPr="00AB5D29" w:rsidRDefault="00163E8E" w:rsidP="00B37D02">
            <w:pPr>
              <w:ind w:left="-108" w:right="-108"/>
              <w:jc w:val="center"/>
              <w:rPr>
                <w:sz w:val="20"/>
                <w:szCs w:val="20"/>
              </w:rPr>
            </w:pPr>
            <w:r w:rsidRPr="00AB5D29">
              <w:rPr>
                <w:sz w:val="20"/>
                <w:szCs w:val="20"/>
              </w:rPr>
              <w:t>ИНН</w:t>
            </w:r>
          </w:p>
        </w:tc>
        <w:tc>
          <w:tcPr>
            <w:tcW w:w="212" w:type="pct"/>
            <w:vAlign w:val="center"/>
            <w:hideMark/>
          </w:tcPr>
          <w:p w:rsidR="00163E8E" w:rsidRPr="00AB5D29" w:rsidRDefault="00163E8E" w:rsidP="00B37D02">
            <w:pPr>
              <w:ind w:left="-108" w:right="-108"/>
              <w:jc w:val="center"/>
              <w:rPr>
                <w:sz w:val="20"/>
                <w:szCs w:val="20"/>
              </w:rPr>
            </w:pPr>
            <w:r w:rsidRPr="00AB5D29">
              <w:rPr>
                <w:sz w:val="20"/>
                <w:szCs w:val="20"/>
              </w:rPr>
              <w:t>ОГРН</w:t>
            </w:r>
          </w:p>
        </w:tc>
        <w:tc>
          <w:tcPr>
            <w:tcW w:w="422" w:type="pct"/>
            <w:vAlign w:val="center"/>
            <w:hideMark/>
          </w:tcPr>
          <w:p w:rsidR="00163E8E" w:rsidRPr="00AB5D29" w:rsidRDefault="00163E8E" w:rsidP="00B37D02">
            <w:pPr>
              <w:ind w:left="-108" w:right="-108"/>
              <w:jc w:val="center"/>
              <w:rPr>
                <w:sz w:val="20"/>
                <w:szCs w:val="20"/>
              </w:rPr>
            </w:pPr>
            <w:r w:rsidRPr="00AB5D29">
              <w:rPr>
                <w:sz w:val="20"/>
                <w:szCs w:val="20"/>
              </w:rPr>
              <w:t>Наименование краткое</w:t>
            </w:r>
          </w:p>
        </w:tc>
        <w:tc>
          <w:tcPr>
            <w:tcW w:w="230" w:type="pct"/>
            <w:vAlign w:val="center"/>
            <w:hideMark/>
          </w:tcPr>
          <w:p w:rsidR="00163E8E" w:rsidRPr="00AB5D29" w:rsidRDefault="00163E8E" w:rsidP="00B37D02">
            <w:pPr>
              <w:ind w:left="-108" w:right="-108"/>
              <w:jc w:val="center"/>
              <w:rPr>
                <w:sz w:val="20"/>
                <w:szCs w:val="20"/>
              </w:rPr>
            </w:pPr>
            <w:r w:rsidRPr="00AB5D29">
              <w:rPr>
                <w:sz w:val="20"/>
                <w:szCs w:val="20"/>
              </w:rPr>
              <w:t>Код ОКВЭД</w:t>
            </w:r>
          </w:p>
        </w:tc>
        <w:tc>
          <w:tcPr>
            <w:tcW w:w="397" w:type="pct"/>
            <w:vAlign w:val="center"/>
            <w:hideMark/>
          </w:tcPr>
          <w:p w:rsidR="00163E8E" w:rsidRPr="00AB5D29" w:rsidRDefault="00163E8E" w:rsidP="00B37D02">
            <w:pPr>
              <w:ind w:left="-108" w:right="-108"/>
              <w:jc w:val="center"/>
              <w:rPr>
                <w:sz w:val="20"/>
                <w:szCs w:val="20"/>
              </w:rPr>
            </w:pPr>
            <w:r w:rsidRPr="00AB5D29">
              <w:rPr>
                <w:sz w:val="20"/>
                <w:szCs w:val="20"/>
              </w:rPr>
              <w:t>Фамилия, Имя, Отчество руководителя</w:t>
            </w:r>
          </w:p>
        </w:tc>
        <w:tc>
          <w:tcPr>
            <w:tcW w:w="517" w:type="pct"/>
            <w:shd w:val="clear" w:color="auto" w:fill="auto"/>
            <w:vAlign w:val="center"/>
            <w:hideMark/>
          </w:tcPr>
          <w:p w:rsidR="00163E8E" w:rsidRPr="00AB5D29" w:rsidRDefault="00163E8E" w:rsidP="00B37D02">
            <w:pPr>
              <w:ind w:left="-108" w:right="-108"/>
              <w:jc w:val="center"/>
              <w:rPr>
                <w:sz w:val="20"/>
                <w:szCs w:val="20"/>
              </w:rPr>
            </w:pPr>
            <w:r w:rsidRPr="00AB5D29">
              <w:rPr>
                <w:sz w:val="20"/>
                <w:szCs w:val="20"/>
              </w:rPr>
              <w:t>Серия и номер документа, удостоверяющего личность руководителя</w:t>
            </w:r>
          </w:p>
        </w:tc>
        <w:tc>
          <w:tcPr>
            <w:tcW w:w="122" w:type="pct"/>
            <w:vAlign w:val="center"/>
            <w:hideMark/>
          </w:tcPr>
          <w:p w:rsidR="00163E8E" w:rsidRPr="00AB5D29" w:rsidRDefault="00163E8E" w:rsidP="00B37D02">
            <w:pPr>
              <w:ind w:left="-108" w:right="-108"/>
              <w:jc w:val="center"/>
              <w:rPr>
                <w:sz w:val="20"/>
                <w:szCs w:val="20"/>
              </w:rPr>
            </w:pPr>
            <w:r w:rsidRPr="00AB5D29">
              <w:rPr>
                <w:sz w:val="20"/>
                <w:szCs w:val="20"/>
              </w:rPr>
              <w:t xml:space="preserve">№ </w:t>
            </w:r>
          </w:p>
        </w:tc>
        <w:tc>
          <w:tcPr>
            <w:tcW w:w="213" w:type="pct"/>
            <w:vAlign w:val="center"/>
            <w:hideMark/>
          </w:tcPr>
          <w:p w:rsidR="00163E8E" w:rsidRPr="00AB5D29" w:rsidRDefault="00163E8E" w:rsidP="00B37D02">
            <w:pPr>
              <w:ind w:left="-108" w:right="-108"/>
              <w:jc w:val="center"/>
              <w:rPr>
                <w:sz w:val="20"/>
                <w:szCs w:val="20"/>
              </w:rPr>
            </w:pPr>
            <w:r w:rsidRPr="00AB5D29">
              <w:rPr>
                <w:sz w:val="20"/>
                <w:szCs w:val="20"/>
              </w:rPr>
              <w:t xml:space="preserve">ИНН </w:t>
            </w:r>
          </w:p>
        </w:tc>
        <w:tc>
          <w:tcPr>
            <w:tcW w:w="213" w:type="pct"/>
            <w:vAlign w:val="center"/>
            <w:hideMark/>
          </w:tcPr>
          <w:p w:rsidR="00163E8E" w:rsidRPr="00AB5D29" w:rsidRDefault="00163E8E" w:rsidP="00B37D02">
            <w:pPr>
              <w:ind w:left="-108" w:right="-108"/>
              <w:jc w:val="center"/>
              <w:rPr>
                <w:sz w:val="20"/>
                <w:szCs w:val="20"/>
              </w:rPr>
            </w:pPr>
            <w:r w:rsidRPr="00AB5D29">
              <w:rPr>
                <w:sz w:val="20"/>
                <w:szCs w:val="20"/>
              </w:rPr>
              <w:t>ОГРН</w:t>
            </w:r>
          </w:p>
        </w:tc>
        <w:tc>
          <w:tcPr>
            <w:tcW w:w="422" w:type="pct"/>
            <w:vAlign w:val="center"/>
            <w:hideMark/>
          </w:tcPr>
          <w:p w:rsidR="00163E8E" w:rsidRPr="00AB5D29" w:rsidRDefault="00163E8E" w:rsidP="00B37D02">
            <w:pPr>
              <w:ind w:left="-108" w:right="-108"/>
              <w:jc w:val="center"/>
              <w:rPr>
                <w:sz w:val="20"/>
                <w:szCs w:val="20"/>
              </w:rPr>
            </w:pPr>
            <w:r w:rsidRPr="00AB5D29">
              <w:rPr>
                <w:sz w:val="20"/>
                <w:szCs w:val="20"/>
              </w:rPr>
              <w:t>Наименование / ФИО</w:t>
            </w:r>
          </w:p>
        </w:tc>
        <w:tc>
          <w:tcPr>
            <w:tcW w:w="397" w:type="pct"/>
            <w:vAlign w:val="center"/>
            <w:hideMark/>
          </w:tcPr>
          <w:p w:rsidR="00163E8E" w:rsidRPr="00AB5D29" w:rsidRDefault="00163E8E" w:rsidP="00B37D02">
            <w:pPr>
              <w:ind w:left="-108" w:right="-108"/>
              <w:jc w:val="center"/>
              <w:rPr>
                <w:sz w:val="20"/>
                <w:szCs w:val="20"/>
              </w:rPr>
            </w:pPr>
            <w:r w:rsidRPr="00AB5D29">
              <w:rPr>
                <w:sz w:val="20"/>
                <w:szCs w:val="20"/>
              </w:rPr>
              <w:t>Адрес регистрации</w:t>
            </w:r>
          </w:p>
        </w:tc>
        <w:tc>
          <w:tcPr>
            <w:tcW w:w="517" w:type="pct"/>
            <w:shd w:val="clear" w:color="auto" w:fill="auto"/>
            <w:vAlign w:val="center"/>
            <w:hideMark/>
          </w:tcPr>
          <w:p w:rsidR="00163E8E" w:rsidRPr="00AB5D29" w:rsidRDefault="00163E8E" w:rsidP="00B37D02">
            <w:pPr>
              <w:ind w:left="-108" w:right="-108"/>
              <w:jc w:val="center"/>
              <w:rPr>
                <w:sz w:val="20"/>
                <w:szCs w:val="20"/>
              </w:rPr>
            </w:pPr>
            <w:r w:rsidRPr="00AB5D29">
              <w:rPr>
                <w:sz w:val="20"/>
                <w:szCs w:val="20"/>
              </w:rPr>
              <w:t>Серия и номер документа, удостоверяющего личность (для физического лица)</w:t>
            </w:r>
          </w:p>
        </w:tc>
        <w:tc>
          <w:tcPr>
            <w:tcW w:w="472" w:type="pct"/>
            <w:shd w:val="clear" w:color="auto" w:fill="auto"/>
            <w:vAlign w:val="center"/>
            <w:hideMark/>
          </w:tcPr>
          <w:p w:rsidR="00163E8E" w:rsidRPr="00AB5D29" w:rsidRDefault="00163E8E" w:rsidP="00B37D02">
            <w:pPr>
              <w:jc w:val="center"/>
              <w:rPr>
                <w:sz w:val="20"/>
                <w:szCs w:val="20"/>
              </w:rPr>
            </w:pPr>
            <w:r w:rsidRPr="00AB5D29">
              <w:rPr>
                <w:sz w:val="20"/>
                <w:szCs w:val="20"/>
              </w:rPr>
              <w:t>Руководитель / участник / акционер / бенефициар</w:t>
            </w:r>
          </w:p>
        </w:tc>
        <w:tc>
          <w:tcPr>
            <w:tcW w:w="533" w:type="pct"/>
            <w:vMerge/>
            <w:vAlign w:val="center"/>
            <w:hideMark/>
          </w:tcPr>
          <w:p w:rsidR="00163E8E" w:rsidRPr="00AB5D29" w:rsidRDefault="00163E8E" w:rsidP="00B37D02">
            <w:pPr>
              <w:rPr>
                <w:sz w:val="20"/>
                <w:szCs w:val="20"/>
              </w:rPr>
            </w:pPr>
          </w:p>
        </w:tc>
      </w:tr>
      <w:tr w:rsidR="002632D2" w:rsidRPr="00AB5D29" w:rsidTr="00A757B6">
        <w:trPr>
          <w:trHeight w:val="315"/>
        </w:trPr>
        <w:tc>
          <w:tcPr>
            <w:tcW w:w="166" w:type="pct"/>
            <w:noWrap/>
            <w:vAlign w:val="center"/>
            <w:hideMark/>
          </w:tcPr>
          <w:p w:rsidR="00163E8E" w:rsidRPr="00AB5D29" w:rsidRDefault="00163E8E" w:rsidP="00B37D02">
            <w:pPr>
              <w:jc w:val="center"/>
              <w:rPr>
                <w:iCs/>
                <w:sz w:val="20"/>
                <w:szCs w:val="20"/>
              </w:rPr>
            </w:pPr>
            <w:r w:rsidRPr="00AB5D29">
              <w:rPr>
                <w:iCs/>
                <w:sz w:val="20"/>
                <w:szCs w:val="20"/>
              </w:rPr>
              <w:t>1</w:t>
            </w:r>
          </w:p>
        </w:tc>
        <w:tc>
          <w:tcPr>
            <w:tcW w:w="167" w:type="pct"/>
            <w:noWrap/>
            <w:vAlign w:val="center"/>
            <w:hideMark/>
          </w:tcPr>
          <w:p w:rsidR="00163E8E" w:rsidRPr="00AB5D29" w:rsidRDefault="00163E8E" w:rsidP="00B37D02">
            <w:pPr>
              <w:jc w:val="center"/>
              <w:rPr>
                <w:iCs/>
                <w:sz w:val="20"/>
                <w:szCs w:val="20"/>
              </w:rPr>
            </w:pPr>
            <w:r w:rsidRPr="00AB5D29">
              <w:rPr>
                <w:iCs/>
                <w:sz w:val="20"/>
                <w:szCs w:val="20"/>
              </w:rPr>
              <w:t>2</w:t>
            </w:r>
          </w:p>
        </w:tc>
        <w:tc>
          <w:tcPr>
            <w:tcW w:w="212" w:type="pct"/>
            <w:noWrap/>
            <w:vAlign w:val="center"/>
            <w:hideMark/>
          </w:tcPr>
          <w:p w:rsidR="00163E8E" w:rsidRPr="00AB5D29" w:rsidRDefault="00163E8E" w:rsidP="00B37D02">
            <w:pPr>
              <w:jc w:val="center"/>
              <w:rPr>
                <w:iCs/>
                <w:sz w:val="20"/>
                <w:szCs w:val="20"/>
              </w:rPr>
            </w:pPr>
            <w:r w:rsidRPr="00AB5D29">
              <w:rPr>
                <w:iCs/>
                <w:sz w:val="20"/>
                <w:szCs w:val="20"/>
              </w:rPr>
              <w:t>3</w:t>
            </w:r>
          </w:p>
        </w:tc>
        <w:tc>
          <w:tcPr>
            <w:tcW w:w="422" w:type="pct"/>
            <w:noWrap/>
            <w:vAlign w:val="center"/>
            <w:hideMark/>
          </w:tcPr>
          <w:p w:rsidR="00163E8E" w:rsidRPr="00AB5D29" w:rsidRDefault="00163E8E" w:rsidP="00B37D02">
            <w:pPr>
              <w:jc w:val="center"/>
              <w:rPr>
                <w:iCs/>
                <w:sz w:val="20"/>
                <w:szCs w:val="20"/>
              </w:rPr>
            </w:pPr>
            <w:r w:rsidRPr="00AB5D29">
              <w:rPr>
                <w:iCs/>
                <w:sz w:val="20"/>
                <w:szCs w:val="20"/>
              </w:rPr>
              <w:t>4</w:t>
            </w:r>
          </w:p>
        </w:tc>
        <w:tc>
          <w:tcPr>
            <w:tcW w:w="230" w:type="pct"/>
            <w:noWrap/>
            <w:vAlign w:val="center"/>
            <w:hideMark/>
          </w:tcPr>
          <w:p w:rsidR="00163E8E" w:rsidRPr="00AB5D29" w:rsidRDefault="00163E8E" w:rsidP="00B37D02">
            <w:pPr>
              <w:jc w:val="center"/>
              <w:rPr>
                <w:iCs/>
                <w:sz w:val="20"/>
                <w:szCs w:val="20"/>
              </w:rPr>
            </w:pPr>
            <w:r w:rsidRPr="00AB5D29">
              <w:rPr>
                <w:iCs/>
                <w:sz w:val="20"/>
                <w:szCs w:val="20"/>
              </w:rPr>
              <w:t>5</w:t>
            </w:r>
          </w:p>
        </w:tc>
        <w:tc>
          <w:tcPr>
            <w:tcW w:w="397" w:type="pct"/>
            <w:noWrap/>
            <w:vAlign w:val="center"/>
            <w:hideMark/>
          </w:tcPr>
          <w:p w:rsidR="00163E8E" w:rsidRPr="00AB5D29" w:rsidRDefault="00163E8E" w:rsidP="00B37D02">
            <w:pPr>
              <w:jc w:val="center"/>
              <w:rPr>
                <w:iCs/>
                <w:sz w:val="20"/>
                <w:szCs w:val="20"/>
              </w:rPr>
            </w:pPr>
            <w:r w:rsidRPr="00AB5D29">
              <w:rPr>
                <w:iCs/>
                <w:sz w:val="20"/>
                <w:szCs w:val="20"/>
              </w:rPr>
              <w:t>6</w:t>
            </w:r>
          </w:p>
        </w:tc>
        <w:tc>
          <w:tcPr>
            <w:tcW w:w="517" w:type="pct"/>
            <w:shd w:val="clear" w:color="auto" w:fill="auto"/>
            <w:noWrap/>
            <w:vAlign w:val="center"/>
            <w:hideMark/>
          </w:tcPr>
          <w:p w:rsidR="00163E8E" w:rsidRPr="00AB5D29" w:rsidRDefault="00163E8E" w:rsidP="00B37D02">
            <w:pPr>
              <w:jc w:val="center"/>
              <w:rPr>
                <w:iCs/>
                <w:sz w:val="20"/>
                <w:szCs w:val="20"/>
              </w:rPr>
            </w:pPr>
            <w:r w:rsidRPr="00AB5D29">
              <w:rPr>
                <w:iCs/>
                <w:sz w:val="20"/>
                <w:szCs w:val="20"/>
              </w:rPr>
              <w:t>7</w:t>
            </w:r>
          </w:p>
        </w:tc>
        <w:tc>
          <w:tcPr>
            <w:tcW w:w="122" w:type="pct"/>
            <w:noWrap/>
            <w:vAlign w:val="center"/>
            <w:hideMark/>
          </w:tcPr>
          <w:p w:rsidR="00163E8E" w:rsidRPr="00AB5D29" w:rsidRDefault="00163E8E" w:rsidP="00B37D02">
            <w:pPr>
              <w:jc w:val="center"/>
              <w:rPr>
                <w:iCs/>
                <w:sz w:val="20"/>
                <w:szCs w:val="20"/>
              </w:rPr>
            </w:pPr>
            <w:r w:rsidRPr="00AB5D29">
              <w:rPr>
                <w:iCs/>
                <w:sz w:val="20"/>
                <w:szCs w:val="20"/>
              </w:rPr>
              <w:t>8</w:t>
            </w:r>
          </w:p>
        </w:tc>
        <w:tc>
          <w:tcPr>
            <w:tcW w:w="213" w:type="pct"/>
            <w:noWrap/>
            <w:vAlign w:val="center"/>
            <w:hideMark/>
          </w:tcPr>
          <w:p w:rsidR="00163E8E" w:rsidRPr="00AB5D29" w:rsidRDefault="00163E8E" w:rsidP="00B37D02">
            <w:pPr>
              <w:jc w:val="center"/>
              <w:rPr>
                <w:iCs/>
                <w:sz w:val="20"/>
                <w:szCs w:val="20"/>
              </w:rPr>
            </w:pPr>
            <w:r w:rsidRPr="00AB5D29">
              <w:rPr>
                <w:iCs/>
                <w:sz w:val="20"/>
                <w:szCs w:val="20"/>
              </w:rPr>
              <w:t>9</w:t>
            </w:r>
          </w:p>
        </w:tc>
        <w:tc>
          <w:tcPr>
            <w:tcW w:w="213" w:type="pct"/>
            <w:noWrap/>
            <w:vAlign w:val="center"/>
            <w:hideMark/>
          </w:tcPr>
          <w:p w:rsidR="00163E8E" w:rsidRPr="00AB5D29" w:rsidRDefault="00163E8E" w:rsidP="00B37D02">
            <w:pPr>
              <w:jc w:val="center"/>
              <w:rPr>
                <w:iCs/>
                <w:sz w:val="20"/>
                <w:szCs w:val="20"/>
              </w:rPr>
            </w:pPr>
            <w:r w:rsidRPr="00AB5D29">
              <w:rPr>
                <w:iCs/>
                <w:sz w:val="20"/>
                <w:szCs w:val="20"/>
              </w:rPr>
              <w:t>10</w:t>
            </w:r>
          </w:p>
        </w:tc>
        <w:tc>
          <w:tcPr>
            <w:tcW w:w="422" w:type="pct"/>
            <w:noWrap/>
            <w:vAlign w:val="center"/>
            <w:hideMark/>
          </w:tcPr>
          <w:p w:rsidR="00163E8E" w:rsidRPr="00AB5D29" w:rsidRDefault="00163E8E" w:rsidP="00B37D02">
            <w:pPr>
              <w:jc w:val="center"/>
              <w:rPr>
                <w:iCs/>
                <w:sz w:val="20"/>
                <w:szCs w:val="20"/>
              </w:rPr>
            </w:pPr>
            <w:r w:rsidRPr="00AB5D29">
              <w:rPr>
                <w:iCs/>
                <w:sz w:val="20"/>
                <w:szCs w:val="20"/>
              </w:rPr>
              <w:t>11</w:t>
            </w:r>
          </w:p>
        </w:tc>
        <w:tc>
          <w:tcPr>
            <w:tcW w:w="397" w:type="pct"/>
            <w:noWrap/>
            <w:vAlign w:val="center"/>
            <w:hideMark/>
          </w:tcPr>
          <w:p w:rsidR="00163E8E" w:rsidRPr="00AB5D29" w:rsidRDefault="00163E8E" w:rsidP="00B37D02">
            <w:pPr>
              <w:jc w:val="center"/>
              <w:rPr>
                <w:iCs/>
                <w:sz w:val="20"/>
                <w:szCs w:val="20"/>
              </w:rPr>
            </w:pPr>
            <w:r w:rsidRPr="00AB5D29">
              <w:rPr>
                <w:iCs/>
                <w:sz w:val="20"/>
                <w:szCs w:val="20"/>
              </w:rPr>
              <w:t>12</w:t>
            </w:r>
          </w:p>
        </w:tc>
        <w:tc>
          <w:tcPr>
            <w:tcW w:w="517" w:type="pct"/>
            <w:shd w:val="clear" w:color="auto" w:fill="auto"/>
            <w:noWrap/>
            <w:vAlign w:val="center"/>
            <w:hideMark/>
          </w:tcPr>
          <w:p w:rsidR="00163E8E" w:rsidRPr="00AB5D29" w:rsidRDefault="00163E8E" w:rsidP="00B37D02">
            <w:pPr>
              <w:jc w:val="center"/>
              <w:rPr>
                <w:iCs/>
                <w:sz w:val="20"/>
                <w:szCs w:val="20"/>
              </w:rPr>
            </w:pPr>
            <w:r w:rsidRPr="00AB5D29">
              <w:rPr>
                <w:iCs/>
                <w:sz w:val="20"/>
                <w:szCs w:val="20"/>
              </w:rPr>
              <w:t>13</w:t>
            </w:r>
          </w:p>
        </w:tc>
        <w:tc>
          <w:tcPr>
            <w:tcW w:w="472" w:type="pct"/>
            <w:shd w:val="clear" w:color="auto" w:fill="auto"/>
            <w:noWrap/>
            <w:vAlign w:val="center"/>
            <w:hideMark/>
          </w:tcPr>
          <w:p w:rsidR="00163E8E" w:rsidRPr="00AB5D29" w:rsidRDefault="00163E8E" w:rsidP="00B37D02">
            <w:pPr>
              <w:jc w:val="center"/>
              <w:rPr>
                <w:iCs/>
                <w:sz w:val="20"/>
                <w:szCs w:val="20"/>
              </w:rPr>
            </w:pPr>
            <w:r w:rsidRPr="00AB5D29">
              <w:rPr>
                <w:iCs/>
                <w:sz w:val="20"/>
                <w:szCs w:val="20"/>
              </w:rPr>
              <w:t>14</w:t>
            </w:r>
          </w:p>
        </w:tc>
        <w:tc>
          <w:tcPr>
            <w:tcW w:w="533" w:type="pct"/>
            <w:shd w:val="clear" w:color="auto" w:fill="auto"/>
            <w:noWrap/>
            <w:vAlign w:val="center"/>
            <w:hideMark/>
          </w:tcPr>
          <w:p w:rsidR="00163E8E" w:rsidRPr="00AB5D29" w:rsidRDefault="00163E8E" w:rsidP="00B37D02">
            <w:pPr>
              <w:jc w:val="center"/>
              <w:rPr>
                <w:iCs/>
                <w:sz w:val="20"/>
                <w:szCs w:val="20"/>
              </w:rPr>
            </w:pPr>
            <w:r w:rsidRPr="00AB5D29">
              <w:rPr>
                <w:iCs/>
                <w:sz w:val="20"/>
                <w:szCs w:val="20"/>
              </w:rPr>
              <w:t>15</w:t>
            </w:r>
          </w:p>
        </w:tc>
      </w:tr>
      <w:tr w:rsidR="002632D2" w:rsidRPr="00AB5D29" w:rsidTr="00A757B6">
        <w:trPr>
          <w:trHeight w:val="630"/>
        </w:trPr>
        <w:tc>
          <w:tcPr>
            <w:tcW w:w="166" w:type="pct"/>
            <w:noWrap/>
            <w:vAlign w:val="bottom"/>
            <w:hideMark/>
          </w:tcPr>
          <w:p w:rsidR="00163E8E" w:rsidRPr="00AB5D29" w:rsidRDefault="00163E8E" w:rsidP="00B37D02">
            <w:pPr>
              <w:jc w:val="right"/>
              <w:rPr>
                <w:iCs/>
                <w:sz w:val="20"/>
                <w:szCs w:val="20"/>
              </w:rPr>
            </w:pPr>
          </w:p>
        </w:tc>
        <w:tc>
          <w:tcPr>
            <w:tcW w:w="167" w:type="pct"/>
            <w:noWrap/>
            <w:vAlign w:val="bottom"/>
            <w:hideMark/>
          </w:tcPr>
          <w:p w:rsidR="00163E8E" w:rsidRPr="00AB5D29" w:rsidRDefault="00163E8E" w:rsidP="00B37D02">
            <w:pPr>
              <w:jc w:val="right"/>
              <w:rPr>
                <w:iCs/>
                <w:sz w:val="20"/>
                <w:szCs w:val="20"/>
              </w:rPr>
            </w:pPr>
          </w:p>
        </w:tc>
        <w:tc>
          <w:tcPr>
            <w:tcW w:w="212" w:type="pct"/>
            <w:noWrap/>
            <w:vAlign w:val="bottom"/>
            <w:hideMark/>
          </w:tcPr>
          <w:p w:rsidR="00163E8E" w:rsidRPr="00AB5D29" w:rsidRDefault="00163E8E" w:rsidP="00B37D02">
            <w:pPr>
              <w:rPr>
                <w:iCs/>
                <w:sz w:val="20"/>
                <w:szCs w:val="20"/>
              </w:rPr>
            </w:pPr>
          </w:p>
        </w:tc>
        <w:tc>
          <w:tcPr>
            <w:tcW w:w="422" w:type="pct"/>
            <w:noWrap/>
            <w:vAlign w:val="bottom"/>
            <w:hideMark/>
          </w:tcPr>
          <w:p w:rsidR="00163E8E" w:rsidRPr="00AB5D29" w:rsidRDefault="00163E8E" w:rsidP="00B37D02">
            <w:pPr>
              <w:rPr>
                <w:iCs/>
                <w:sz w:val="20"/>
                <w:szCs w:val="20"/>
              </w:rPr>
            </w:pPr>
          </w:p>
        </w:tc>
        <w:tc>
          <w:tcPr>
            <w:tcW w:w="230" w:type="pct"/>
            <w:noWrap/>
            <w:vAlign w:val="bottom"/>
            <w:hideMark/>
          </w:tcPr>
          <w:p w:rsidR="00163E8E" w:rsidRPr="00AB5D29" w:rsidRDefault="00163E8E" w:rsidP="00B37D02">
            <w:pPr>
              <w:rPr>
                <w:iCs/>
                <w:sz w:val="20"/>
                <w:szCs w:val="20"/>
              </w:rPr>
            </w:pPr>
          </w:p>
        </w:tc>
        <w:tc>
          <w:tcPr>
            <w:tcW w:w="397" w:type="pct"/>
            <w:noWrap/>
            <w:vAlign w:val="bottom"/>
            <w:hideMark/>
          </w:tcPr>
          <w:p w:rsidR="00163E8E" w:rsidRPr="00AB5D29" w:rsidRDefault="00163E8E" w:rsidP="00B37D02">
            <w:pPr>
              <w:rPr>
                <w:iCs/>
                <w:sz w:val="20"/>
                <w:szCs w:val="20"/>
              </w:rPr>
            </w:pPr>
          </w:p>
        </w:tc>
        <w:tc>
          <w:tcPr>
            <w:tcW w:w="517" w:type="pct"/>
            <w:shd w:val="clear" w:color="auto" w:fill="auto"/>
            <w:noWrap/>
            <w:vAlign w:val="bottom"/>
            <w:hideMark/>
          </w:tcPr>
          <w:p w:rsidR="00163E8E" w:rsidRPr="00AB5D29" w:rsidRDefault="00163E8E" w:rsidP="00B37D02">
            <w:pPr>
              <w:rPr>
                <w:iCs/>
                <w:sz w:val="20"/>
                <w:szCs w:val="20"/>
              </w:rPr>
            </w:pPr>
          </w:p>
        </w:tc>
        <w:tc>
          <w:tcPr>
            <w:tcW w:w="122" w:type="pct"/>
            <w:noWrap/>
            <w:vAlign w:val="bottom"/>
            <w:hideMark/>
          </w:tcPr>
          <w:p w:rsidR="00163E8E" w:rsidRPr="00AB5D29" w:rsidRDefault="00163E8E" w:rsidP="00B37D02">
            <w:pPr>
              <w:rPr>
                <w:iCs/>
                <w:sz w:val="20"/>
                <w:szCs w:val="20"/>
              </w:rPr>
            </w:pPr>
          </w:p>
        </w:tc>
        <w:tc>
          <w:tcPr>
            <w:tcW w:w="213" w:type="pct"/>
            <w:noWrap/>
            <w:vAlign w:val="bottom"/>
            <w:hideMark/>
          </w:tcPr>
          <w:p w:rsidR="00163E8E" w:rsidRPr="00AB5D29" w:rsidRDefault="00163E8E" w:rsidP="00B37D02">
            <w:pPr>
              <w:rPr>
                <w:iCs/>
                <w:sz w:val="20"/>
                <w:szCs w:val="20"/>
              </w:rPr>
            </w:pPr>
          </w:p>
        </w:tc>
        <w:tc>
          <w:tcPr>
            <w:tcW w:w="213" w:type="pct"/>
            <w:noWrap/>
            <w:vAlign w:val="bottom"/>
            <w:hideMark/>
          </w:tcPr>
          <w:p w:rsidR="00163E8E" w:rsidRPr="00AB5D29" w:rsidRDefault="00163E8E" w:rsidP="00B37D02">
            <w:pPr>
              <w:rPr>
                <w:iCs/>
                <w:sz w:val="20"/>
                <w:szCs w:val="20"/>
              </w:rPr>
            </w:pPr>
          </w:p>
        </w:tc>
        <w:tc>
          <w:tcPr>
            <w:tcW w:w="422" w:type="pct"/>
            <w:noWrap/>
            <w:vAlign w:val="bottom"/>
            <w:hideMark/>
          </w:tcPr>
          <w:p w:rsidR="00163E8E" w:rsidRPr="00AB5D29" w:rsidRDefault="00163E8E" w:rsidP="00B37D02">
            <w:pPr>
              <w:rPr>
                <w:iCs/>
                <w:sz w:val="20"/>
                <w:szCs w:val="20"/>
              </w:rPr>
            </w:pPr>
          </w:p>
        </w:tc>
        <w:tc>
          <w:tcPr>
            <w:tcW w:w="397" w:type="pct"/>
            <w:noWrap/>
            <w:vAlign w:val="bottom"/>
            <w:hideMark/>
          </w:tcPr>
          <w:p w:rsidR="00163E8E" w:rsidRPr="00AB5D29" w:rsidRDefault="00163E8E" w:rsidP="00B37D02">
            <w:pPr>
              <w:rPr>
                <w:iCs/>
                <w:sz w:val="20"/>
                <w:szCs w:val="20"/>
              </w:rPr>
            </w:pPr>
          </w:p>
        </w:tc>
        <w:tc>
          <w:tcPr>
            <w:tcW w:w="517" w:type="pct"/>
            <w:shd w:val="clear" w:color="auto" w:fill="auto"/>
            <w:noWrap/>
            <w:vAlign w:val="bottom"/>
            <w:hideMark/>
          </w:tcPr>
          <w:p w:rsidR="00163E8E" w:rsidRPr="00AB5D29" w:rsidRDefault="00163E8E" w:rsidP="00B37D02">
            <w:pPr>
              <w:rPr>
                <w:iCs/>
                <w:sz w:val="20"/>
                <w:szCs w:val="20"/>
              </w:rPr>
            </w:pPr>
          </w:p>
        </w:tc>
        <w:tc>
          <w:tcPr>
            <w:tcW w:w="472" w:type="pct"/>
            <w:shd w:val="clear" w:color="auto" w:fill="auto"/>
            <w:noWrap/>
            <w:vAlign w:val="bottom"/>
            <w:hideMark/>
          </w:tcPr>
          <w:p w:rsidR="00163E8E" w:rsidRPr="00AB5D29" w:rsidRDefault="00163E8E" w:rsidP="00B37D02">
            <w:pPr>
              <w:rPr>
                <w:iCs/>
                <w:sz w:val="20"/>
                <w:szCs w:val="20"/>
              </w:rPr>
            </w:pPr>
          </w:p>
        </w:tc>
        <w:tc>
          <w:tcPr>
            <w:tcW w:w="533" w:type="pct"/>
            <w:shd w:val="clear" w:color="auto" w:fill="auto"/>
            <w:noWrap/>
            <w:vAlign w:val="bottom"/>
            <w:hideMark/>
          </w:tcPr>
          <w:p w:rsidR="00163E8E" w:rsidRPr="00AB5D29" w:rsidRDefault="00163E8E" w:rsidP="00B37D02">
            <w:pPr>
              <w:rPr>
                <w:iCs/>
                <w:sz w:val="20"/>
                <w:szCs w:val="20"/>
              </w:rPr>
            </w:pPr>
          </w:p>
        </w:tc>
      </w:tr>
      <w:tr w:rsidR="002632D2" w:rsidRPr="00AB5D29" w:rsidTr="00A757B6">
        <w:trPr>
          <w:trHeight w:val="315"/>
        </w:trPr>
        <w:tc>
          <w:tcPr>
            <w:tcW w:w="166" w:type="pct"/>
            <w:noWrap/>
            <w:vAlign w:val="bottom"/>
            <w:hideMark/>
          </w:tcPr>
          <w:p w:rsidR="00163E8E" w:rsidRPr="00AB5D29" w:rsidRDefault="00163E8E" w:rsidP="00B37D02">
            <w:pPr>
              <w:rPr>
                <w:iCs/>
                <w:sz w:val="20"/>
                <w:szCs w:val="20"/>
              </w:rPr>
            </w:pPr>
          </w:p>
        </w:tc>
        <w:tc>
          <w:tcPr>
            <w:tcW w:w="167" w:type="pct"/>
            <w:noWrap/>
            <w:vAlign w:val="bottom"/>
            <w:hideMark/>
          </w:tcPr>
          <w:p w:rsidR="00163E8E" w:rsidRPr="00AB5D29" w:rsidRDefault="00163E8E" w:rsidP="00B37D02">
            <w:pPr>
              <w:rPr>
                <w:iCs/>
                <w:sz w:val="20"/>
                <w:szCs w:val="20"/>
              </w:rPr>
            </w:pPr>
          </w:p>
        </w:tc>
        <w:tc>
          <w:tcPr>
            <w:tcW w:w="212" w:type="pct"/>
            <w:noWrap/>
            <w:vAlign w:val="bottom"/>
            <w:hideMark/>
          </w:tcPr>
          <w:p w:rsidR="00163E8E" w:rsidRPr="00AB5D29" w:rsidRDefault="00163E8E" w:rsidP="00B37D02">
            <w:pPr>
              <w:rPr>
                <w:iCs/>
                <w:sz w:val="20"/>
                <w:szCs w:val="20"/>
              </w:rPr>
            </w:pPr>
          </w:p>
        </w:tc>
        <w:tc>
          <w:tcPr>
            <w:tcW w:w="422" w:type="pct"/>
            <w:noWrap/>
            <w:vAlign w:val="bottom"/>
            <w:hideMark/>
          </w:tcPr>
          <w:p w:rsidR="00163E8E" w:rsidRPr="00AB5D29" w:rsidRDefault="00163E8E" w:rsidP="00B37D02">
            <w:pPr>
              <w:rPr>
                <w:iCs/>
                <w:sz w:val="20"/>
                <w:szCs w:val="20"/>
              </w:rPr>
            </w:pPr>
          </w:p>
        </w:tc>
        <w:tc>
          <w:tcPr>
            <w:tcW w:w="230" w:type="pct"/>
            <w:noWrap/>
            <w:vAlign w:val="bottom"/>
            <w:hideMark/>
          </w:tcPr>
          <w:p w:rsidR="00163E8E" w:rsidRPr="00AB5D29" w:rsidRDefault="00163E8E" w:rsidP="00B37D02">
            <w:pPr>
              <w:rPr>
                <w:iCs/>
                <w:sz w:val="20"/>
                <w:szCs w:val="20"/>
              </w:rPr>
            </w:pPr>
          </w:p>
        </w:tc>
        <w:tc>
          <w:tcPr>
            <w:tcW w:w="397" w:type="pct"/>
            <w:noWrap/>
            <w:vAlign w:val="bottom"/>
            <w:hideMark/>
          </w:tcPr>
          <w:p w:rsidR="00163E8E" w:rsidRPr="00AB5D29" w:rsidRDefault="00163E8E" w:rsidP="00B37D02">
            <w:pPr>
              <w:rPr>
                <w:iCs/>
                <w:sz w:val="20"/>
                <w:szCs w:val="20"/>
              </w:rPr>
            </w:pPr>
          </w:p>
        </w:tc>
        <w:tc>
          <w:tcPr>
            <w:tcW w:w="517" w:type="pct"/>
            <w:shd w:val="clear" w:color="auto" w:fill="auto"/>
            <w:noWrap/>
            <w:vAlign w:val="bottom"/>
            <w:hideMark/>
          </w:tcPr>
          <w:p w:rsidR="00163E8E" w:rsidRPr="00AB5D29" w:rsidRDefault="00163E8E" w:rsidP="00B37D02">
            <w:pPr>
              <w:rPr>
                <w:iCs/>
                <w:sz w:val="20"/>
                <w:szCs w:val="20"/>
              </w:rPr>
            </w:pPr>
          </w:p>
        </w:tc>
        <w:tc>
          <w:tcPr>
            <w:tcW w:w="122" w:type="pct"/>
            <w:noWrap/>
            <w:vAlign w:val="bottom"/>
            <w:hideMark/>
          </w:tcPr>
          <w:p w:rsidR="00163E8E" w:rsidRPr="00AB5D29" w:rsidRDefault="00163E8E" w:rsidP="00B37D02">
            <w:pPr>
              <w:rPr>
                <w:iCs/>
                <w:sz w:val="20"/>
                <w:szCs w:val="20"/>
              </w:rPr>
            </w:pPr>
          </w:p>
        </w:tc>
        <w:tc>
          <w:tcPr>
            <w:tcW w:w="213" w:type="pct"/>
            <w:noWrap/>
            <w:vAlign w:val="bottom"/>
            <w:hideMark/>
          </w:tcPr>
          <w:p w:rsidR="00163E8E" w:rsidRPr="00AB5D29" w:rsidRDefault="00163E8E" w:rsidP="00B37D02">
            <w:pPr>
              <w:rPr>
                <w:iCs/>
                <w:sz w:val="20"/>
                <w:szCs w:val="20"/>
              </w:rPr>
            </w:pPr>
          </w:p>
        </w:tc>
        <w:tc>
          <w:tcPr>
            <w:tcW w:w="213" w:type="pct"/>
            <w:noWrap/>
            <w:vAlign w:val="bottom"/>
            <w:hideMark/>
          </w:tcPr>
          <w:p w:rsidR="00163E8E" w:rsidRPr="00AB5D29" w:rsidRDefault="00163E8E" w:rsidP="00B37D02">
            <w:pPr>
              <w:rPr>
                <w:iCs/>
                <w:sz w:val="20"/>
                <w:szCs w:val="20"/>
              </w:rPr>
            </w:pPr>
          </w:p>
        </w:tc>
        <w:tc>
          <w:tcPr>
            <w:tcW w:w="422" w:type="pct"/>
            <w:noWrap/>
            <w:vAlign w:val="bottom"/>
            <w:hideMark/>
          </w:tcPr>
          <w:p w:rsidR="00163E8E" w:rsidRPr="00AB5D29" w:rsidRDefault="00163E8E" w:rsidP="00B37D02">
            <w:pPr>
              <w:rPr>
                <w:iCs/>
                <w:sz w:val="20"/>
                <w:szCs w:val="20"/>
              </w:rPr>
            </w:pPr>
          </w:p>
        </w:tc>
        <w:tc>
          <w:tcPr>
            <w:tcW w:w="397" w:type="pct"/>
            <w:noWrap/>
            <w:vAlign w:val="bottom"/>
            <w:hideMark/>
          </w:tcPr>
          <w:p w:rsidR="00163E8E" w:rsidRPr="00AB5D29" w:rsidRDefault="00163E8E" w:rsidP="00B37D02">
            <w:pPr>
              <w:rPr>
                <w:iCs/>
                <w:sz w:val="20"/>
                <w:szCs w:val="20"/>
              </w:rPr>
            </w:pPr>
          </w:p>
        </w:tc>
        <w:tc>
          <w:tcPr>
            <w:tcW w:w="517" w:type="pct"/>
            <w:shd w:val="clear" w:color="auto" w:fill="auto"/>
            <w:noWrap/>
            <w:vAlign w:val="bottom"/>
            <w:hideMark/>
          </w:tcPr>
          <w:p w:rsidR="00163E8E" w:rsidRPr="00AB5D29" w:rsidRDefault="00163E8E" w:rsidP="00B37D02">
            <w:pPr>
              <w:rPr>
                <w:iCs/>
                <w:sz w:val="20"/>
                <w:szCs w:val="20"/>
              </w:rPr>
            </w:pPr>
          </w:p>
        </w:tc>
        <w:tc>
          <w:tcPr>
            <w:tcW w:w="472" w:type="pct"/>
            <w:shd w:val="clear" w:color="auto" w:fill="auto"/>
            <w:noWrap/>
            <w:vAlign w:val="bottom"/>
            <w:hideMark/>
          </w:tcPr>
          <w:p w:rsidR="00163E8E" w:rsidRPr="00AB5D29" w:rsidRDefault="00163E8E" w:rsidP="00B37D02">
            <w:pPr>
              <w:rPr>
                <w:iCs/>
                <w:sz w:val="20"/>
                <w:szCs w:val="20"/>
              </w:rPr>
            </w:pPr>
          </w:p>
        </w:tc>
        <w:tc>
          <w:tcPr>
            <w:tcW w:w="533" w:type="pct"/>
            <w:shd w:val="clear" w:color="auto" w:fill="auto"/>
            <w:noWrap/>
            <w:vAlign w:val="bottom"/>
            <w:hideMark/>
          </w:tcPr>
          <w:p w:rsidR="00163E8E" w:rsidRPr="00AB5D29" w:rsidRDefault="00163E8E" w:rsidP="00B37D02">
            <w:pPr>
              <w:rPr>
                <w:iCs/>
                <w:sz w:val="20"/>
                <w:szCs w:val="20"/>
              </w:rPr>
            </w:pPr>
          </w:p>
        </w:tc>
      </w:tr>
      <w:tr w:rsidR="002632D2" w:rsidRPr="00AB5D29" w:rsidTr="00A757B6">
        <w:trPr>
          <w:trHeight w:val="315"/>
        </w:trPr>
        <w:tc>
          <w:tcPr>
            <w:tcW w:w="166" w:type="pct"/>
            <w:noWrap/>
            <w:vAlign w:val="bottom"/>
            <w:hideMark/>
          </w:tcPr>
          <w:p w:rsidR="00163E8E" w:rsidRPr="00AB5D29" w:rsidRDefault="00163E8E" w:rsidP="00B37D02">
            <w:pPr>
              <w:rPr>
                <w:iCs/>
                <w:sz w:val="20"/>
                <w:szCs w:val="20"/>
              </w:rPr>
            </w:pPr>
            <w:r w:rsidRPr="00AB5D29">
              <w:rPr>
                <w:iCs/>
                <w:sz w:val="20"/>
                <w:szCs w:val="20"/>
              </w:rPr>
              <w:t> </w:t>
            </w:r>
          </w:p>
        </w:tc>
        <w:tc>
          <w:tcPr>
            <w:tcW w:w="167" w:type="pct"/>
            <w:noWrap/>
            <w:vAlign w:val="bottom"/>
            <w:hideMark/>
          </w:tcPr>
          <w:p w:rsidR="00163E8E" w:rsidRPr="00AB5D29" w:rsidRDefault="00163E8E" w:rsidP="00B37D02">
            <w:pPr>
              <w:rPr>
                <w:iCs/>
                <w:sz w:val="20"/>
                <w:szCs w:val="20"/>
              </w:rPr>
            </w:pPr>
            <w:r w:rsidRPr="00AB5D29">
              <w:rPr>
                <w:iCs/>
                <w:sz w:val="20"/>
                <w:szCs w:val="20"/>
              </w:rPr>
              <w:t> </w:t>
            </w:r>
          </w:p>
        </w:tc>
        <w:tc>
          <w:tcPr>
            <w:tcW w:w="212" w:type="pct"/>
            <w:noWrap/>
            <w:vAlign w:val="bottom"/>
            <w:hideMark/>
          </w:tcPr>
          <w:p w:rsidR="00163E8E" w:rsidRPr="00AB5D29" w:rsidRDefault="00163E8E" w:rsidP="00B37D02">
            <w:pPr>
              <w:rPr>
                <w:iCs/>
                <w:sz w:val="20"/>
                <w:szCs w:val="20"/>
              </w:rPr>
            </w:pPr>
            <w:r w:rsidRPr="00AB5D29">
              <w:rPr>
                <w:iCs/>
                <w:sz w:val="20"/>
                <w:szCs w:val="20"/>
              </w:rPr>
              <w:t> </w:t>
            </w:r>
          </w:p>
        </w:tc>
        <w:tc>
          <w:tcPr>
            <w:tcW w:w="422" w:type="pct"/>
            <w:noWrap/>
            <w:vAlign w:val="bottom"/>
            <w:hideMark/>
          </w:tcPr>
          <w:p w:rsidR="00163E8E" w:rsidRPr="00AB5D29" w:rsidRDefault="00163E8E" w:rsidP="00B37D02">
            <w:pPr>
              <w:rPr>
                <w:iCs/>
                <w:sz w:val="20"/>
                <w:szCs w:val="20"/>
              </w:rPr>
            </w:pPr>
            <w:r w:rsidRPr="00AB5D29">
              <w:rPr>
                <w:iCs/>
                <w:sz w:val="20"/>
                <w:szCs w:val="20"/>
              </w:rPr>
              <w:t> </w:t>
            </w:r>
          </w:p>
        </w:tc>
        <w:tc>
          <w:tcPr>
            <w:tcW w:w="230" w:type="pct"/>
            <w:noWrap/>
            <w:vAlign w:val="bottom"/>
            <w:hideMark/>
          </w:tcPr>
          <w:p w:rsidR="00163E8E" w:rsidRPr="00AB5D29" w:rsidRDefault="00163E8E" w:rsidP="00B37D02">
            <w:pPr>
              <w:rPr>
                <w:iCs/>
                <w:sz w:val="20"/>
                <w:szCs w:val="20"/>
              </w:rPr>
            </w:pPr>
            <w:r w:rsidRPr="00AB5D29">
              <w:rPr>
                <w:iCs/>
                <w:sz w:val="20"/>
                <w:szCs w:val="20"/>
              </w:rPr>
              <w:t> </w:t>
            </w:r>
          </w:p>
        </w:tc>
        <w:tc>
          <w:tcPr>
            <w:tcW w:w="397" w:type="pct"/>
            <w:noWrap/>
            <w:vAlign w:val="bottom"/>
            <w:hideMark/>
          </w:tcPr>
          <w:p w:rsidR="00163E8E" w:rsidRPr="00AB5D29" w:rsidRDefault="00163E8E" w:rsidP="00B37D02">
            <w:pPr>
              <w:rPr>
                <w:iCs/>
                <w:sz w:val="20"/>
                <w:szCs w:val="20"/>
              </w:rPr>
            </w:pPr>
            <w:r w:rsidRPr="00AB5D29">
              <w:rPr>
                <w:iCs/>
                <w:sz w:val="20"/>
                <w:szCs w:val="20"/>
              </w:rPr>
              <w:t> </w:t>
            </w:r>
          </w:p>
        </w:tc>
        <w:tc>
          <w:tcPr>
            <w:tcW w:w="517" w:type="pct"/>
            <w:shd w:val="clear" w:color="auto" w:fill="auto"/>
            <w:noWrap/>
            <w:vAlign w:val="bottom"/>
            <w:hideMark/>
          </w:tcPr>
          <w:p w:rsidR="00163E8E" w:rsidRPr="00AB5D29" w:rsidRDefault="00163E8E" w:rsidP="00B37D02">
            <w:pPr>
              <w:rPr>
                <w:iCs/>
                <w:sz w:val="20"/>
                <w:szCs w:val="20"/>
              </w:rPr>
            </w:pPr>
            <w:r w:rsidRPr="00AB5D29">
              <w:rPr>
                <w:iCs/>
                <w:sz w:val="20"/>
                <w:szCs w:val="20"/>
              </w:rPr>
              <w:t> </w:t>
            </w:r>
          </w:p>
        </w:tc>
        <w:tc>
          <w:tcPr>
            <w:tcW w:w="122" w:type="pct"/>
            <w:noWrap/>
            <w:vAlign w:val="bottom"/>
            <w:hideMark/>
          </w:tcPr>
          <w:p w:rsidR="00163E8E" w:rsidRPr="00AB5D29" w:rsidRDefault="00163E8E" w:rsidP="00B37D02">
            <w:pPr>
              <w:rPr>
                <w:iCs/>
                <w:sz w:val="20"/>
                <w:szCs w:val="20"/>
              </w:rPr>
            </w:pPr>
            <w:r w:rsidRPr="00AB5D29">
              <w:rPr>
                <w:iCs/>
                <w:sz w:val="20"/>
                <w:szCs w:val="20"/>
              </w:rPr>
              <w:t> </w:t>
            </w:r>
          </w:p>
        </w:tc>
        <w:tc>
          <w:tcPr>
            <w:tcW w:w="213" w:type="pct"/>
            <w:noWrap/>
            <w:vAlign w:val="bottom"/>
            <w:hideMark/>
          </w:tcPr>
          <w:p w:rsidR="00163E8E" w:rsidRPr="00AB5D29" w:rsidRDefault="00163E8E" w:rsidP="00B37D02">
            <w:pPr>
              <w:rPr>
                <w:iCs/>
                <w:sz w:val="20"/>
                <w:szCs w:val="20"/>
              </w:rPr>
            </w:pPr>
            <w:r w:rsidRPr="00AB5D29">
              <w:rPr>
                <w:iCs/>
                <w:sz w:val="20"/>
                <w:szCs w:val="20"/>
              </w:rPr>
              <w:t> </w:t>
            </w:r>
          </w:p>
        </w:tc>
        <w:tc>
          <w:tcPr>
            <w:tcW w:w="213" w:type="pct"/>
            <w:noWrap/>
            <w:vAlign w:val="bottom"/>
            <w:hideMark/>
          </w:tcPr>
          <w:p w:rsidR="00163E8E" w:rsidRPr="00AB5D29" w:rsidRDefault="00163E8E" w:rsidP="00B37D02">
            <w:pPr>
              <w:rPr>
                <w:iCs/>
                <w:sz w:val="20"/>
                <w:szCs w:val="20"/>
              </w:rPr>
            </w:pPr>
            <w:r w:rsidRPr="00AB5D29">
              <w:rPr>
                <w:iCs/>
                <w:sz w:val="20"/>
                <w:szCs w:val="20"/>
              </w:rPr>
              <w:t> </w:t>
            </w:r>
          </w:p>
        </w:tc>
        <w:tc>
          <w:tcPr>
            <w:tcW w:w="422" w:type="pct"/>
            <w:noWrap/>
            <w:vAlign w:val="bottom"/>
            <w:hideMark/>
          </w:tcPr>
          <w:p w:rsidR="00163E8E" w:rsidRPr="00AB5D29" w:rsidRDefault="00163E8E" w:rsidP="00B37D02">
            <w:pPr>
              <w:rPr>
                <w:iCs/>
                <w:sz w:val="20"/>
                <w:szCs w:val="20"/>
              </w:rPr>
            </w:pPr>
            <w:r w:rsidRPr="00AB5D29">
              <w:rPr>
                <w:iCs/>
                <w:sz w:val="20"/>
                <w:szCs w:val="20"/>
              </w:rPr>
              <w:t> </w:t>
            </w:r>
          </w:p>
        </w:tc>
        <w:tc>
          <w:tcPr>
            <w:tcW w:w="397" w:type="pct"/>
            <w:noWrap/>
            <w:vAlign w:val="bottom"/>
            <w:hideMark/>
          </w:tcPr>
          <w:p w:rsidR="00163E8E" w:rsidRPr="00AB5D29" w:rsidRDefault="00163E8E" w:rsidP="00B37D02">
            <w:pPr>
              <w:rPr>
                <w:iCs/>
                <w:sz w:val="20"/>
                <w:szCs w:val="20"/>
              </w:rPr>
            </w:pPr>
            <w:r w:rsidRPr="00AB5D29">
              <w:rPr>
                <w:iCs/>
                <w:sz w:val="20"/>
                <w:szCs w:val="20"/>
              </w:rPr>
              <w:t> </w:t>
            </w:r>
          </w:p>
        </w:tc>
        <w:tc>
          <w:tcPr>
            <w:tcW w:w="517" w:type="pct"/>
            <w:shd w:val="clear" w:color="auto" w:fill="auto"/>
            <w:noWrap/>
            <w:vAlign w:val="bottom"/>
            <w:hideMark/>
          </w:tcPr>
          <w:p w:rsidR="00163E8E" w:rsidRPr="00AB5D29" w:rsidRDefault="00163E8E" w:rsidP="00B37D02">
            <w:pPr>
              <w:rPr>
                <w:iCs/>
                <w:sz w:val="20"/>
                <w:szCs w:val="20"/>
              </w:rPr>
            </w:pPr>
            <w:r w:rsidRPr="00AB5D29">
              <w:rPr>
                <w:iCs/>
                <w:sz w:val="20"/>
                <w:szCs w:val="20"/>
              </w:rPr>
              <w:t> </w:t>
            </w:r>
          </w:p>
        </w:tc>
        <w:tc>
          <w:tcPr>
            <w:tcW w:w="472" w:type="pct"/>
            <w:shd w:val="clear" w:color="auto" w:fill="auto"/>
            <w:noWrap/>
            <w:vAlign w:val="bottom"/>
            <w:hideMark/>
          </w:tcPr>
          <w:p w:rsidR="00163E8E" w:rsidRPr="00AB5D29" w:rsidRDefault="00163E8E" w:rsidP="00B37D02">
            <w:pPr>
              <w:rPr>
                <w:iCs/>
                <w:sz w:val="20"/>
                <w:szCs w:val="20"/>
              </w:rPr>
            </w:pPr>
            <w:r w:rsidRPr="00AB5D29">
              <w:rPr>
                <w:iCs/>
                <w:sz w:val="20"/>
                <w:szCs w:val="20"/>
              </w:rPr>
              <w:t> </w:t>
            </w:r>
          </w:p>
        </w:tc>
        <w:tc>
          <w:tcPr>
            <w:tcW w:w="533" w:type="pct"/>
            <w:shd w:val="clear" w:color="auto" w:fill="auto"/>
            <w:noWrap/>
            <w:vAlign w:val="bottom"/>
            <w:hideMark/>
          </w:tcPr>
          <w:p w:rsidR="00163E8E" w:rsidRPr="00AB5D29" w:rsidRDefault="00163E8E" w:rsidP="00B37D02">
            <w:pPr>
              <w:rPr>
                <w:iCs/>
                <w:sz w:val="20"/>
                <w:szCs w:val="20"/>
              </w:rPr>
            </w:pPr>
            <w:r w:rsidRPr="00AB5D29">
              <w:rPr>
                <w:iCs/>
                <w:sz w:val="20"/>
                <w:szCs w:val="20"/>
              </w:rPr>
              <w:t> </w:t>
            </w:r>
          </w:p>
        </w:tc>
      </w:tr>
      <w:tr w:rsidR="002632D2" w:rsidRPr="00AB5D29" w:rsidTr="00A757B6">
        <w:trPr>
          <w:trHeight w:val="315"/>
        </w:trPr>
        <w:tc>
          <w:tcPr>
            <w:tcW w:w="166" w:type="pct"/>
            <w:noWrap/>
            <w:vAlign w:val="bottom"/>
            <w:hideMark/>
          </w:tcPr>
          <w:p w:rsidR="00163E8E" w:rsidRPr="00AB5D29" w:rsidRDefault="00163E8E" w:rsidP="00B37D02">
            <w:pPr>
              <w:rPr>
                <w:sz w:val="20"/>
                <w:szCs w:val="20"/>
              </w:rPr>
            </w:pPr>
          </w:p>
        </w:tc>
        <w:tc>
          <w:tcPr>
            <w:tcW w:w="167" w:type="pct"/>
            <w:noWrap/>
            <w:vAlign w:val="bottom"/>
            <w:hideMark/>
          </w:tcPr>
          <w:p w:rsidR="00163E8E" w:rsidRPr="00AB5D29" w:rsidRDefault="00163E8E" w:rsidP="00B37D02">
            <w:pPr>
              <w:rPr>
                <w:sz w:val="20"/>
                <w:szCs w:val="20"/>
              </w:rPr>
            </w:pPr>
          </w:p>
        </w:tc>
        <w:tc>
          <w:tcPr>
            <w:tcW w:w="212" w:type="pct"/>
            <w:noWrap/>
            <w:vAlign w:val="bottom"/>
            <w:hideMark/>
          </w:tcPr>
          <w:p w:rsidR="00163E8E" w:rsidRPr="00AB5D29" w:rsidRDefault="00163E8E" w:rsidP="00B37D02">
            <w:pPr>
              <w:rPr>
                <w:sz w:val="20"/>
                <w:szCs w:val="20"/>
              </w:rPr>
            </w:pPr>
          </w:p>
        </w:tc>
        <w:tc>
          <w:tcPr>
            <w:tcW w:w="422" w:type="pct"/>
            <w:noWrap/>
            <w:vAlign w:val="bottom"/>
            <w:hideMark/>
          </w:tcPr>
          <w:p w:rsidR="00163E8E" w:rsidRPr="00AB5D29" w:rsidRDefault="00163E8E" w:rsidP="00B37D02">
            <w:pPr>
              <w:rPr>
                <w:sz w:val="20"/>
                <w:szCs w:val="20"/>
              </w:rPr>
            </w:pPr>
          </w:p>
        </w:tc>
        <w:tc>
          <w:tcPr>
            <w:tcW w:w="230" w:type="pct"/>
            <w:noWrap/>
            <w:vAlign w:val="bottom"/>
            <w:hideMark/>
          </w:tcPr>
          <w:p w:rsidR="00163E8E" w:rsidRPr="00AB5D29" w:rsidRDefault="00163E8E" w:rsidP="00B37D02">
            <w:pPr>
              <w:rPr>
                <w:sz w:val="20"/>
                <w:szCs w:val="20"/>
              </w:rPr>
            </w:pPr>
          </w:p>
        </w:tc>
        <w:tc>
          <w:tcPr>
            <w:tcW w:w="397" w:type="pct"/>
            <w:noWrap/>
            <w:vAlign w:val="bottom"/>
            <w:hideMark/>
          </w:tcPr>
          <w:p w:rsidR="00163E8E" w:rsidRPr="00AB5D29" w:rsidRDefault="00163E8E" w:rsidP="00B37D02">
            <w:pPr>
              <w:rPr>
                <w:sz w:val="20"/>
                <w:szCs w:val="20"/>
              </w:rPr>
            </w:pPr>
          </w:p>
        </w:tc>
        <w:tc>
          <w:tcPr>
            <w:tcW w:w="517" w:type="pct"/>
            <w:shd w:val="clear" w:color="auto" w:fill="auto"/>
            <w:noWrap/>
            <w:vAlign w:val="bottom"/>
            <w:hideMark/>
          </w:tcPr>
          <w:p w:rsidR="00163E8E" w:rsidRPr="00AB5D29" w:rsidRDefault="00163E8E" w:rsidP="00B37D02">
            <w:pPr>
              <w:rPr>
                <w:sz w:val="20"/>
                <w:szCs w:val="20"/>
              </w:rPr>
            </w:pPr>
          </w:p>
        </w:tc>
        <w:tc>
          <w:tcPr>
            <w:tcW w:w="122" w:type="pct"/>
            <w:noWrap/>
            <w:vAlign w:val="bottom"/>
            <w:hideMark/>
          </w:tcPr>
          <w:p w:rsidR="00163E8E" w:rsidRPr="00AB5D29" w:rsidRDefault="00163E8E" w:rsidP="00B37D02">
            <w:pPr>
              <w:rPr>
                <w:sz w:val="20"/>
                <w:szCs w:val="20"/>
              </w:rPr>
            </w:pPr>
          </w:p>
        </w:tc>
        <w:tc>
          <w:tcPr>
            <w:tcW w:w="213" w:type="pct"/>
            <w:noWrap/>
            <w:vAlign w:val="bottom"/>
            <w:hideMark/>
          </w:tcPr>
          <w:p w:rsidR="00163E8E" w:rsidRPr="00AB5D29" w:rsidRDefault="00163E8E" w:rsidP="00B37D02">
            <w:pPr>
              <w:rPr>
                <w:sz w:val="20"/>
                <w:szCs w:val="20"/>
              </w:rPr>
            </w:pPr>
          </w:p>
        </w:tc>
        <w:tc>
          <w:tcPr>
            <w:tcW w:w="213" w:type="pct"/>
            <w:noWrap/>
            <w:vAlign w:val="bottom"/>
            <w:hideMark/>
          </w:tcPr>
          <w:p w:rsidR="00163E8E" w:rsidRPr="00AB5D29" w:rsidRDefault="00163E8E" w:rsidP="00B37D02">
            <w:pPr>
              <w:rPr>
                <w:sz w:val="20"/>
                <w:szCs w:val="20"/>
              </w:rPr>
            </w:pPr>
          </w:p>
        </w:tc>
        <w:tc>
          <w:tcPr>
            <w:tcW w:w="422" w:type="pct"/>
            <w:noWrap/>
            <w:vAlign w:val="bottom"/>
            <w:hideMark/>
          </w:tcPr>
          <w:p w:rsidR="00163E8E" w:rsidRPr="00AB5D29" w:rsidRDefault="00163E8E" w:rsidP="00B37D02">
            <w:pPr>
              <w:rPr>
                <w:sz w:val="20"/>
                <w:szCs w:val="20"/>
              </w:rPr>
            </w:pPr>
          </w:p>
        </w:tc>
        <w:tc>
          <w:tcPr>
            <w:tcW w:w="397" w:type="pct"/>
            <w:noWrap/>
            <w:vAlign w:val="bottom"/>
            <w:hideMark/>
          </w:tcPr>
          <w:p w:rsidR="00163E8E" w:rsidRPr="00AB5D29" w:rsidRDefault="00163E8E" w:rsidP="00B37D02">
            <w:pPr>
              <w:rPr>
                <w:sz w:val="20"/>
                <w:szCs w:val="20"/>
              </w:rPr>
            </w:pPr>
          </w:p>
        </w:tc>
        <w:tc>
          <w:tcPr>
            <w:tcW w:w="517" w:type="pct"/>
            <w:shd w:val="clear" w:color="auto" w:fill="auto"/>
            <w:noWrap/>
            <w:vAlign w:val="bottom"/>
            <w:hideMark/>
          </w:tcPr>
          <w:p w:rsidR="00163E8E" w:rsidRPr="00AB5D29" w:rsidRDefault="00163E8E" w:rsidP="00B37D02">
            <w:pPr>
              <w:rPr>
                <w:sz w:val="20"/>
                <w:szCs w:val="20"/>
              </w:rPr>
            </w:pPr>
          </w:p>
        </w:tc>
        <w:tc>
          <w:tcPr>
            <w:tcW w:w="472" w:type="pct"/>
            <w:shd w:val="clear" w:color="auto" w:fill="auto"/>
            <w:noWrap/>
            <w:vAlign w:val="bottom"/>
            <w:hideMark/>
          </w:tcPr>
          <w:p w:rsidR="00163E8E" w:rsidRPr="00AB5D29" w:rsidRDefault="00163E8E" w:rsidP="00B37D02">
            <w:pPr>
              <w:rPr>
                <w:sz w:val="20"/>
                <w:szCs w:val="20"/>
              </w:rPr>
            </w:pPr>
          </w:p>
        </w:tc>
        <w:tc>
          <w:tcPr>
            <w:tcW w:w="533" w:type="pct"/>
            <w:shd w:val="clear" w:color="auto" w:fill="auto"/>
            <w:noWrap/>
            <w:vAlign w:val="bottom"/>
            <w:hideMark/>
          </w:tcPr>
          <w:p w:rsidR="00163E8E" w:rsidRPr="00AB5D29" w:rsidRDefault="00163E8E" w:rsidP="00B37D02">
            <w:pPr>
              <w:rPr>
                <w:sz w:val="20"/>
                <w:szCs w:val="20"/>
              </w:rPr>
            </w:pPr>
          </w:p>
        </w:tc>
      </w:tr>
      <w:tr w:rsidR="002632D2" w:rsidRPr="00AB5D29" w:rsidTr="00A757B6">
        <w:trPr>
          <w:trHeight w:val="315"/>
        </w:trPr>
        <w:tc>
          <w:tcPr>
            <w:tcW w:w="166" w:type="pct"/>
            <w:noWrap/>
            <w:vAlign w:val="bottom"/>
            <w:hideMark/>
          </w:tcPr>
          <w:p w:rsidR="00163E8E" w:rsidRPr="00AB5D29" w:rsidRDefault="00163E8E" w:rsidP="00B37D02">
            <w:pPr>
              <w:rPr>
                <w:sz w:val="20"/>
                <w:szCs w:val="20"/>
              </w:rPr>
            </w:pPr>
          </w:p>
        </w:tc>
        <w:tc>
          <w:tcPr>
            <w:tcW w:w="167" w:type="pct"/>
            <w:noWrap/>
            <w:vAlign w:val="bottom"/>
            <w:hideMark/>
          </w:tcPr>
          <w:p w:rsidR="00163E8E" w:rsidRPr="00AB5D29" w:rsidRDefault="00163E8E" w:rsidP="00B37D02">
            <w:pPr>
              <w:rPr>
                <w:sz w:val="20"/>
                <w:szCs w:val="20"/>
              </w:rPr>
            </w:pPr>
          </w:p>
        </w:tc>
        <w:tc>
          <w:tcPr>
            <w:tcW w:w="212" w:type="pct"/>
            <w:noWrap/>
            <w:vAlign w:val="bottom"/>
            <w:hideMark/>
          </w:tcPr>
          <w:p w:rsidR="00163E8E" w:rsidRPr="00AB5D29" w:rsidRDefault="00163E8E" w:rsidP="00B37D02">
            <w:pPr>
              <w:rPr>
                <w:sz w:val="20"/>
                <w:szCs w:val="20"/>
              </w:rPr>
            </w:pPr>
          </w:p>
        </w:tc>
        <w:tc>
          <w:tcPr>
            <w:tcW w:w="422" w:type="pct"/>
            <w:noWrap/>
            <w:vAlign w:val="bottom"/>
            <w:hideMark/>
          </w:tcPr>
          <w:p w:rsidR="00163E8E" w:rsidRPr="00AB5D29" w:rsidRDefault="00163E8E" w:rsidP="00B37D02">
            <w:pPr>
              <w:rPr>
                <w:sz w:val="20"/>
                <w:szCs w:val="20"/>
              </w:rPr>
            </w:pPr>
          </w:p>
        </w:tc>
        <w:tc>
          <w:tcPr>
            <w:tcW w:w="230" w:type="pct"/>
            <w:noWrap/>
            <w:vAlign w:val="bottom"/>
            <w:hideMark/>
          </w:tcPr>
          <w:p w:rsidR="00163E8E" w:rsidRPr="00AB5D29" w:rsidRDefault="00163E8E" w:rsidP="00B37D02">
            <w:pPr>
              <w:rPr>
                <w:sz w:val="20"/>
                <w:szCs w:val="20"/>
              </w:rPr>
            </w:pPr>
          </w:p>
        </w:tc>
        <w:tc>
          <w:tcPr>
            <w:tcW w:w="397" w:type="pct"/>
            <w:noWrap/>
            <w:vAlign w:val="bottom"/>
            <w:hideMark/>
          </w:tcPr>
          <w:p w:rsidR="00163E8E" w:rsidRPr="00AB5D29" w:rsidRDefault="00163E8E" w:rsidP="00B37D02">
            <w:pPr>
              <w:rPr>
                <w:sz w:val="20"/>
                <w:szCs w:val="20"/>
              </w:rPr>
            </w:pPr>
          </w:p>
        </w:tc>
        <w:tc>
          <w:tcPr>
            <w:tcW w:w="517" w:type="pct"/>
            <w:shd w:val="clear" w:color="auto" w:fill="auto"/>
            <w:noWrap/>
            <w:vAlign w:val="bottom"/>
            <w:hideMark/>
          </w:tcPr>
          <w:p w:rsidR="00163E8E" w:rsidRPr="00AB5D29" w:rsidRDefault="00163E8E" w:rsidP="00B37D02">
            <w:pPr>
              <w:rPr>
                <w:sz w:val="20"/>
                <w:szCs w:val="20"/>
              </w:rPr>
            </w:pPr>
          </w:p>
        </w:tc>
        <w:tc>
          <w:tcPr>
            <w:tcW w:w="122" w:type="pct"/>
            <w:noWrap/>
            <w:vAlign w:val="bottom"/>
            <w:hideMark/>
          </w:tcPr>
          <w:p w:rsidR="00163E8E" w:rsidRPr="00AB5D29" w:rsidRDefault="00163E8E" w:rsidP="00B37D02">
            <w:pPr>
              <w:rPr>
                <w:sz w:val="20"/>
                <w:szCs w:val="20"/>
              </w:rPr>
            </w:pPr>
          </w:p>
        </w:tc>
        <w:tc>
          <w:tcPr>
            <w:tcW w:w="213" w:type="pct"/>
            <w:noWrap/>
            <w:vAlign w:val="bottom"/>
            <w:hideMark/>
          </w:tcPr>
          <w:p w:rsidR="00163E8E" w:rsidRPr="00AB5D29" w:rsidRDefault="00163E8E" w:rsidP="00B37D02">
            <w:pPr>
              <w:rPr>
                <w:sz w:val="20"/>
                <w:szCs w:val="20"/>
              </w:rPr>
            </w:pPr>
          </w:p>
        </w:tc>
        <w:tc>
          <w:tcPr>
            <w:tcW w:w="213" w:type="pct"/>
            <w:noWrap/>
            <w:vAlign w:val="bottom"/>
            <w:hideMark/>
          </w:tcPr>
          <w:p w:rsidR="00163E8E" w:rsidRPr="00AB5D29" w:rsidRDefault="00163E8E" w:rsidP="00B37D02">
            <w:pPr>
              <w:rPr>
                <w:sz w:val="20"/>
                <w:szCs w:val="20"/>
              </w:rPr>
            </w:pPr>
          </w:p>
        </w:tc>
        <w:tc>
          <w:tcPr>
            <w:tcW w:w="422" w:type="pct"/>
            <w:noWrap/>
            <w:vAlign w:val="bottom"/>
            <w:hideMark/>
          </w:tcPr>
          <w:p w:rsidR="00163E8E" w:rsidRPr="00AB5D29" w:rsidRDefault="00163E8E" w:rsidP="00B37D02">
            <w:pPr>
              <w:rPr>
                <w:sz w:val="20"/>
                <w:szCs w:val="20"/>
              </w:rPr>
            </w:pPr>
          </w:p>
        </w:tc>
        <w:tc>
          <w:tcPr>
            <w:tcW w:w="397" w:type="pct"/>
            <w:noWrap/>
            <w:vAlign w:val="bottom"/>
            <w:hideMark/>
          </w:tcPr>
          <w:p w:rsidR="00163E8E" w:rsidRPr="00AB5D29" w:rsidRDefault="00163E8E" w:rsidP="00B37D02">
            <w:pPr>
              <w:rPr>
                <w:sz w:val="20"/>
                <w:szCs w:val="20"/>
              </w:rPr>
            </w:pPr>
          </w:p>
        </w:tc>
        <w:tc>
          <w:tcPr>
            <w:tcW w:w="517" w:type="pct"/>
            <w:shd w:val="clear" w:color="auto" w:fill="auto"/>
            <w:noWrap/>
            <w:vAlign w:val="bottom"/>
            <w:hideMark/>
          </w:tcPr>
          <w:p w:rsidR="00163E8E" w:rsidRPr="00AB5D29" w:rsidRDefault="00163E8E" w:rsidP="00B37D02">
            <w:pPr>
              <w:rPr>
                <w:sz w:val="20"/>
                <w:szCs w:val="20"/>
              </w:rPr>
            </w:pPr>
          </w:p>
        </w:tc>
        <w:tc>
          <w:tcPr>
            <w:tcW w:w="472" w:type="pct"/>
            <w:shd w:val="clear" w:color="auto" w:fill="auto"/>
            <w:noWrap/>
            <w:vAlign w:val="bottom"/>
            <w:hideMark/>
          </w:tcPr>
          <w:p w:rsidR="00163E8E" w:rsidRPr="00AB5D29" w:rsidRDefault="00163E8E" w:rsidP="00B37D02">
            <w:pPr>
              <w:rPr>
                <w:sz w:val="20"/>
                <w:szCs w:val="20"/>
              </w:rPr>
            </w:pPr>
          </w:p>
        </w:tc>
        <w:tc>
          <w:tcPr>
            <w:tcW w:w="533" w:type="pct"/>
            <w:shd w:val="clear" w:color="auto" w:fill="auto"/>
            <w:noWrap/>
            <w:vAlign w:val="bottom"/>
            <w:hideMark/>
          </w:tcPr>
          <w:p w:rsidR="00163E8E" w:rsidRPr="00AB5D29" w:rsidRDefault="00163E8E" w:rsidP="00B37D02">
            <w:pPr>
              <w:rPr>
                <w:sz w:val="20"/>
                <w:szCs w:val="20"/>
              </w:rPr>
            </w:pPr>
          </w:p>
        </w:tc>
      </w:tr>
    </w:tbl>
    <w:p w:rsidR="00163E8E" w:rsidRPr="00BC1A1A" w:rsidRDefault="00163E8E" w:rsidP="00163E8E">
      <w:pPr>
        <w:pStyle w:val="affd"/>
        <w:tabs>
          <w:tab w:val="clear" w:pos="1134"/>
        </w:tabs>
        <w:autoSpaceDE w:val="0"/>
        <w:autoSpaceDN w:val="0"/>
        <w:spacing w:line="240" w:lineRule="auto"/>
        <w:ind w:firstLine="0"/>
        <w:rPr>
          <w:sz w:val="24"/>
          <w:szCs w:val="28"/>
        </w:rPr>
      </w:pPr>
      <w:r w:rsidRPr="00BC1A1A">
        <w:rPr>
          <w:sz w:val="24"/>
          <w:szCs w:val="28"/>
        </w:rPr>
        <w:t>В случае если в представленные нами сведения о цепочке собственников будут внесены изменения, обязуемся, в случае признания нас победителем,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w:t>
      </w:r>
      <w:r>
        <w:rPr>
          <w:sz w:val="24"/>
          <w:szCs w:val="28"/>
        </w:rPr>
        <w:t xml:space="preserve"> (пяти) дней до </w:t>
      </w:r>
      <w:r w:rsidRPr="00BC1A1A">
        <w:rPr>
          <w:sz w:val="24"/>
          <w:szCs w:val="28"/>
        </w:rPr>
        <w:t>заключения договора (с двух сторон).</w:t>
      </w:r>
    </w:p>
    <w:p w:rsidR="00163E8E" w:rsidRDefault="00163E8E" w:rsidP="00163E8E">
      <w:pPr>
        <w:pStyle w:val="affd"/>
        <w:tabs>
          <w:tab w:val="clear" w:pos="1134"/>
        </w:tabs>
        <w:autoSpaceDE w:val="0"/>
        <w:autoSpaceDN w:val="0"/>
        <w:spacing w:line="240" w:lineRule="auto"/>
        <w:ind w:firstLine="0"/>
        <w:rPr>
          <w:sz w:val="16"/>
          <w:szCs w:val="16"/>
        </w:rPr>
      </w:pPr>
    </w:p>
    <w:p w:rsidR="00163E8E" w:rsidRPr="00AB5D29" w:rsidRDefault="00163E8E" w:rsidP="00163E8E">
      <w:pPr>
        <w:pStyle w:val="affd"/>
        <w:tabs>
          <w:tab w:val="clear" w:pos="1134"/>
        </w:tabs>
        <w:autoSpaceDE w:val="0"/>
        <w:autoSpaceDN w:val="0"/>
        <w:spacing w:line="240" w:lineRule="auto"/>
        <w:ind w:firstLine="0"/>
        <w:rPr>
          <w:sz w:val="16"/>
          <w:szCs w:val="16"/>
        </w:rPr>
      </w:pPr>
      <w:r w:rsidRPr="00AB5D29">
        <w:rPr>
          <w:sz w:val="16"/>
          <w:szCs w:val="16"/>
        </w:rPr>
        <w:t>_________________________________</w:t>
      </w:r>
      <w:r w:rsidRPr="00AB5D29">
        <w:rPr>
          <w:sz w:val="16"/>
          <w:szCs w:val="16"/>
        </w:rPr>
        <w:tab/>
        <w:t>__</w:t>
      </w:r>
      <w:r>
        <w:rPr>
          <w:sz w:val="16"/>
          <w:szCs w:val="16"/>
        </w:rPr>
        <w:t>____</w:t>
      </w:r>
      <w:r w:rsidRPr="00AB5D29">
        <w:rPr>
          <w:sz w:val="16"/>
          <w:szCs w:val="16"/>
        </w:rPr>
        <w:t>_</w:t>
      </w:r>
      <w:r w:rsidRPr="00AB5D29">
        <w:rPr>
          <w:sz w:val="16"/>
          <w:szCs w:val="16"/>
        </w:rPr>
        <w:tab/>
      </w:r>
      <w:r w:rsidRPr="00AB5D29">
        <w:rPr>
          <w:sz w:val="16"/>
          <w:szCs w:val="16"/>
        </w:rPr>
        <w:tab/>
        <w:t>_____________________</w:t>
      </w:r>
      <w:r>
        <w:rPr>
          <w:sz w:val="16"/>
          <w:szCs w:val="16"/>
        </w:rPr>
        <w:t>__</w:t>
      </w:r>
      <w:r w:rsidRPr="00AB5D29">
        <w:rPr>
          <w:sz w:val="16"/>
          <w:szCs w:val="16"/>
        </w:rPr>
        <w:t>______</w:t>
      </w:r>
    </w:p>
    <w:p w:rsidR="00163E8E" w:rsidRPr="00A757B6" w:rsidRDefault="00343BDA" w:rsidP="00163E8E">
      <w:pPr>
        <w:pStyle w:val="Times12"/>
        <w:ind w:firstLine="0"/>
        <w:rPr>
          <w:bCs w:val="0"/>
          <w:i/>
          <w:vertAlign w:val="superscript"/>
        </w:rPr>
      </w:pPr>
      <w:r w:rsidRPr="00343BDA">
        <w:rPr>
          <w:bCs w:val="0"/>
          <w:i/>
          <w:vertAlign w:val="superscript"/>
        </w:rPr>
        <w:t>(Подпись уполномоченного представителя)</w:t>
      </w:r>
      <w:r w:rsidR="00163E8E" w:rsidRPr="00C535DA">
        <w:rPr>
          <w:snapToGrid w:val="0"/>
          <w:sz w:val="14"/>
          <w:szCs w:val="14"/>
        </w:rPr>
        <w:tab/>
      </w:r>
      <w:r w:rsidR="00163E8E" w:rsidRPr="00C535DA">
        <w:rPr>
          <w:snapToGrid w:val="0"/>
          <w:sz w:val="14"/>
          <w:szCs w:val="14"/>
        </w:rPr>
        <w:tab/>
      </w:r>
      <w:r w:rsidRPr="00343BDA">
        <w:rPr>
          <w:bCs w:val="0"/>
          <w:i/>
          <w:vertAlign w:val="superscript"/>
        </w:rPr>
        <w:t>(Имя и должность подписавшего)</w:t>
      </w:r>
    </w:p>
    <w:p w:rsidR="00163E8E" w:rsidRPr="00AB5D29" w:rsidRDefault="00163E8E" w:rsidP="00163E8E">
      <w:pPr>
        <w:pStyle w:val="Times12"/>
        <w:ind w:firstLine="709"/>
        <w:rPr>
          <w:bCs w:val="0"/>
          <w:sz w:val="28"/>
        </w:rPr>
      </w:pPr>
      <w:r w:rsidRPr="00AB5D29">
        <w:rPr>
          <w:bCs w:val="0"/>
          <w:sz w:val="28"/>
        </w:rPr>
        <w:t>М.П.</w:t>
      </w:r>
    </w:p>
    <w:p w:rsidR="00163E8E" w:rsidRPr="00AB5D29" w:rsidRDefault="00163E8E" w:rsidP="00163E8E">
      <w:pPr>
        <w:jc w:val="center"/>
        <w:rPr>
          <w:b/>
        </w:rPr>
      </w:pPr>
    </w:p>
    <w:p w:rsidR="00163E8E" w:rsidRPr="00AB5D29" w:rsidRDefault="00163E8E" w:rsidP="00163E8E">
      <w:pPr>
        <w:pStyle w:val="Times12"/>
        <w:tabs>
          <w:tab w:val="left" w:pos="1134"/>
        </w:tabs>
        <w:ind w:firstLine="709"/>
        <w:rPr>
          <w:b/>
          <w:bCs w:val="0"/>
          <w:szCs w:val="24"/>
        </w:rPr>
      </w:pPr>
      <w:r w:rsidRPr="00AB5D29">
        <w:rPr>
          <w:bCs w:val="0"/>
          <w:szCs w:val="24"/>
        </w:rPr>
        <w:t>ИНСТРУКЦИИ ПОЗАПОЛНЕНИЮ</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lastRenderedPageBreak/>
        <w:t xml:space="preserve">Данные инструкции не следует воспроизводить в документах, подготовленных участником </w:t>
      </w:r>
      <w:r>
        <w:rPr>
          <w:szCs w:val="24"/>
        </w:rPr>
        <w:t>аукциона</w:t>
      </w:r>
      <w:r w:rsidRPr="00AB5D29">
        <w:rPr>
          <w:szCs w:val="24"/>
        </w:rPr>
        <w:t>.</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 xml:space="preserve">Форма </w:t>
      </w:r>
      <w:r>
        <w:rPr>
          <w:szCs w:val="24"/>
        </w:rPr>
        <w:t>сведений о цепочке собственников, включая бенефициаров</w:t>
      </w:r>
      <w:r w:rsidRPr="00AB5D29">
        <w:rPr>
          <w:szCs w:val="24"/>
        </w:rPr>
        <w:t xml:space="preserve"> изменению не подлежит. Все сведения и документы обязательны к предоставлению. </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 xml:space="preserve">Таблица должна быть представлена </w:t>
      </w:r>
      <w:r>
        <w:rPr>
          <w:szCs w:val="24"/>
        </w:rPr>
        <w:t xml:space="preserve">Участником </w:t>
      </w:r>
      <w:r w:rsidRPr="006D4070">
        <w:t xml:space="preserve">в случае признания его победителем </w:t>
      </w:r>
      <w:r>
        <w:t>аукциона</w:t>
      </w:r>
      <w:r w:rsidRPr="006D4070">
        <w:t xml:space="preserve"> в 5-тидневный срок </w:t>
      </w:r>
      <w:proofErr w:type="gramStart"/>
      <w:r w:rsidRPr="006D4070">
        <w:t>с даты подписания</w:t>
      </w:r>
      <w:proofErr w:type="gramEnd"/>
      <w:r w:rsidRPr="006D4070">
        <w:t xml:space="preserve"> протокола об итогах </w:t>
      </w:r>
      <w:r>
        <w:t>аукциона</w:t>
      </w:r>
      <w:r w:rsidRPr="006D4070">
        <w:t xml:space="preserve"> предоставить</w:t>
      </w:r>
      <w:r w:rsidRPr="00AB5D29">
        <w:rPr>
          <w:szCs w:val="24"/>
        </w:rPr>
        <w:t xml:space="preserve"> в двух форматах *.</w:t>
      </w:r>
      <w:proofErr w:type="spellStart"/>
      <w:r w:rsidRPr="00AB5D29">
        <w:rPr>
          <w:szCs w:val="24"/>
          <w:lang w:val="en-US"/>
        </w:rPr>
        <w:t>pdf</w:t>
      </w:r>
      <w:proofErr w:type="spellEnd"/>
      <w:r w:rsidRPr="00AB5D29">
        <w:rPr>
          <w:szCs w:val="24"/>
        </w:rPr>
        <w:t xml:space="preserve"> и *.</w:t>
      </w:r>
      <w:proofErr w:type="spellStart"/>
      <w:r w:rsidRPr="00AB5D29">
        <w:rPr>
          <w:szCs w:val="24"/>
        </w:rPr>
        <w:t>xls</w:t>
      </w:r>
      <w:proofErr w:type="spellEnd"/>
      <w:r w:rsidRPr="00AB5D29">
        <w:rPr>
          <w:szCs w:val="24"/>
        </w:rPr>
        <w:t>;</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 xml:space="preserve">В столбце 2 </w:t>
      </w:r>
      <w:r>
        <w:rPr>
          <w:szCs w:val="24"/>
        </w:rPr>
        <w:t>У</w:t>
      </w:r>
      <w:r w:rsidRPr="00AB5D29">
        <w:rPr>
          <w:szCs w:val="24"/>
        </w:rPr>
        <w:t>частнику необходимо указать ИНН. В случае если контрагент российское юридическое лицо указывается 10-значный код. В случае если контрагент российское физическое лицо (как являющееся, так и не являющееся индивидуальным предпринимателем) указывается 12-тизначный код. В случае если контрагент - иностранное юридическое или физическое лицо в графе указывается «отсутствует».</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 xml:space="preserve">В столбце 3 </w:t>
      </w:r>
      <w:r>
        <w:rPr>
          <w:szCs w:val="24"/>
        </w:rPr>
        <w:t>У</w:t>
      </w:r>
      <w:r w:rsidRPr="00AB5D29">
        <w:rPr>
          <w:szCs w:val="24"/>
        </w:rPr>
        <w:t>частнику необходимо указать ОГРН. Заполняется в случае, если контрагент - российское юридическое лицо (13-значный код). В случае если контрагент российское физическое лицо в качестве индивидуального предпринимателя (ИП), указывается ОГРНИП (15-тизначный код). В случае если контрагент - российское физическое лицо, иностранное физическое или юридическое лицо в графе указывается «отсутствует».</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 xml:space="preserve">В столбце 4 </w:t>
      </w:r>
      <w:r>
        <w:rPr>
          <w:szCs w:val="24"/>
        </w:rPr>
        <w:t>У</w:t>
      </w:r>
      <w:r w:rsidRPr="00AB5D29">
        <w:rPr>
          <w:szCs w:val="24"/>
        </w:rPr>
        <w:t>частником указывается организационная форма аббревиатурой и наименование контрагента (например, ООО, ФГУП, ЗАО и т.д.). В случае если контрагент - физическое лицо указывается ФИО.</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 xml:space="preserve">В столбце 5 </w:t>
      </w:r>
      <w:r>
        <w:rPr>
          <w:szCs w:val="24"/>
        </w:rPr>
        <w:t>У</w:t>
      </w:r>
      <w:r w:rsidRPr="00AB5D29">
        <w:rPr>
          <w:szCs w:val="24"/>
        </w:rPr>
        <w:t>частнику необходимо указать код ОКВЭД. В случае если контрагент российское юридическое лицо и индивидуальный предприниматель указывается код, который может состоять из 2-6 знаков, разделенных через два знака точками. В случае если контрагент российское физическое лицо, иностранное физическое или юридическое лицо в графе указывается «отсутствует».</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 xml:space="preserve">Столбец 6 </w:t>
      </w:r>
      <w:r>
        <w:rPr>
          <w:szCs w:val="24"/>
        </w:rPr>
        <w:t>У</w:t>
      </w:r>
      <w:r w:rsidRPr="00AB5D29">
        <w:rPr>
          <w:szCs w:val="24"/>
        </w:rPr>
        <w:t>частником конкурентных переговоров заполняется в формате Фамилия Имя Отчество, например Иванов Иван Степанович.</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Столбец 7 заполняется в формате серия (пробел) номер, например 5003 143877. Для иностранцев допускается заполнение в формате, отраженном в национальном паспорте.</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Столбец 8 заполняется согласно образцу.</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Столбцы 9, 10 заполняются в порядке</w:t>
      </w:r>
      <w:r>
        <w:rPr>
          <w:szCs w:val="24"/>
        </w:rPr>
        <w:t xml:space="preserve">, установленном </w:t>
      </w:r>
      <w:r w:rsidRPr="00AB5D29">
        <w:rPr>
          <w:szCs w:val="24"/>
        </w:rPr>
        <w:t>пункт</w:t>
      </w:r>
      <w:r>
        <w:rPr>
          <w:szCs w:val="24"/>
        </w:rPr>
        <w:t>ами</w:t>
      </w:r>
      <w:r w:rsidRPr="00AB5D29">
        <w:rPr>
          <w:szCs w:val="24"/>
        </w:rPr>
        <w:t xml:space="preserve"> 3, 4 настоящей инструкции. </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В столбце 11 указывается организационная форма аббревиатурой и наименование контрагента (например, ООО, ФГУП, ЗАО и т.д.). В случае если собственник физическое лицо указывается ФИО. Так же, при наличии информации о руководителе юридического лица – собственника контрагента, указывается ФИО полностью.</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Столбец 12 заполняется в формате географической иерархии в нисходящем порядке, например, Тула, ул. Пионеров, 56-89.</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Столбец 13 заполняется в порядке</w:t>
      </w:r>
      <w:r>
        <w:rPr>
          <w:szCs w:val="24"/>
        </w:rPr>
        <w:t>, установленном</w:t>
      </w:r>
      <w:r w:rsidRPr="00AB5D29">
        <w:rPr>
          <w:szCs w:val="24"/>
        </w:rPr>
        <w:t xml:space="preserve"> пункт</w:t>
      </w:r>
      <w:r>
        <w:rPr>
          <w:szCs w:val="24"/>
        </w:rPr>
        <w:t>ом</w:t>
      </w:r>
      <w:r w:rsidRPr="00AB5D29">
        <w:rPr>
          <w:szCs w:val="24"/>
        </w:rPr>
        <w:t xml:space="preserve"> 8 настоящей инструкции.</w:t>
      </w:r>
    </w:p>
    <w:p w:rsidR="00163E8E" w:rsidRPr="00AB5D29" w:rsidRDefault="00163E8E" w:rsidP="00D12180">
      <w:pPr>
        <w:pStyle w:val="Times12"/>
        <w:numPr>
          <w:ilvl w:val="0"/>
          <w:numId w:val="8"/>
        </w:numPr>
        <w:tabs>
          <w:tab w:val="clear" w:pos="960"/>
          <w:tab w:val="num" w:pos="0"/>
          <w:tab w:val="left" w:pos="1134"/>
        </w:tabs>
        <w:ind w:left="0" w:firstLine="709"/>
        <w:rPr>
          <w:szCs w:val="24"/>
        </w:rPr>
      </w:pPr>
      <w:r w:rsidRPr="00AB5D29">
        <w:rPr>
          <w:szCs w:val="24"/>
        </w:rPr>
        <w:t>В столбце 14 указывается, какое отношение имеет данный субъект к вышестоящему звену в цепочке "контрагент - бенефициар" согласно примеру, указанному в образце.</w:t>
      </w:r>
    </w:p>
    <w:p w:rsidR="00343BDA" w:rsidRPr="00343BDA" w:rsidRDefault="00163E8E" w:rsidP="00D12180">
      <w:pPr>
        <w:pStyle w:val="Times12"/>
        <w:numPr>
          <w:ilvl w:val="0"/>
          <w:numId w:val="8"/>
        </w:numPr>
        <w:tabs>
          <w:tab w:val="clear" w:pos="960"/>
          <w:tab w:val="num" w:pos="0"/>
          <w:tab w:val="left" w:pos="1134"/>
        </w:tabs>
        <w:ind w:left="0" w:firstLine="709"/>
        <w:rPr>
          <w:szCs w:val="24"/>
        </w:rPr>
      </w:pPr>
      <w:r w:rsidRPr="00AB5D29">
        <w:rPr>
          <w:szCs w:val="24"/>
        </w:rPr>
        <w:t>В столбце 15 указываются юридический статус и реквизиты подтверждающих документов, например учредительный договор от 23.01.2008.</w:t>
      </w:r>
    </w:p>
    <w:p w:rsidR="002632D2" w:rsidRDefault="002632D2" w:rsidP="002632D2">
      <w:pPr>
        <w:pStyle w:val="1"/>
        <w:numPr>
          <w:ilvl w:val="0"/>
          <w:numId w:val="0"/>
        </w:numPr>
        <w:ind w:left="1134"/>
        <w:jc w:val="right"/>
        <w:rPr>
          <w:b w:val="0"/>
        </w:rPr>
        <w:sectPr w:rsidR="002632D2" w:rsidSect="008233A7">
          <w:pgSz w:w="16838" w:h="11906" w:orient="landscape"/>
          <w:pgMar w:top="1418" w:right="1134" w:bottom="567" w:left="1134" w:header="709" w:footer="709" w:gutter="0"/>
          <w:cols w:space="708"/>
          <w:titlePg/>
          <w:docGrid w:linePitch="381"/>
        </w:sectPr>
      </w:pPr>
    </w:p>
    <w:p w:rsidR="00343BDA" w:rsidRDefault="001B35BE" w:rsidP="00343BDA">
      <w:pPr>
        <w:pStyle w:val="1"/>
        <w:numPr>
          <w:ilvl w:val="0"/>
          <w:numId w:val="0"/>
        </w:numPr>
        <w:ind w:left="1134"/>
        <w:jc w:val="right"/>
        <w:rPr>
          <w:b w:val="0"/>
        </w:rPr>
      </w:pPr>
      <w:bookmarkStart w:id="257" w:name="_Toc351114776"/>
      <w:r w:rsidRPr="002632D2">
        <w:rPr>
          <w:b w:val="0"/>
        </w:rPr>
        <w:lastRenderedPageBreak/>
        <w:t>Форма договора</w:t>
      </w:r>
      <w:bookmarkEnd w:id="257"/>
    </w:p>
    <w:p w:rsidR="004573FF" w:rsidRPr="00450CEF" w:rsidRDefault="004573FF" w:rsidP="000575D3">
      <w:pPr>
        <w:jc w:val="center"/>
        <w:rPr>
          <w:b/>
        </w:rPr>
      </w:pPr>
    </w:p>
    <w:p w:rsidR="003F08D3" w:rsidRPr="003F08D3" w:rsidRDefault="003F08D3" w:rsidP="003F08D3">
      <w:pPr>
        <w:jc w:val="center"/>
        <w:rPr>
          <w:rFonts w:eastAsia="Times New Roman"/>
          <w:b/>
          <w:sz w:val="24"/>
          <w:szCs w:val="20"/>
        </w:rPr>
      </w:pPr>
      <w:bookmarkStart w:id="258" w:name="_Toc350251580"/>
      <w:bookmarkStart w:id="259" w:name="_Toc350251581"/>
      <w:bookmarkEnd w:id="258"/>
      <w:bookmarkEnd w:id="259"/>
      <w:r w:rsidRPr="003F08D3">
        <w:rPr>
          <w:rFonts w:eastAsia="Times New Roman"/>
          <w:b/>
          <w:sz w:val="24"/>
          <w:szCs w:val="20"/>
        </w:rPr>
        <w:t>ДОГОВОР №_________</w:t>
      </w:r>
    </w:p>
    <w:p w:rsidR="003F08D3" w:rsidRPr="003F08D3" w:rsidRDefault="003F08D3" w:rsidP="003F08D3">
      <w:pPr>
        <w:jc w:val="center"/>
        <w:rPr>
          <w:rFonts w:eastAsia="Times New Roman"/>
          <w:b/>
          <w:sz w:val="24"/>
          <w:szCs w:val="20"/>
        </w:rPr>
      </w:pPr>
      <w:r w:rsidRPr="003F08D3">
        <w:rPr>
          <w:rFonts w:eastAsia="Times New Roman"/>
          <w:b/>
          <w:sz w:val="24"/>
          <w:szCs w:val="20"/>
        </w:rPr>
        <w:t xml:space="preserve"> купли-продажи доли в уставном капитале </w:t>
      </w:r>
    </w:p>
    <w:p w:rsidR="003F08D3" w:rsidRPr="003F08D3" w:rsidRDefault="003F08D3" w:rsidP="003F08D3">
      <w:pPr>
        <w:jc w:val="center"/>
        <w:rPr>
          <w:rFonts w:eastAsia="Times New Roman"/>
          <w:b/>
          <w:sz w:val="24"/>
          <w:szCs w:val="20"/>
        </w:rPr>
      </w:pPr>
      <w:r w:rsidRPr="003F08D3">
        <w:rPr>
          <w:rFonts w:eastAsia="Times New Roman"/>
          <w:b/>
          <w:sz w:val="24"/>
          <w:szCs w:val="20"/>
        </w:rPr>
        <w:t>общества с ограниченной ответственностью «Искра»</w:t>
      </w:r>
    </w:p>
    <w:p w:rsidR="003F08D3" w:rsidRPr="003F08D3" w:rsidRDefault="003F08D3" w:rsidP="003F08D3">
      <w:pPr>
        <w:spacing w:before="240" w:after="120"/>
        <w:ind w:right="96"/>
        <w:jc w:val="center"/>
        <w:outlineLvl w:val="0"/>
        <w:rPr>
          <w:rFonts w:eastAsia="Times New Roman"/>
          <w:b/>
          <w:bCs/>
          <w:kern w:val="28"/>
          <w:sz w:val="20"/>
          <w:szCs w:val="32"/>
        </w:rPr>
      </w:pPr>
      <w:r w:rsidRPr="003F08D3">
        <w:rPr>
          <w:rFonts w:eastAsia="Times New Roman"/>
          <w:b/>
          <w:bCs/>
          <w:kern w:val="28"/>
          <w:sz w:val="20"/>
          <w:szCs w:val="32"/>
        </w:rPr>
        <w:t xml:space="preserve"> </w:t>
      </w:r>
    </w:p>
    <w:p w:rsidR="003F08D3" w:rsidRPr="003F08D3" w:rsidRDefault="003F08D3" w:rsidP="003F08D3">
      <w:pPr>
        <w:jc w:val="center"/>
        <w:rPr>
          <w:rFonts w:eastAsia="Times New Roman"/>
          <w:sz w:val="24"/>
          <w:szCs w:val="24"/>
        </w:rPr>
      </w:pPr>
      <w:r w:rsidRPr="003F08D3">
        <w:rPr>
          <w:rFonts w:eastAsia="Times New Roman"/>
          <w:sz w:val="24"/>
          <w:szCs w:val="24"/>
        </w:rPr>
        <w:t>г. Зеленогорск Красноярского края                                                     «___» _________ 2014 г.</w:t>
      </w:r>
    </w:p>
    <w:p w:rsidR="003F08D3" w:rsidRPr="003F08D3" w:rsidRDefault="003F08D3" w:rsidP="003F08D3">
      <w:pPr>
        <w:jc w:val="left"/>
        <w:rPr>
          <w:rFonts w:eastAsia="Times New Roman"/>
          <w:sz w:val="24"/>
          <w:szCs w:val="24"/>
        </w:rPr>
      </w:pPr>
    </w:p>
    <w:p w:rsidR="003F08D3" w:rsidRPr="003F08D3" w:rsidRDefault="003F08D3" w:rsidP="003F08D3">
      <w:pPr>
        <w:ind w:firstLine="680"/>
        <w:rPr>
          <w:rFonts w:eastAsia="MS Mincho"/>
          <w:sz w:val="24"/>
          <w:szCs w:val="24"/>
        </w:rPr>
      </w:pPr>
      <w:proofErr w:type="gramStart"/>
      <w:r w:rsidRPr="003F08D3">
        <w:rPr>
          <w:rFonts w:eastAsia="MS Mincho"/>
          <w:sz w:val="24"/>
          <w:szCs w:val="24"/>
        </w:rPr>
        <w:t>Открытое акционерное общество «Производственное объединение «Электрохимический завод» (ОАО «ПО ЭХЗ»), зарегистрированное ИФНС по г. Зеленогорску Красноярского края 21 августа 2008 года (свидетельство серии 24 № 005393067), ОГРН 1082453000410, ИНН 2453013555, КПП 245301001, место нахождения: 663690, Россия, Красноярский край, г. Зеленогорск, ул. Первая Промышленная, дом 1, действующее на основании Устава, утвержденного решением единственного акционера открытого акционерного общества «Производственное объединение «Электрохимический завод» - Открытого</w:t>
      </w:r>
      <w:proofErr w:type="gramEnd"/>
      <w:r w:rsidRPr="003F08D3">
        <w:rPr>
          <w:rFonts w:eastAsia="MS Mincho"/>
          <w:sz w:val="24"/>
          <w:szCs w:val="24"/>
        </w:rPr>
        <w:t xml:space="preserve"> акционерного общества «Объединенная компания «Разделительно-Сублиматный комплекс» (протокол заседания Совета директоров ОАО «Объединенная компания «РСК» от 29.06.2010 г. № 10), именуемое в дальнейшем «Продавец»,</w:t>
      </w:r>
    </w:p>
    <w:p w:rsidR="003F08D3" w:rsidRPr="003F08D3" w:rsidRDefault="003F08D3" w:rsidP="003F08D3">
      <w:pPr>
        <w:widowControl w:val="0"/>
        <w:tabs>
          <w:tab w:val="left" w:pos="567"/>
          <w:tab w:val="left" w:pos="709"/>
          <w:tab w:val="left" w:pos="851"/>
        </w:tabs>
        <w:outlineLvl w:val="1"/>
        <w:rPr>
          <w:spacing w:val="-1"/>
          <w:sz w:val="24"/>
          <w:szCs w:val="24"/>
          <w:lang w:eastAsia="en-US"/>
        </w:rPr>
      </w:pPr>
      <w:r w:rsidRPr="003F08D3">
        <w:rPr>
          <w:rFonts w:eastAsia="MS Mincho"/>
          <w:spacing w:val="-1"/>
          <w:sz w:val="24"/>
          <w:szCs w:val="24"/>
          <w:lang w:eastAsia="en-US"/>
        </w:rPr>
        <w:tab/>
        <w:t xml:space="preserve">  являющееся участником общества с ограниченной ответственностью «Искра», далее именуемого «Общество», имеющее долю в уставном капитале Общества в размере 99,999 (девяносто девять целых девятьсот девяносто девять тысячных) %, номинальной стоимостью </w:t>
      </w:r>
      <w:r w:rsidRPr="003F08D3">
        <w:rPr>
          <w:spacing w:val="-1"/>
          <w:sz w:val="24"/>
          <w:szCs w:val="24"/>
          <w:lang w:eastAsia="en-US"/>
        </w:rPr>
        <w:t xml:space="preserve">1 443 175 900 (один миллиард четыреста сорок три миллиона сто семьдесят пять тысяч девятьсот) рублей, </w:t>
      </w:r>
    </w:p>
    <w:p w:rsidR="003F08D3" w:rsidRPr="003F08D3" w:rsidRDefault="003F08D3" w:rsidP="003F08D3">
      <w:pPr>
        <w:widowControl w:val="0"/>
        <w:tabs>
          <w:tab w:val="left" w:pos="1701"/>
        </w:tabs>
        <w:ind w:left="851"/>
        <w:outlineLvl w:val="1"/>
        <w:rPr>
          <w:spacing w:val="-1"/>
          <w:sz w:val="24"/>
          <w:szCs w:val="24"/>
          <w:lang w:eastAsia="en-US"/>
        </w:rPr>
      </w:pPr>
      <w:r w:rsidRPr="003F08D3">
        <w:rPr>
          <w:spacing w:val="-1"/>
          <w:sz w:val="24"/>
          <w:szCs w:val="24"/>
          <w:lang w:eastAsia="en-US"/>
        </w:rPr>
        <w:t>в лице _________________________________________________________________,</w:t>
      </w:r>
    </w:p>
    <w:p w:rsidR="003F08D3" w:rsidRPr="003F08D3" w:rsidRDefault="003F08D3" w:rsidP="003F08D3">
      <w:pPr>
        <w:widowControl w:val="0"/>
        <w:tabs>
          <w:tab w:val="left" w:pos="1701"/>
        </w:tabs>
        <w:outlineLvl w:val="1"/>
        <w:rPr>
          <w:spacing w:val="-1"/>
          <w:sz w:val="24"/>
          <w:szCs w:val="24"/>
          <w:lang w:eastAsia="en-US"/>
        </w:rPr>
      </w:pPr>
      <w:proofErr w:type="gramStart"/>
      <w:r w:rsidRPr="003F08D3">
        <w:rPr>
          <w:spacing w:val="-1"/>
          <w:sz w:val="24"/>
          <w:szCs w:val="24"/>
          <w:lang w:eastAsia="en-US"/>
        </w:rPr>
        <w:t>действующего</w:t>
      </w:r>
      <w:proofErr w:type="gramEnd"/>
      <w:r w:rsidRPr="003F08D3">
        <w:rPr>
          <w:spacing w:val="-1"/>
          <w:sz w:val="24"/>
          <w:szCs w:val="24"/>
          <w:lang w:eastAsia="en-US"/>
        </w:rPr>
        <w:t xml:space="preserve"> на основании ____________________________________, с одной стороны, и</w:t>
      </w:r>
    </w:p>
    <w:p w:rsidR="003F08D3" w:rsidRPr="003F08D3" w:rsidRDefault="003F08D3" w:rsidP="003F08D3">
      <w:pPr>
        <w:widowControl w:val="0"/>
        <w:tabs>
          <w:tab w:val="left" w:pos="1701"/>
        </w:tabs>
        <w:outlineLvl w:val="1"/>
        <w:rPr>
          <w:spacing w:val="-1"/>
          <w:sz w:val="24"/>
          <w:szCs w:val="24"/>
          <w:lang w:eastAsia="en-US"/>
        </w:rPr>
      </w:pPr>
      <w:r w:rsidRPr="003F08D3">
        <w:rPr>
          <w:spacing w:val="-1"/>
          <w:sz w:val="24"/>
          <w:szCs w:val="24"/>
          <w:lang w:eastAsia="en-US"/>
        </w:rPr>
        <w:t>______________________________________________________________________________, именуемое в дальнейшем «Покупатель», в лице ____________________________________,</w:t>
      </w:r>
    </w:p>
    <w:p w:rsidR="003F08D3" w:rsidRPr="003F08D3" w:rsidRDefault="003F08D3" w:rsidP="003F08D3">
      <w:pPr>
        <w:widowControl w:val="0"/>
        <w:tabs>
          <w:tab w:val="left" w:pos="1701"/>
        </w:tabs>
        <w:outlineLvl w:val="1"/>
        <w:rPr>
          <w:spacing w:val="-1"/>
          <w:sz w:val="24"/>
          <w:szCs w:val="24"/>
          <w:lang w:eastAsia="en-US"/>
        </w:rPr>
      </w:pPr>
      <w:proofErr w:type="gramStart"/>
      <w:r w:rsidRPr="003F08D3">
        <w:rPr>
          <w:spacing w:val="-1"/>
          <w:sz w:val="24"/>
          <w:szCs w:val="24"/>
          <w:lang w:eastAsia="en-US"/>
        </w:rPr>
        <w:t>действующего</w:t>
      </w:r>
      <w:proofErr w:type="gramEnd"/>
      <w:r w:rsidRPr="003F08D3">
        <w:rPr>
          <w:spacing w:val="-1"/>
          <w:sz w:val="24"/>
          <w:szCs w:val="24"/>
          <w:lang w:eastAsia="en-US"/>
        </w:rPr>
        <w:t xml:space="preserve"> на основании ______________________________, с другой стороны, заключили настоящий договор </w:t>
      </w:r>
      <w:r w:rsidRPr="003F08D3">
        <w:rPr>
          <w:rFonts w:eastAsia="MS Mincho"/>
          <w:spacing w:val="-1"/>
          <w:sz w:val="24"/>
          <w:szCs w:val="24"/>
          <w:lang w:eastAsia="en-US"/>
        </w:rPr>
        <w:t xml:space="preserve">(далее по тексту - Договор) </w:t>
      </w:r>
      <w:r w:rsidRPr="003F08D3">
        <w:rPr>
          <w:spacing w:val="-1"/>
          <w:sz w:val="24"/>
          <w:szCs w:val="24"/>
          <w:lang w:eastAsia="en-US"/>
        </w:rPr>
        <w:t>о нижеследующем:</w:t>
      </w:r>
    </w:p>
    <w:p w:rsidR="003F08D3" w:rsidRPr="003F08D3" w:rsidRDefault="003F08D3" w:rsidP="003F08D3">
      <w:pPr>
        <w:widowControl w:val="0"/>
        <w:tabs>
          <w:tab w:val="left" w:pos="1701"/>
        </w:tabs>
        <w:jc w:val="left"/>
        <w:outlineLvl w:val="1"/>
        <w:rPr>
          <w:spacing w:val="-1"/>
          <w:sz w:val="24"/>
          <w:szCs w:val="24"/>
          <w:lang w:eastAsia="en-US"/>
        </w:rPr>
      </w:pPr>
    </w:p>
    <w:p w:rsidR="003F08D3" w:rsidRPr="003F08D3" w:rsidRDefault="003F08D3" w:rsidP="003F08D3">
      <w:pPr>
        <w:widowControl w:val="0"/>
        <w:tabs>
          <w:tab w:val="left" w:pos="1701"/>
        </w:tabs>
        <w:jc w:val="left"/>
        <w:outlineLvl w:val="1"/>
        <w:rPr>
          <w:spacing w:val="-1"/>
          <w:sz w:val="24"/>
          <w:szCs w:val="24"/>
          <w:lang w:eastAsia="en-US"/>
        </w:rPr>
      </w:pPr>
    </w:p>
    <w:p w:rsidR="003F08D3" w:rsidRPr="003F08D3" w:rsidRDefault="003F08D3" w:rsidP="003F08D3">
      <w:pPr>
        <w:widowControl w:val="0"/>
        <w:tabs>
          <w:tab w:val="left" w:pos="1701"/>
        </w:tabs>
        <w:outlineLvl w:val="1"/>
        <w:rPr>
          <w:spacing w:val="-1"/>
          <w:sz w:val="24"/>
          <w:szCs w:val="24"/>
          <w:lang w:eastAsia="en-US"/>
        </w:rPr>
      </w:pPr>
    </w:p>
    <w:p w:rsidR="003F08D3" w:rsidRPr="003F08D3" w:rsidRDefault="003F08D3" w:rsidP="003F08D3">
      <w:pPr>
        <w:numPr>
          <w:ilvl w:val="0"/>
          <w:numId w:val="16"/>
        </w:numPr>
        <w:jc w:val="center"/>
        <w:rPr>
          <w:rFonts w:eastAsia="Times New Roman"/>
          <w:b/>
          <w:sz w:val="24"/>
          <w:szCs w:val="24"/>
        </w:rPr>
      </w:pPr>
      <w:r w:rsidRPr="003F08D3">
        <w:rPr>
          <w:rFonts w:eastAsia="Times New Roman"/>
          <w:b/>
          <w:sz w:val="24"/>
          <w:szCs w:val="24"/>
        </w:rPr>
        <w:t>ПРЕДМЕТ ДОГОВОРА</w:t>
      </w:r>
    </w:p>
    <w:p w:rsidR="003F08D3" w:rsidRPr="003F08D3" w:rsidRDefault="003F08D3" w:rsidP="003F08D3">
      <w:pPr>
        <w:numPr>
          <w:ilvl w:val="1"/>
          <w:numId w:val="16"/>
        </w:numPr>
        <w:ind w:left="0" w:firstLine="680"/>
        <w:rPr>
          <w:rFonts w:eastAsia="Times New Roman"/>
          <w:sz w:val="24"/>
          <w:szCs w:val="24"/>
        </w:rPr>
      </w:pPr>
      <w:proofErr w:type="gramStart"/>
      <w:r w:rsidRPr="003F08D3">
        <w:rPr>
          <w:rFonts w:eastAsia="Times New Roman"/>
          <w:sz w:val="24"/>
          <w:szCs w:val="24"/>
        </w:rPr>
        <w:t xml:space="preserve">В соответствии с условиями Договора Продавец обязуется передать в собственность Покупателя, а Покупатель обязуется принять и оплатить долю в уставном капитале Общества с ограниченной ответственностью «Искра», зарегистрированного  _____________________________, ОГРН_______, ИНН _________, КПП______, место нахождения: ________________, в размере 99,999 </w:t>
      </w:r>
      <w:r w:rsidRPr="003F08D3">
        <w:rPr>
          <w:rFonts w:eastAsia="MS Mincho"/>
          <w:sz w:val="24"/>
          <w:szCs w:val="24"/>
        </w:rPr>
        <w:t xml:space="preserve">(девяносто девять целых девятьсот девяносто девять тысячных) процентов уставного капитала  указанного Общества, номинальной стоимостью </w:t>
      </w:r>
      <w:r w:rsidRPr="003F08D3">
        <w:rPr>
          <w:spacing w:val="-1"/>
          <w:sz w:val="24"/>
          <w:szCs w:val="24"/>
          <w:lang w:eastAsia="en-US"/>
        </w:rPr>
        <w:t>1 443 175 900 (один миллиард четыреста сорок три миллиона сто</w:t>
      </w:r>
      <w:proofErr w:type="gramEnd"/>
      <w:r w:rsidRPr="003F08D3">
        <w:rPr>
          <w:spacing w:val="-1"/>
          <w:sz w:val="24"/>
          <w:szCs w:val="24"/>
          <w:lang w:eastAsia="en-US"/>
        </w:rPr>
        <w:t xml:space="preserve"> семьдесят пять </w:t>
      </w:r>
      <w:r w:rsidRPr="003F08D3">
        <w:rPr>
          <w:rFonts w:eastAsia="Times New Roman"/>
          <w:sz w:val="24"/>
          <w:szCs w:val="24"/>
        </w:rPr>
        <w:t xml:space="preserve">тысяч девятьсот) рублей, за цену и на условиях, предусмотренных Договором.    </w:t>
      </w:r>
    </w:p>
    <w:p w:rsidR="003F08D3" w:rsidRPr="003F08D3" w:rsidRDefault="003F08D3" w:rsidP="003F08D3">
      <w:pPr>
        <w:numPr>
          <w:ilvl w:val="1"/>
          <w:numId w:val="16"/>
        </w:numPr>
        <w:ind w:left="0" w:firstLine="709"/>
        <w:rPr>
          <w:rFonts w:eastAsia="Times New Roman"/>
          <w:sz w:val="24"/>
          <w:szCs w:val="24"/>
        </w:rPr>
      </w:pPr>
      <w:r w:rsidRPr="003F08D3">
        <w:rPr>
          <w:rFonts w:eastAsia="Times New Roman"/>
          <w:sz w:val="24"/>
          <w:szCs w:val="24"/>
        </w:rPr>
        <w:t>Отчуждаемая доля в уставном капитале Общества принадлежит Продавцу на основании _____________________________________________________________.</w:t>
      </w:r>
    </w:p>
    <w:p w:rsidR="003F08D3" w:rsidRPr="003F08D3" w:rsidRDefault="003F08D3" w:rsidP="003F08D3">
      <w:pPr>
        <w:numPr>
          <w:ilvl w:val="1"/>
          <w:numId w:val="16"/>
        </w:numPr>
        <w:ind w:left="0" w:firstLine="720"/>
        <w:rPr>
          <w:rFonts w:eastAsia="Times New Roman"/>
          <w:sz w:val="24"/>
          <w:szCs w:val="24"/>
        </w:rPr>
      </w:pPr>
      <w:r w:rsidRPr="003F08D3">
        <w:rPr>
          <w:rFonts w:eastAsia="Times New Roman"/>
          <w:sz w:val="24"/>
          <w:szCs w:val="24"/>
        </w:rPr>
        <w:t xml:space="preserve">Полномочия Продавца на распоряжение вышеуказанной долей в уставном капитале Общества подтверждаются __________________________________________. </w:t>
      </w:r>
    </w:p>
    <w:p w:rsidR="003F08D3" w:rsidRPr="003F08D3" w:rsidRDefault="003F08D3" w:rsidP="003F08D3">
      <w:pPr>
        <w:numPr>
          <w:ilvl w:val="1"/>
          <w:numId w:val="16"/>
        </w:numPr>
        <w:ind w:left="0" w:firstLine="720"/>
        <w:rPr>
          <w:rFonts w:eastAsia="Times New Roman"/>
          <w:sz w:val="24"/>
          <w:szCs w:val="24"/>
        </w:rPr>
      </w:pPr>
      <w:r w:rsidRPr="003F08D3">
        <w:rPr>
          <w:rFonts w:eastAsia="Times New Roman"/>
          <w:sz w:val="24"/>
          <w:szCs w:val="24"/>
        </w:rPr>
        <w:t xml:space="preserve"> Продавец гарантирует Покупателю, что:</w:t>
      </w:r>
    </w:p>
    <w:p w:rsidR="003F08D3" w:rsidRPr="003F08D3" w:rsidRDefault="003F08D3" w:rsidP="003F08D3">
      <w:pPr>
        <w:ind w:firstLine="709"/>
        <w:rPr>
          <w:rFonts w:eastAsia="Times New Roman"/>
          <w:sz w:val="24"/>
          <w:szCs w:val="24"/>
        </w:rPr>
      </w:pPr>
      <w:r w:rsidRPr="003F08D3">
        <w:rPr>
          <w:rFonts w:eastAsia="Times New Roman"/>
          <w:sz w:val="24"/>
          <w:szCs w:val="24"/>
        </w:rPr>
        <w:t xml:space="preserve">- отчуждаемая доля в уставном капитале Общества, являющаяся предметом Договора, на момент подписания Договора никому другому не продана, не заложена, не подарена, в споре и под арестом, запрещением не состоит; предварительные договоры по отчуждению указанной доли в уставном капитале с третьими лицами не заключались, отчуждаемая доля в уставном </w:t>
      </w:r>
      <w:r w:rsidRPr="003F08D3">
        <w:rPr>
          <w:rFonts w:eastAsia="Times New Roman"/>
          <w:sz w:val="24"/>
          <w:szCs w:val="24"/>
        </w:rPr>
        <w:lastRenderedPageBreak/>
        <w:t xml:space="preserve">капитале Общества не обременена обещанием подарить в </w:t>
      </w:r>
      <w:proofErr w:type="gramStart"/>
      <w:r w:rsidRPr="003F08D3">
        <w:rPr>
          <w:rFonts w:eastAsia="Times New Roman"/>
          <w:sz w:val="24"/>
          <w:szCs w:val="24"/>
        </w:rPr>
        <w:t>будущем</w:t>
      </w:r>
      <w:proofErr w:type="gramEnd"/>
      <w:r w:rsidRPr="003F08D3">
        <w:rPr>
          <w:rFonts w:eastAsia="Times New Roman"/>
          <w:sz w:val="24"/>
          <w:szCs w:val="24"/>
        </w:rPr>
        <w:t xml:space="preserve"> и не передана в доверительное управление;</w:t>
      </w:r>
    </w:p>
    <w:p w:rsidR="003F08D3" w:rsidRPr="003F08D3" w:rsidRDefault="003F08D3" w:rsidP="003F08D3">
      <w:pPr>
        <w:numPr>
          <w:ilvl w:val="0"/>
          <w:numId w:val="17"/>
        </w:numPr>
        <w:tabs>
          <w:tab w:val="left" w:pos="993"/>
        </w:tabs>
        <w:ind w:left="0" w:firstLine="709"/>
        <w:rPr>
          <w:rFonts w:eastAsia="Times New Roman"/>
          <w:sz w:val="24"/>
          <w:szCs w:val="24"/>
        </w:rPr>
      </w:pPr>
      <w:r w:rsidRPr="003F08D3">
        <w:rPr>
          <w:rFonts w:eastAsia="Times New Roman"/>
          <w:sz w:val="24"/>
          <w:szCs w:val="24"/>
        </w:rPr>
        <w:t>отчуждаемая доля в уставном капитале Общества свободна от всех прав и притязаний третьих лиц, о которых на момент заключения Договора Продавец не может знать;</w:t>
      </w:r>
    </w:p>
    <w:p w:rsidR="003F08D3" w:rsidRPr="003F08D3" w:rsidRDefault="003F08D3" w:rsidP="003F08D3">
      <w:pPr>
        <w:numPr>
          <w:ilvl w:val="0"/>
          <w:numId w:val="17"/>
        </w:numPr>
        <w:tabs>
          <w:tab w:val="left" w:pos="993"/>
        </w:tabs>
        <w:ind w:left="0" w:firstLine="709"/>
        <w:rPr>
          <w:rFonts w:eastAsia="Times New Roman"/>
          <w:sz w:val="24"/>
          <w:szCs w:val="24"/>
        </w:rPr>
      </w:pPr>
      <w:r w:rsidRPr="003F08D3">
        <w:rPr>
          <w:rFonts w:eastAsia="Times New Roman"/>
          <w:sz w:val="24"/>
          <w:szCs w:val="24"/>
        </w:rPr>
        <w:t>не имеет перед Обществом невыполненных обязательств.</w:t>
      </w:r>
    </w:p>
    <w:p w:rsidR="003F08D3" w:rsidRPr="003F08D3" w:rsidRDefault="003F08D3" w:rsidP="003F08D3">
      <w:pPr>
        <w:rPr>
          <w:rFonts w:eastAsia="Times New Roman"/>
          <w:sz w:val="24"/>
          <w:szCs w:val="24"/>
        </w:rPr>
      </w:pPr>
    </w:p>
    <w:p w:rsidR="003F08D3" w:rsidRPr="003F08D3" w:rsidRDefault="003F08D3" w:rsidP="003F08D3">
      <w:pPr>
        <w:numPr>
          <w:ilvl w:val="0"/>
          <w:numId w:val="16"/>
        </w:numPr>
        <w:jc w:val="center"/>
        <w:rPr>
          <w:rFonts w:eastAsia="Times New Roman"/>
          <w:b/>
          <w:sz w:val="24"/>
          <w:szCs w:val="24"/>
        </w:rPr>
      </w:pPr>
      <w:r w:rsidRPr="003F08D3">
        <w:rPr>
          <w:rFonts w:eastAsia="Times New Roman"/>
          <w:b/>
          <w:sz w:val="24"/>
          <w:szCs w:val="24"/>
        </w:rPr>
        <w:t>ПРАВА И ОБЯЗАННОСТИ СТОРОН</w:t>
      </w:r>
    </w:p>
    <w:p w:rsidR="003F08D3" w:rsidRPr="003F08D3" w:rsidRDefault="003F08D3" w:rsidP="003F08D3">
      <w:pPr>
        <w:numPr>
          <w:ilvl w:val="1"/>
          <w:numId w:val="16"/>
        </w:numPr>
        <w:ind w:left="0" w:firstLine="680"/>
        <w:rPr>
          <w:rFonts w:eastAsia="Times New Roman"/>
          <w:sz w:val="24"/>
          <w:szCs w:val="24"/>
          <w:u w:val="single"/>
        </w:rPr>
      </w:pPr>
      <w:r w:rsidRPr="003F08D3">
        <w:rPr>
          <w:rFonts w:eastAsia="Times New Roman"/>
          <w:sz w:val="24"/>
          <w:szCs w:val="24"/>
          <w:u w:val="single"/>
        </w:rPr>
        <w:t>Продавец обязан:</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Передать  долю  в уставном капитале Общества в порядке, предусмотренном Договором;</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 xml:space="preserve">В день нотариального удостоверения Договора подписать заявление </w:t>
      </w:r>
      <w:proofErr w:type="gramStart"/>
      <w:r w:rsidRPr="003F08D3">
        <w:rPr>
          <w:rFonts w:eastAsia="Times New Roman"/>
          <w:sz w:val="24"/>
          <w:szCs w:val="24"/>
        </w:rPr>
        <w:t>о внесении соответствующих изменений в сведения о юридическом лице в связи с совершением</w:t>
      </w:r>
      <w:proofErr w:type="gramEnd"/>
      <w:r w:rsidRPr="003F08D3">
        <w:rPr>
          <w:rFonts w:eastAsia="Times New Roman"/>
          <w:sz w:val="24"/>
          <w:szCs w:val="24"/>
        </w:rPr>
        <w:t xml:space="preserve"> настоящей сделки.</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Уведомить Общество о заключении Договора путем передачи Обществу в соответствии с п. 15 ст. 21 Федерального закона  «Об обществах с ограниченной ответственностью» в срок не позднее чем в течение трех дней с момента нотариального удостоверения Договора копии заявления о внесении соответствующих изменений в сведения о юридическом лице, содержащиеся в ЕГРЮЛ.</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Исполнить иные обязанности, предусмотренные Договором.</w:t>
      </w:r>
    </w:p>
    <w:p w:rsidR="003F08D3" w:rsidRPr="003F08D3" w:rsidRDefault="003F08D3" w:rsidP="003F08D3">
      <w:pPr>
        <w:numPr>
          <w:ilvl w:val="1"/>
          <w:numId w:val="16"/>
        </w:numPr>
        <w:ind w:left="0" w:firstLine="680"/>
        <w:rPr>
          <w:rFonts w:eastAsia="Times New Roman"/>
          <w:sz w:val="24"/>
          <w:szCs w:val="24"/>
          <w:u w:val="single"/>
        </w:rPr>
      </w:pPr>
      <w:r w:rsidRPr="003F08D3">
        <w:rPr>
          <w:rFonts w:eastAsia="Times New Roman"/>
          <w:sz w:val="24"/>
          <w:szCs w:val="24"/>
          <w:u w:val="single"/>
        </w:rPr>
        <w:t>Продавец вправе:</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Получить денежные средства в оплату доли в уставном капитале Общества в порядке, предусмотренном   Договором;</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Осуществить иные права, предусмотренные  Договором.</w:t>
      </w:r>
    </w:p>
    <w:p w:rsidR="003F08D3" w:rsidRPr="003F08D3" w:rsidRDefault="003F08D3" w:rsidP="003F08D3">
      <w:pPr>
        <w:numPr>
          <w:ilvl w:val="1"/>
          <w:numId w:val="16"/>
        </w:numPr>
        <w:ind w:left="0" w:firstLine="680"/>
        <w:rPr>
          <w:rFonts w:eastAsia="Times New Roman"/>
          <w:sz w:val="24"/>
          <w:szCs w:val="24"/>
          <w:u w:val="single"/>
        </w:rPr>
      </w:pPr>
      <w:r w:rsidRPr="003F08D3">
        <w:rPr>
          <w:rFonts w:eastAsia="Times New Roman"/>
          <w:sz w:val="24"/>
          <w:szCs w:val="24"/>
          <w:u w:val="single"/>
        </w:rPr>
        <w:t>Покупатель обязан:</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Оплатить долю в уставном капитале Общества по цене и в порядке, предусмотренном Договором;</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Исполнить иные обязанности, предусмотренные Договором.</w:t>
      </w:r>
    </w:p>
    <w:p w:rsidR="003F08D3" w:rsidRPr="003F08D3" w:rsidRDefault="003F08D3" w:rsidP="003F08D3">
      <w:pPr>
        <w:numPr>
          <w:ilvl w:val="1"/>
          <w:numId w:val="16"/>
        </w:numPr>
        <w:ind w:left="0" w:firstLine="680"/>
        <w:rPr>
          <w:rFonts w:eastAsia="Times New Roman"/>
          <w:sz w:val="24"/>
          <w:szCs w:val="24"/>
          <w:u w:val="single"/>
        </w:rPr>
      </w:pPr>
      <w:r w:rsidRPr="003F08D3">
        <w:rPr>
          <w:rFonts w:eastAsia="Times New Roman"/>
          <w:sz w:val="24"/>
          <w:szCs w:val="24"/>
          <w:u w:val="single"/>
        </w:rPr>
        <w:t>Покупатель вправе:</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Получить долю в уставном капитале Общества в порядке, предусмотренном Договором;</w:t>
      </w:r>
    </w:p>
    <w:p w:rsidR="003F08D3" w:rsidRPr="003F08D3" w:rsidRDefault="003F08D3" w:rsidP="003F08D3">
      <w:pPr>
        <w:numPr>
          <w:ilvl w:val="2"/>
          <w:numId w:val="16"/>
        </w:numPr>
        <w:ind w:left="0" w:firstLine="680"/>
        <w:rPr>
          <w:rFonts w:eastAsia="Times New Roman"/>
          <w:sz w:val="24"/>
          <w:szCs w:val="24"/>
        </w:rPr>
      </w:pPr>
      <w:r w:rsidRPr="003F08D3">
        <w:rPr>
          <w:rFonts w:eastAsia="Times New Roman"/>
          <w:sz w:val="24"/>
          <w:szCs w:val="24"/>
        </w:rPr>
        <w:t>Осуществить иные права, предусмотренные Договором.</w:t>
      </w:r>
    </w:p>
    <w:p w:rsidR="003F08D3" w:rsidRPr="003F08D3" w:rsidRDefault="003F08D3" w:rsidP="003F08D3">
      <w:pPr>
        <w:widowControl w:val="0"/>
        <w:numPr>
          <w:ilvl w:val="1"/>
          <w:numId w:val="16"/>
        </w:numPr>
        <w:tabs>
          <w:tab w:val="left" w:pos="567"/>
        </w:tabs>
        <w:autoSpaceDE w:val="0"/>
        <w:autoSpaceDN w:val="0"/>
        <w:adjustRightInd w:val="0"/>
        <w:spacing w:before="120" w:after="120"/>
        <w:ind w:left="0" w:firstLine="709"/>
        <w:rPr>
          <w:sz w:val="24"/>
          <w:szCs w:val="24"/>
        </w:rPr>
      </w:pPr>
      <w:r w:rsidRPr="003F08D3">
        <w:rPr>
          <w:sz w:val="24"/>
          <w:szCs w:val="24"/>
        </w:rPr>
        <w:t xml:space="preserve">Стороны ежеквартально производят сверку расчетов по обязательствам, возникшим из Договора, по форме, представленной в приложении № 2 к Договору. Продавец обязан предоставлять подписанные акты сверки расчетов (далее – акт сверки), составленные на последнее число квартала в 2 (двух) экземплярах. Покупатель в течение 5 (пяти) рабочих дней </w:t>
      </w:r>
      <w:proofErr w:type="gramStart"/>
      <w:r w:rsidRPr="003F08D3">
        <w:rPr>
          <w:sz w:val="24"/>
          <w:szCs w:val="24"/>
        </w:rPr>
        <w:t>с даты получения</w:t>
      </w:r>
      <w:proofErr w:type="gramEnd"/>
      <w:r w:rsidRPr="003F08D3">
        <w:rPr>
          <w:sz w:val="24"/>
          <w:szCs w:val="24"/>
        </w:rPr>
        <w:t xml:space="preserve">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w:t>
      </w:r>
    </w:p>
    <w:p w:rsidR="003F08D3" w:rsidRPr="003F08D3" w:rsidRDefault="003F08D3" w:rsidP="003F08D3">
      <w:pPr>
        <w:rPr>
          <w:rFonts w:eastAsia="Times New Roman"/>
          <w:sz w:val="24"/>
          <w:szCs w:val="24"/>
        </w:rPr>
      </w:pPr>
    </w:p>
    <w:p w:rsidR="003F08D3" w:rsidRPr="003F08D3" w:rsidRDefault="003F08D3" w:rsidP="003F08D3">
      <w:pPr>
        <w:numPr>
          <w:ilvl w:val="0"/>
          <w:numId w:val="16"/>
        </w:numPr>
        <w:jc w:val="center"/>
        <w:rPr>
          <w:rFonts w:eastAsia="Times New Roman"/>
          <w:b/>
          <w:sz w:val="24"/>
          <w:szCs w:val="24"/>
        </w:rPr>
      </w:pPr>
      <w:r w:rsidRPr="003F08D3">
        <w:rPr>
          <w:rFonts w:eastAsia="Times New Roman"/>
          <w:b/>
          <w:sz w:val="24"/>
          <w:szCs w:val="24"/>
        </w:rPr>
        <w:t>РАЗРЕШЕНИЕ</w:t>
      </w:r>
    </w:p>
    <w:p w:rsidR="003F08D3" w:rsidRPr="003F08D3" w:rsidRDefault="003F08D3" w:rsidP="003F08D3">
      <w:pPr>
        <w:numPr>
          <w:ilvl w:val="1"/>
          <w:numId w:val="16"/>
        </w:numPr>
        <w:ind w:left="0" w:firstLine="680"/>
        <w:rPr>
          <w:rFonts w:eastAsia="Times New Roman"/>
          <w:sz w:val="24"/>
          <w:szCs w:val="24"/>
        </w:rPr>
      </w:pPr>
      <w:r w:rsidRPr="003F08D3">
        <w:rPr>
          <w:rFonts w:eastAsia="Times New Roman"/>
          <w:sz w:val="24"/>
          <w:szCs w:val="24"/>
        </w:rPr>
        <w:t xml:space="preserve">Покупатель </w:t>
      </w:r>
      <w:proofErr w:type="gramStart"/>
      <w:r w:rsidRPr="003F08D3">
        <w:rPr>
          <w:rFonts w:eastAsia="Times New Roman"/>
          <w:sz w:val="24"/>
          <w:szCs w:val="24"/>
        </w:rPr>
        <w:t>гарантирует Продавцу отсутствие необходимости получения предварительного согласования антимонопольного органа на осуществление сделки по приобретению доли в уставном капитале Общества/Покупатель представил</w:t>
      </w:r>
      <w:proofErr w:type="gramEnd"/>
      <w:r w:rsidRPr="003F08D3">
        <w:rPr>
          <w:rFonts w:eastAsia="Times New Roman"/>
          <w:sz w:val="24"/>
          <w:szCs w:val="24"/>
        </w:rPr>
        <w:t xml:space="preserve"> Продавцу согласование антимонопольного органа на осуществление сделки по приобретению доли в уставном капитале Общества.</w:t>
      </w:r>
    </w:p>
    <w:p w:rsidR="003F08D3" w:rsidRPr="003F08D3" w:rsidRDefault="003F08D3" w:rsidP="003F08D3">
      <w:pPr>
        <w:numPr>
          <w:ilvl w:val="1"/>
          <w:numId w:val="16"/>
        </w:numPr>
        <w:ind w:left="0" w:firstLine="680"/>
        <w:rPr>
          <w:rFonts w:eastAsia="Times New Roman"/>
          <w:sz w:val="24"/>
          <w:szCs w:val="24"/>
        </w:rPr>
      </w:pPr>
      <w:r w:rsidRPr="003F08D3">
        <w:rPr>
          <w:rFonts w:eastAsia="Times New Roman"/>
          <w:sz w:val="24"/>
          <w:szCs w:val="24"/>
        </w:rPr>
        <w:t>Покупатель подтвердил полномочия __________________________________</w:t>
      </w:r>
    </w:p>
    <w:p w:rsidR="003F08D3" w:rsidRPr="003F08D3" w:rsidRDefault="003F08D3" w:rsidP="003F08D3">
      <w:pPr>
        <w:rPr>
          <w:rFonts w:eastAsia="Times New Roman"/>
          <w:sz w:val="24"/>
          <w:szCs w:val="24"/>
        </w:rPr>
      </w:pPr>
      <w:r w:rsidRPr="003F08D3">
        <w:rPr>
          <w:rFonts w:eastAsia="Times New Roman"/>
          <w:sz w:val="24"/>
          <w:szCs w:val="24"/>
        </w:rPr>
        <w:t>на заключение Договора _____________________________________________.</w:t>
      </w:r>
    </w:p>
    <w:p w:rsidR="003F08D3" w:rsidRPr="003F08D3" w:rsidRDefault="003F08D3" w:rsidP="003F08D3">
      <w:pPr>
        <w:numPr>
          <w:ilvl w:val="1"/>
          <w:numId w:val="16"/>
        </w:numPr>
        <w:ind w:left="0" w:firstLine="709"/>
        <w:rPr>
          <w:rFonts w:eastAsia="Times New Roman"/>
          <w:sz w:val="24"/>
          <w:szCs w:val="24"/>
        </w:rPr>
      </w:pPr>
      <w:r w:rsidRPr="003F08D3">
        <w:rPr>
          <w:rFonts w:eastAsia="Times New Roman"/>
          <w:sz w:val="24"/>
          <w:szCs w:val="24"/>
        </w:rPr>
        <w:t>Продавец гарантирует Покупателю, что продажа доли в уставном капитале Общества на условиях, предусмотренных Договором, не является для Продавца крупной сделкой или сделкой с заинтересованностью, предусмотренной ст. 81 Федерального закона «Об акционерных обществах».</w:t>
      </w:r>
    </w:p>
    <w:p w:rsidR="003F08D3" w:rsidRPr="003F08D3" w:rsidRDefault="003F08D3" w:rsidP="003F08D3">
      <w:pPr>
        <w:numPr>
          <w:ilvl w:val="1"/>
          <w:numId w:val="16"/>
        </w:numPr>
        <w:ind w:left="0" w:firstLine="709"/>
        <w:rPr>
          <w:rFonts w:eastAsia="Times New Roman"/>
          <w:sz w:val="24"/>
          <w:szCs w:val="24"/>
        </w:rPr>
      </w:pPr>
      <w:r w:rsidRPr="003F08D3">
        <w:rPr>
          <w:rFonts w:eastAsia="Times New Roman"/>
          <w:sz w:val="24"/>
          <w:szCs w:val="24"/>
        </w:rPr>
        <w:lastRenderedPageBreak/>
        <w:t xml:space="preserve">Продавец гарантирует Покупателю соблюдение порядка уведомления других участников Общества о преимущественном праве покупки доли в уставном капитале Общества (извещение (оферта) </w:t>
      </w:r>
      <w:proofErr w:type="gramStart"/>
      <w:r w:rsidRPr="003F08D3">
        <w:rPr>
          <w:rFonts w:eastAsia="Times New Roman"/>
          <w:sz w:val="24"/>
          <w:szCs w:val="24"/>
        </w:rPr>
        <w:t>от</w:t>
      </w:r>
      <w:proofErr w:type="gramEnd"/>
      <w:r w:rsidRPr="003F08D3">
        <w:rPr>
          <w:rFonts w:eastAsia="Times New Roman"/>
          <w:sz w:val="24"/>
          <w:szCs w:val="24"/>
        </w:rPr>
        <w:t xml:space="preserve"> _______________________).</w:t>
      </w:r>
    </w:p>
    <w:p w:rsidR="003F08D3" w:rsidRPr="003F08D3" w:rsidRDefault="003F08D3" w:rsidP="003F08D3">
      <w:pPr>
        <w:ind w:left="1040"/>
        <w:rPr>
          <w:rFonts w:eastAsia="Times New Roman"/>
          <w:sz w:val="24"/>
          <w:szCs w:val="24"/>
        </w:rPr>
      </w:pPr>
    </w:p>
    <w:p w:rsidR="003F08D3" w:rsidRPr="003F08D3" w:rsidRDefault="003F08D3" w:rsidP="003F08D3">
      <w:pPr>
        <w:ind w:left="1040"/>
        <w:rPr>
          <w:rFonts w:eastAsia="Times New Roman"/>
          <w:sz w:val="24"/>
          <w:szCs w:val="24"/>
        </w:rPr>
      </w:pPr>
    </w:p>
    <w:p w:rsidR="003F08D3" w:rsidRPr="003F08D3" w:rsidRDefault="003F08D3" w:rsidP="003F08D3">
      <w:pPr>
        <w:ind w:left="1040"/>
        <w:rPr>
          <w:rFonts w:eastAsia="Times New Roman"/>
          <w:sz w:val="24"/>
          <w:szCs w:val="24"/>
        </w:rPr>
      </w:pPr>
    </w:p>
    <w:p w:rsidR="003F08D3" w:rsidRPr="003F08D3" w:rsidRDefault="003F08D3" w:rsidP="003F08D3">
      <w:pPr>
        <w:rPr>
          <w:rFonts w:eastAsia="Times New Roman"/>
          <w:sz w:val="24"/>
          <w:szCs w:val="24"/>
        </w:rPr>
      </w:pPr>
    </w:p>
    <w:p w:rsidR="003F08D3" w:rsidRPr="003F08D3" w:rsidRDefault="003F08D3" w:rsidP="003F08D3">
      <w:pPr>
        <w:numPr>
          <w:ilvl w:val="0"/>
          <w:numId w:val="16"/>
        </w:numPr>
        <w:jc w:val="center"/>
        <w:rPr>
          <w:rFonts w:eastAsia="Times New Roman"/>
          <w:b/>
          <w:sz w:val="24"/>
          <w:szCs w:val="24"/>
        </w:rPr>
      </w:pPr>
      <w:r w:rsidRPr="003F08D3">
        <w:rPr>
          <w:rFonts w:eastAsia="Times New Roman"/>
          <w:b/>
          <w:sz w:val="24"/>
          <w:szCs w:val="24"/>
        </w:rPr>
        <w:t>ЦЕНА И ПОРЯДОК РАСЧЕТОВ</w:t>
      </w:r>
    </w:p>
    <w:p w:rsidR="003F08D3" w:rsidRPr="003F08D3" w:rsidRDefault="003F08D3" w:rsidP="003F08D3">
      <w:pPr>
        <w:numPr>
          <w:ilvl w:val="1"/>
          <w:numId w:val="16"/>
        </w:numPr>
        <w:ind w:left="0" w:firstLine="680"/>
        <w:rPr>
          <w:rFonts w:eastAsia="Times New Roman"/>
          <w:sz w:val="24"/>
          <w:szCs w:val="24"/>
        </w:rPr>
      </w:pPr>
      <w:r w:rsidRPr="003F08D3">
        <w:rPr>
          <w:rFonts w:eastAsia="Times New Roman"/>
          <w:sz w:val="24"/>
          <w:szCs w:val="24"/>
        </w:rPr>
        <w:t>Цена продажи доли в уставном капитале Общества по Договору составляет</w:t>
      </w:r>
      <w:proofErr w:type="gramStart"/>
      <w:r w:rsidRPr="003F08D3">
        <w:rPr>
          <w:rFonts w:eastAsia="Times New Roman"/>
          <w:sz w:val="24"/>
          <w:szCs w:val="24"/>
        </w:rPr>
        <w:t xml:space="preserve"> __________________  (____________________________________________). </w:t>
      </w:r>
      <w:proofErr w:type="gramEnd"/>
      <w:r w:rsidRPr="003F08D3">
        <w:rPr>
          <w:rFonts w:eastAsia="Times New Roman"/>
          <w:sz w:val="24"/>
          <w:szCs w:val="24"/>
        </w:rPr>
        <w:t>В соответствии со ст. 149 Налогового кодекса РФ НДС не облагается.</w:t>
      </w:r>
    </w:p>
    <w:p w:rsidR="00464781" w:rsidRPr="00464781" w:rsidRDefault="00464781" w:rsidP="000B1ED7">
      <w:pPr>
        <w:pStyle w:val="22"/>
        <w:numPr>
          <w:ilvl w:val="1"/>
          <w:numId w:val="16"/>
        </w:numPr>
        <w:spacing w:after="0" w:line="240" w:lineRule="auto"/>
        <w:ind w:left="0" w:firstLine="709"/>
        <w:jc w:val="both"/>
      </w:pPr>
      <w:r w:rsidRPr="00464781">
        <w:t xml:space="preserve">Покупатель оплатил продавцу  100 (сто) % указанной в п.4.1 Договора суммы, что составляет ___________________________________, до нотариального </w:t>
      </w:r>
      <w:r>
        <w:t xml:space="preserve">удостоверения </w:t>
      </w:r>
      <w:r w:rsidRPr="00464781">
        <w:t>настоящего Договора, что подтверждается платежным поручением___________________, в безналичном порядке путем перечисления по следующим реквизитам Продавца:</w:t>
      </w:r>
    </w:p>
    <w:p w:rsidR="00464781" w:rsidRPr="000B1ED7" w:rsidRDefault="00464781" w:rsidP="00464781">
      <w:pPr>
        <w:rPr>
          <w:sz w:val="24"/>
          <w:szCs w:val="24"/>
        </w:rPr>
      </w:pPr>
      <w:r w:rsidRPr="00464781">
        <w:rPr>
          <w:sz w:val="24"/>
          <w:szCs w:val="24"/>
        </w:rPr>
        <w:t>Получатель: ОАО «ПО ЭХЗ»</w:t>
      </w:r>
    </w:p>
    <w:p w:rsidR="00464781" w:rsidRPr="000B1ED7" w:rsidRDefault="00464781" w:rsidP="00464781">
      <w:pPr>
        <w:rPr>
          <w:sz w:val="24"/>
          <w:szCs w:val="24"/>
        </w:rPr>
      </w:pPr>
      <w:r w:rsidRPr="00464781">
        <w:rPr>
          <w:sz w:val="24"/>
          <w:szCs w:val="24"/>
        </w:rPr>
        <w:t>Юридический адрес: 663690, Российская Федерация, Красноярский край, г. Зеленогорск, ул. Первая Промышленная, дом 1.</w:t>
      </w:r>
    </w:p>
    <w:p w:rsidR="00464781" w:rsidRPr="000B1ED7" w:rsidRDefault="00464781" w:rsidP="00464781">
      <w:pPr>
        <w:rPr>
          <w:sz w:val="24"/>
          <w:szCs w:val="24"/>
        </w:rPr>
      </w:pPr>
      <w:r w:rsidRPr="00464781">
        <w:rPr>
          <w:sz w:val="24"/>
          <w:szCs w:val="24"/>
        </w:rPr>
        <w:t>Почтовый адрес: 663690, Российская Федерация, Красноярский край, г. Зеленогорск, ул. Первая Промышленная, дом 1</w:t>
      </w:r>
    </w:p>
    <w:p w:rsidR="00464781" w:rsidRPr="000B1ED7" w:rsidRDefault="00464781" w:rsidP="00464781">
      <w:pPr>
        <w:rPr>
          <w:sz w:val="24"/>
          <w:szCs w:val="24"/>
        </w:rPr>
      </w:pPr>
      <w:r w:rsidRPr="00464781">
        <w:rPr>
          <w:sz w:val="24"/>
          <w:szCs w:val="24"/>
        </w:rPr>
        <w:t>Зеленогорское отделение Головного отделения по Красноярскому краю</w:t>
      </w:r>
    </w:p>
    <w:p w:rsidR="00464781" w:rsidRPr="000B1ED7" w:rsidRDefault="00464781" w:rsidP="00464781">
      <w:pPr>
        <w:rPr>
          <w:sz w:val="24"/>
          <w:szCs w:val="24"/>
        </w:rPr>
      </w:pPr>
      <w:r w:rsidRPr="00464781">
        <w:rPr>
          <w:sz w:val="24"/>
          <w:szCs w:val="24"/>
        </w:rPr>
        <w:t>ИНН 2453013555, КПП 246750001</w:t>
      </w:r>
    </w:p>
    <w:p w:rsidR="00464781" w:rsidRPr="000B1ED7" w:rsidRDefault="00464781" w:rsidP="00464781">
      <w:pPr>
        <w:rPr>
          <w:sz w:val="24"/>
          <w:szCs w:val="24"/>
        </w:rPr>
      </w:pPr>
      <w:proofErr w:type="gramStart"/>
      <w:r w:rsidRPr="00464781">
        <w:rPr>
          <w:sz w:val="24"/>
          <w:szCs w:val="24"/>
        </w:rPr>
        <w:t>Р</w:t>
      </w:r>
      <w:proofErr w:type="gramEnd"/>
      <w:r w:rsidRPr="00464781">
        <w:rPr>
          <w:sz w:val="24"/>
          <w:szCs w:val="24"/>
        </w:rPr>
        <w:t xml:space="preserve">/с № 40702810731140000782 </w:t>
      </w:r>
    </w:p>
    <w:p w:rsidR="00464781" w:rsidRPr="000B1ED7" w:rsidRDefault="00464781" w:rsidP="00464781">
      <w:pPr>
        <w:rPr>
          <w:sz w:val="24"/>
          <w:szCs w:val="24"/>
        </w:rPr>
      </w:pPr>
      <w:r w:rsidRPr="00464781">
        <w:rPr>
          <w:sz w:val="24"/>
          <w:szCs w:val="24"/>
        </w:rPr>
        <w:t>Восточно-Сибирский банк Сбербанка России г. Красноярск</w:t>
      </w:r>
    </w:p>
    <w:p w:rsidR="00464781" w:rsidRPr="000B1ED7" w:rsidRDefault="00464781" w:rsidP="00464781">
      <w:pPr>
        <w:rPr>
          <w:sz w:val="24"/>
          <w:szCs w:val="24"/>
        </w:rPr>
      </w:pPr>
      <w:r w:rsidRPr="00464781">
        <w:rPr>
          <w:sz w:val="24"/>
          <w:szCs w:val="24"/>
        </w:rPr>
        <w:t>БИК 040407627</w:t>
      </w:r>
    </w:p>
    <w:p w:rsidR="00464781" w:rsidRPr="000B1ED7" w:rsidRDefault="00464781" w:rsidP="00464781">
      <w:pPr>
        <w:rPr>
          <w:sz w:val="24"/>
          <w:szCs w:val="24"/>
        </w:rPr>
      </w:pPr>
      <w:r w:rsidRPr="00464781">
        <w:rPr>
          <w:sz w:val="24"/>
          <w:szCs w:val="24"/>
        </w:rPr>
        <w:t>К/с 30101810800000000627</w:t>
      </w:r>
    </w:p>
    <w:p w:rsidR="003F08D3" w:rsidRPr="003F08D3" w:rsidRDefault="003F08D3" w:rsidP="000B1ED7">
      <w:pPr>
        <w:ind w:firstLine="709"/>
        <w:rPr>
          <w:sz w:val="24"/>
          <w:szCs w:val="24"/>
        </w:rPr>
      </w:pPr>
      <w:r w:rsidRPr="003F08D3">
        <w:rPr>
          <w:rFonts w:eastAsia="Times New Roman"/>
          <w:sz w:val="24"/>
          <w:szCs w:val="24"/>
        </w:rPr>
        <w:t xml:space="preserve">4.3. Обязательства Покупателя по оплате доли в уставном капитале Общества считаются выполненными Покупателем со дня получения Продавцом </w:t>
      </w:r>
      <w:r w:rsidRPr="003F08D3">
        <w:rPr>
          <w:sz w:val="24"/>
          <w:szCs w:val="24"/>
        </w:rPr>
        <w:t xml:space="preserve">денежных средств, указанных в </w:t>
      </w:r>
      <w:hyperlink w:anchor="sub_11" w:history="1">
        <w:r w:rsidRPr="003F08D3">
          <w:rPr>
            <w:sz w:val="24"/>
            <w:szCs w:val="24"/>
          </w:rPr>
          <w:t>пункте 4.1.</w:t>
        </w:r>
      </w:hyperlink>
      <w:r w:rsidRPr="003F08D3">
        <w:rPr>
          <w:sz w:val="24"/>
          <w:szCs w:val="24"/>
        </w:rPr>
        <w:t xml:space="preserve"> Договора, в полном объеме.</w:t>
      </w:r>
    </w:p>
    <w:p w:rsidR="003F08D3" w:rsidRPr="003F08D3" w:rsidRDefault="003F08D3" w:rsidP="003F08D3">
      <w:pPr>
        <w:numPr>
          <w:ilvl w:val="1"/>
          <w:numId w:val="23"/>
        </w:numPr>
        <w:spacing w:after="200"/>
        <w:ind w:left="0" w:firstLine="709"/>
        <w:contextualSpacing/>
        <w:rPr>
          <w:rFonts w:ascii="Calibri" w:eastAsia="Times New Roman" w:hAnsi="Calibri"/>
          <w:sz w:val="24"/>
          <w:szCs w:val="24"/>
        </w:rPr>
      </w:pPr>
      <w:r w:rsidRPr="003F08D3">
        <w:rPr>
          <w:rFonts w:eastAsia="Times New Roman"/>
          <w:sz w:val="24"/>
          <w:szCs w:val="24"/>
        </w:rPr>
        <w:t xml:space="preserve">Нотариальное удостоверение Договора осуществляется в течение 1 (одного) рабочего дня </w:t>
      </w:r>
      <w:proofErr w:type="gramStart"/>
      <w:r w:rsidRPr="003F08D3">
        <w:rPr>
          <w:rFonts w:eastAsia="Times New Roman"/>
          <w:sz w:val="24"/>
          <w:szCs w:val="24"/>
        </w:rPr>
        <w:t>с даты поступления</w:t>
      </w:r>
      <w:proofErr w:type="gramEnd"/>
      <w:r w:rsidRPr="003F08D3">
        <w:rPr>
          <w:rFonts w:eastAsia="Times New Roman"/>
          <w:sz w:val="24"/>
          <w:szCs w:val="24"/>
        </w:rPr>
        <w:t xml:space="preserve"> денежных средств на расчетный счет Продавца в соответствии с п. 4.2 Договора.</w:t>
      </w:r>
    </w:p>
    <w:p w:rsidR="003F08D3" w:rsidRPr="003F08D3" w:rsidRDefault="003F08D3" w:rsidP="003F08D3">
      <w:pPr>
        <w:spacing w:after="200"/>
        <w:ind w:left="709"/>
        <w:contextualSpacing/>
        <w:rPr>
          <w:rFonts w:ascii="Calibri" w:eastAsia="Times New Roman" w:hAnsi="Calibri"/>
          <w:color w:val="FF0000"/>
          <w:sz w:val="24"/>
          <w:szCs w:val="24"/>
        </w:rPr>
      </w:pPr>
    </w:p>
    <w:p w:rsidR="003F08D3" w:rsidRPr="003F08D3" w:rsidRDefault="003F08D3" w:rsidP="003F08D3">
      <w:pPr>
        <w:numPr>
          <w:ilvl w:val="0"/>
          <w:numId w:val="23"/>
        </w:numPr>
        <w:jc w:val="center"/>
        <w:rPr>
          <w:rFonts w:eastAsia="Times New Roman"/>
          <w:b/>
          <w:sz w:val="24"/>
          <w:szCs w:val="24"/>
        </w:rPr>
      </w:pPr>
      <w:r w:rsidRPr="003F08D3">
        <w:rPr>
          <w:rFonts w:eastAsia="Times New Roman"/>
          <w:b/>
          <w:sz w:val="24"/>
          <w:szCs w:val="24"/>
        </w:rPr>
        <w:t>ПОРЯДОК ПРИЕМА-ПЕРЕДАЧИ</w:t>
      </w:r>
    </w:p>
    <w:p w:rsidR="003F08D3" w:rsidRPr="00CA45C9" w:rsidRDefault="003F08D3" w:rsidP="00CA45C9">
      <w:pPr>
        <w:pStyle w:val="affc"/>
        <w:numPr>
          <w:ilvl w:val="1"/>
          <w:numId w:val="26"/>
        </w:numPr>
        <w:tabs>
          <w:tab w:val="left" w:pos="1134"/>
        </w:tabs>
        <w:ind w:left="0" w:firstLine="709"/>
        <w:jc w:val="both"/>
        <w:rPr>
          <w:rFonts w:ascii="Times New Roman" w:eastAsia="Times New Roman" w:hAnsi="Times New Roman"/>
          <w:sz w:val="24"/>
          <w:szCs w:val="24"/>
        </w:rPr>
      </w:pPr>
      <w:r w:rsidRPr="00CA45C9">
        <w:rPr>
          <w:rFonts w:ascii="Times New Roman" w:eastAsia="Times New Roman" w:hAnsi="Times New Roman"/>
          <w:sz w:val="24"/>
          <w:szCs w:val="24"/>
        </w:rPr>
        <w:t>В день нотариального удостоверения сделки Продавец обязуется передать долю в уставном капитале Общества Покупателю по Акту приема-передачи, подписанному уполномоченными представителями Сторон</w:t>
      </w:r>
      <w:r w:rsidR="00E27897">
        <w:rPr>
          <w:rFonts w:ascii="Times New Roman" w:eastAsia="Times New Roman" w:hAnsi="Times New Roman"/>
          <w:sz w:val="24"/>
          <w:szCs w:val="24"/>
        </w:rPr>
        <w:t xml:space="preserve"> </w:t>
      </w:r>
      <w:r w:rsidR="00B75F4B">
        <w:rPr>
          <w:rFonts w:ascii="Times New Roman" w:eastAsia="Times New Roman" w:hAnsi="Times New Roman"/>
          <w:sz w:val="24"/>
          <w:szCs w:val="24"/>
        </w:rPr>
        <w:t>по форме приложения № 3 к Договору</w:t>
      </w:r>
      <w:r w:rsidRPr="00CA45C9">
        <w:rPr>
          <w:rFonts w:ascii="Times New Roman" w:eastAsia="Times New Roman" w:hAnsi="Times New Roman"/>
          <w:sz w:val="24"/>
          <w:szCs w:val="24"/>
        </w:rPr>
        <w:t>.</w:t>
      </w:r>
    </w:p>
    <w:p w:rsidR="003F08D3" w:rsidRPr="003F08D3" w:rsidRDefault="003F08D3" w:rsidP="003F08D3">
      <w:pPr>
        <w:ind w:firstLine="680"/>
        <w:rPr>
          <w:rFonts w:eastAsia="Times New Roman"/>
          <w:sz w:val="24"/>
          <w:szCs w:val="24"/>
        </w:rPr>
      </w:pPr>
      <w:r w:rsidRPr="003F08D3">
        <w:rPr>
          <w:rFonts w:eastAsia="Times New Roman"/>
          <w:sz w:val="24"/>
          <w:szCs w:val="24"/>
        </w:rPr>
        <w:t>5.2. В день нотариального удостоверения сделки Покупатель обязуется принять от Продавца долю в уставном капитале Общества по Акту приема-передачи, подписанному уполномоченными представителями Сторон.</w:t>
      </w:r>
    </w:p>
    <w:p w:rsidR="003F08D3" w:rsidRPr="003F08D3" w:rsidRDefault="003F08D3" w:rsidP="003F08D3">
      <w:pPr>
        <w:ind w:firstLine="680"/>
        <w:rPr>
          <w:rFonts w:eastAsia="Times New Roman"/>
          <w:sz w:val="24"/>
          <w:szCs w:val="24"/>
        </w:rPr>
      </w:pPr>
      <w:r w:rsidRPr="003F08D3">
        <w:rPr>
          <w:rFonts w:eastAsia="Times New Roman"/>
          <w:sz w:val="24"/>
          <w:szCs w:val="24"/>
        </w:rPr>
        <w:t>5.3. Доля в уставном капитале Общества переходит в собственность Покупателя с момента нотариального удостоверения Договора.</w:t>
      </w:r>
    </w:p>
    <w:p w:rsidR="003F08D3" w:rsidRPr="003F08D3" w:rsidRDefault="003F08D3" w:rsidP="003F08D3">
      <w:pPr>
        <w:rPr>
          <w:rFonts w:eastAsia="Times New Roman"/>
          <w:sz w:val="24"/>
          <w:szCs w:val="20"/>
        </w:rPr>
      </w:pPr>
    </w:p>
    <w:p w:rsidR="003F08D3" w:rsidRPr="003F08D3" w:rsidRDefault="003F08D3" w:rsidP="00CA45C9">
      <w:pPr>
        <w:numPr>
          <w:ilvl w:val="0"/>
          <w:numId w:val="26"/>
        </w:numPr>
        <w:jc w:val="center"/>
        <w:rPr>
          <w:rFonts w:eastAsia="Times New Roman"/>
          <w:b/>
          <w:sz w:val="24"/>
          <w:szCs w:val="24"/>
        </w:rPr>
      </w:pPr>
      <w:r w:rsidRPr="003F08D3">
        <w:rPr>
          <w:rFonts w:eastAsia="Times New Roman"/>
          <w:b/>
          <w:sz w:val="24"/>
          <w:szCs w:val="24"/>
        </w:rPr>
        <w:t>ОТВЕТСТВЕННОСТЬ СТОРОН</w:t>
      </w:r>
    </w:p>
    <w:p w:rsidR="003F08D3" w:rsidRPr="003F08D3" w:rsidRDefault="003F08D3" w:rsidP="00CA45C9">
      <w:pPr>
        <w:numPr>
          <w:ilvl w:val="1"/>
          <w:numId w:val="26"/>
        </w:numPr>
        <w:ind w:left="0" w:firstLine="680"/>
        <w:rPr>
          <w:rFonts w:eastAsia="Times New Roman"/>
          <w:sz w:val="24"/>
          <w:szCs w:val="24"/>
        </w:rPr>
      </w:pPr>
      <w:r w:rsidRPr="003F08D3">
        <w:rPr>
          <w:rFonts w:eastAsia="Times New Roman"/>
          <w:sz w:val="24"/>
          <w:szCs w:val="24"/>
        </w:rPr>
        <w:t>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если иное не предусмотрено Договором.</w:t>
      </w:r>
    </w:p>
    <w:p w:rsidR="003F08D3" w:rsidRPr="003F08D3" w:rsidRDefault="003F08D3" w:rsidP="003F08D3">
      <w:pPr>
        <w:rPr>
          <w:rFonts w:eastAsia="Times New Roman"/>
          <w:sz w:val="24"/>
          <w:szCs w:val="20"/>
        </w:rPr>
      </w:pPr>
    </w:p>
    <w:p w:rsidR="003F08D3" w:rsidRPr="003F08D3" w:rsidRDefault="003F08D3" w:rsidP="00CA45C9">
      <w:pPr>
        <w:numPr>
          <w:ilvl w:val="0"/>
          <w:numId w:val="26"/>
        </w:numPr>
        <w:jc w:val="center"/>
        <w:rPr>
          <w:rFonts w:eastAsia="Times New Roman"/>
          <w:b/>
          <w:sz w:val="24"/>
          <w:szCs w:val="24"/>
        </w:rPr>
      </w:pPr>
      <w:r w:rsidRPr="003F08D3">
        <w:rPr>
          <w:rFonts w:eastAsia="Times New Roman"/>
          <w:b/>
          <w:sz w:val="24"/>
          <w:szCs w:val="24"/>
        </w:rPr>
        <w:t>РАЗРЕШЕНИЕ СПОРОВ</w:t>
      </w:r>
    </w:p>
    <w:p w:rsidR="003F08D3" w:rsidRPr="003F08D3" w:rsidRDefault="003F08D3" w:rsidP="003F08D3">
      <w:pPr>
        <w:widowControl w:val="0"/>
        <w:numPr>
          <w:ilvl w:val="1"/>
          <w:numId w:val="25"/>
        </w:numPr>
        <w:tabs>
          <w:tab w:val="left" w:pos="0"/>
        </w:tabs>
        <w:autoSpaceDE w:val="0"/>
        <w:autoSpaceDN w:val="0"/>
        <w:adjustRightInd w:val="0"/>
        <w:spacing w:before="120" w:after="120"/>
        <w:ind w:left="0" w:firstLine="709"/>
        <w:rPr>
          <w:rFonts w:eastAsia="Times New Roman"/>
          <w:bCs/>
          <w:sz w:val="24"/>
          <w:szCs w:val="24"/>
        </w:rPr>
      </w:pPr>
      <w:r w:rsidRPr="003F08D3">
        <w:rPr>
          <w:rFonts w:eastAsia="Times New Roman"/>
          <w:sz w:val="24"/>
          <w:szCs w:val="24"/>
        </w:rPr>
        <w:t xml:space="preserve">Все споры, разногласия или требования, возникающие из Договора или в связи с </w:t>
      </w:r>
      <w:r w:rsidRPr="003F08D3">
        <w:rPr>
          <w:rFonts w:eastAsia="Times New Roman"/>
          <w:sz w:val="24"/>
          <w:szCs w:val="24"/>
        </w:rPr>
        <w:lastRenderedPageBreak/>
        <w:t>ним,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w:t>
      </w:r>
    </w:p>
    <w:p w:rsidR="003F08D3" w:rsidRPr="003F08D3" w:rsidRDefault="003F08D3" w:rsidP="003F08D3">
      <w:pPr>
        <w:ind w:firstLine="709"/>
        <w:rPr>
          <w:rFonts w:eastAsia="Times New Roman"/>
          <w:b/>
          <w:sz w:val="24"/>
          <w:szCs w:val="20"/>
        </w:rPr>
      </w:pPr>
    </w:p>
    <w:p w:rsidR="003F08D3" w:rsidRPr="003F08D3" w:rsidRDefault="003F08D3" w:rsidP="003F08D3">
      <w:pPr>
        <w:numPr>
          <w:ilvl w:val="0"/>
          <w:numId w:val="25"/>
        </w:numPr>
        <w:spacing w:after="200"/>
        <w:contextualSpacing/>
        <w:jc w:val="center"/>
        <w:rPr>
          <w:rFonts w:eastAsia="Times New Roman"/>
          <w:b/>
          <w:sz w:val="24"/>
          <w:szCs w:val="20"/>
        </w:rPr>
      </w:pPr>
      <w:r w:rsidRPr="003F08D3">
        <w:rPr>
          <w:rFonts w:eastAsia="Times New Roman"/>
          <w:b/>
          <w:sz w:val="24"/>
          <w:szCs w:val="20"/>
        </w:rPr>
        <w:t>ФОРС-МАЖОР</w:t>
      </w:r>
    </w:p>
    <w:p w:rsidR="003F08D3" w:rsidRPr="003F08D3" w:rsidRDefault="003F08D3" w:rsidP="003F08D3">
      <w:pPr>
        <w:spacing w:after="200"/>
        <w:ind w:left="360"/>
        <w:contextualSpacing/>
        <w:rPr>
          <w:rFonts w:eastAsia="Times New Roman"/>
          <w:sz w:val="24"/>
          <w:szCs w:val="20"/>
        </w:rPr>
      </w:pPr>
    </w:p>
    <w:p w:rsidR="003F08D3" w:rsidRPr="003F08D3" w:rsidRDefault="003F08D3" w:rsidP="003F08D3">
      <w:pPr>
        <w:widowControl w:val="0"/>
        <w:numPr>
          <w:ilvl w:val="1"/>
          <w:numId w:val="24"/>
        </w:numPr>
        <w:tabs>
          <w:tab w:val="left" w:pos="567"/>
        </w:tabs>
        <w:autoSpaceDE w:val="0"/>
        <w:autoSpaceDN w:val="0"/>
        <w:adjustRightInd w:val="0"/>
        <w:spacing w:before="120" w:after="120"/>
        <w:ind w:left="0" w:firstLine="709"/>
        <w:rPr>
          <w:bCs/>
          <w:sz w:val="24"/>
          <w:szCs w:val="24"/>
        </w:rPr>
      </w:pPr>
      <w:r w:rsidRPr="003F08D3">
        <w:rPr>
          <w:bCs/>
          <w:sz w:val="24"/>
          <w:szCs w:val="24"/>
        </w:rPr>
        <w:t xml:space="preserve">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w:t>
      </w:r>
    </w:p>
    <w:p w:rsidR="003F08D3" w:rsidRPr="003F08D3" w:rsidRDefault="003F08D3" w:rsidP="003F08D3">
      <w:pPr>
        <w:widowControl w:val="0"/>
        <w:numPr>
          <w:ilvl w:val="1"/>
          <w:numId w:val="24"/>
        </w:numPr>
        <w:tabs>
          <w:tab w:val="left" w:pos="567"/>
        </w:tabs>
        <w:autoSpaceDE w:val="0"/>
        <w:autoSpaceDN w:val="0"/>
        <w:adjustRightInd w:val="0"/>
        <w:spacing w:before="120" w:after="120"/>
        <w:ind w:left="0" w:firstLine="709"/>
        <w:rPr>
          <w:bCs/>
          <w:sz w:val="24"/>
          <w:szCs w:val="24"/>
        </w:rPr>
      </w:pPr>
      <w:r w:rsidRPr="003F08D3">
        <w:rPr>
          <w:bCs/>
          <w:sz w:val="24"/>
          <w:szCs w:val="24"/>
        </w:rPr>
        <w:t>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p>
    <w:p w:rsidR="003F08D3" w:rsidRPr="003F08D3" w:rsidRDefault="003F08D3" w:rsidP="003F08D3">
      <w:pPr>
        <w:widowControl w:val="0"/>
        <w:numPr>
          <w:ilvl w:val="1"/>
          <w:numId w:val="24"/>
        </w:numPr>
        <w:tabs>
          <w:tab w:val="left" w:pos="567"/>
        </w:tabs>
        <w:autoSpaceDE w:val="0"/>
        <w:autoSpaceDN w:val="0"/>
        <w:adjustRightInd w:val="0"/>
        <w:spacing w:before="120" w:after="120"/>
        <w:ind w:left="0" w:firstLine="709"/>
        <w:rPr>
          <w:bCs/>
          <w:sz w:val="24"/>
          <w:szCs w:val="24"/>
        </w:rPr>
      </w:pPr>
      <w:proofErr w:type="gramStart"/>
      <w:r w:rsidRPr="003F08D3">
        <w:rPr>
          <w:bCs/>
          <w:sz w:val="24"/>
          <w:szCs w:val="24"/>
        </w:rPr>
        <w:t>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roofErr w:type="gramEnd"/>
    </w:p>
    <w:p w:rsidR="003F08D3" w:rsidRPr="003F08D3" w:rsidRDefault="003F08D3" w:rsidP="003F08D3">
      <w:pPr>
        <w:widowControl w:val="0"/>
        <w:numPr>
          <w:ilvl w:val="1"/>
          <w:numId w:val="24"/>
        </w:numPr>
        <w:tabs>
          <w:tab w:val="left" w:pos="567"/>
        </w:tabs>
        <w:autoSpaceDE w:val="0"/>
        <w:autoSpaceDN w:val="0"/>
        <w:adjustRightInd w:val="0"/>
        <w:spacing w:before="120" w:after="120"/>
        <w:ind w:left="0" w:firstLine="709"/>
        <w:rPr>
          <w:bCs/>
          <w:sz w:val="24"/>
          <w:szCs w:val="24"/>
        </w:rPr>
      </w:pPr>
      <w:r w:rsidRPr="003F08D3">
        <w:rPr>
          <w:bCs/>
          <w:sz w:val="24"/>
          <w:szCs w:val="24"/>
        </w:rPr>
        <w:t>Не извещение и/или несвоевременное извещение другой Стороны согласно п. 8.3 Договора влечет за собой утрату Стороной права ссылаться на эти обстоятельства.</w:t>
      </w:r>
    </w:p>
    <w:p w:rsidR="003F08D3" w:rsidRPr="003F08D3" w:rsidRDefault="003F08D3" w:rsidP="003F08D3">
      <w:pPr>
        <w:widowControl w:val="0"/>
        <w:numPr>
          <w:ilvl w:val="1"/>
          <w:numId w:val="24"/>
        </w:numPr>
        <w:tabs>
          <w:tab w:val="left" w:pos="567"/>
        </w:tabs>
        <w:autoSpaceDE w:val="0"/>
        <w:autoSpaceDN w:val="0"/>
        <w:adjustRightInd w:val="0"/>
        <w:spacing w:before="120" w:after="120"/>
        <w:ind w:left="0" w:firstLine="709"/>
        <w:rPr>
          <w:bCs/>
          <w:sz w:val="24"/>
          <w:szCs w:val="24"/>
        </w:rPr>
      </w:pPr>
      <w:r w:rsidRPr="003F08D3">
        <w:rPr>
          <w:bCs/>
          <w:sz w:val="24"/>
          <w:szCs w:val="24"/>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p>
    <w:p w:rsidR="003F08D3" w:rsidRPr="003F08D3" w:rsidRDefault="003F08D3" w:rsidP="003F08D3">
      <w:pPr>
        <w:widowControl w:val="0"/>
        <w:numPr>
          <w:ilvl w:val="1"/>
          <w:numId w:val="24"/>
        </w:numPr>
        <w:tabs>
          <w:tab w:val="left" w:pos="567"/>
        </w:tabs>
        <w:autoSpaceDE w:val="0"/>
        <w:autoSpaceDN w:val="0"/>
        <w:adjustRightInd w:val="0"/>
        <w:spacing w:before="120" w:after="120"/>
        <w:ind w:left="0" w:firstLine="709"/>
        <w:rPr>
          <w:bCs/>
          <w:sz w:val="24"/>
          <w:szCs w:val="24"/>
        </w:rPr>
      </w:pPr>
      <w:r w:rsidRPr="003F08D3">
        <w:rPr>
          <w:bCs/>
          <w:sz w:val="24"/>
          <w:szCs w:val="24"/>
        </w:rPr>
        <w:t>Если подобные обстоятельства продлятся более 10 (десяти) дней, то любая из Сторон вправе расторгнуть Договор в одностороннем порядке, известив об этом другую Сторону не менее чем за 3 (три) дня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rsidR="003F08D3" w:rsidRPr="003F08D3" w:rsidRDefault="003F08D3" w:rsidP="003F08D3">
      <w:pPr>
        <w:spacing w:after="200"/>
        <w:ind w:left="360"/>
        <w:contextualSpacing/>
        <w:rPr>
          <w:rFonts w:eastAsia="Times New Roman"/>
          <w:color w:val="FF0000"/>
          <w:sz w:val="24"/>
          <w:szCs w:val="20"/>
        </w:rPr>
      </w:pPr>
    </w:p>
    <w:p w:rsidR="003F08D3" w:rsidRPr="003F08D3" w:rsidRDefault="003F08D3" w:rsidP="003F08D3">
      <w:pPr>
        <w:spacing w:after="200"/>
        <w:ind w:left="360"/>
        <w:contextualSpacing/>
        <w:rPr>
          <w:rFonts w:eastAsia="Times New Roman"/>
          <w:color w:val="FF0000"/>
          <w:sz w:val="24"/>
          <w:szCs w:val="20"/>
        </w:rPr>
      </w:pPr>
    </w:p>
    <w:p w:rsidR="003F08D3" w:rsidRPr="003F08D3" w:rsidRDefault="003F08D3" w:rsidP="003F08D3">
      <w:pPr>
        <w:numPr>
          <w:ilvl w:val="0"/>
          <w:numId w:val="24"/>
        </w:numPr>
        <w:jc w:val="center"/>
        <w:rPr>
          <w:rFonts w:eastAsia="Times New Roman"/>
          <w:b/>
          <w:sz w:val="24"/>
          <w:szCs w:val="24"/>
        </w:rPr>
      </w:pPr>
      <w:r w:rsidRPr="003F08D3">
        <w:rPr>
          <w:rFonts w:eastAsia="Times New Roman"/>
          <w:b/>
          <w:sz w:val="24"/>
          <w:szCs w:val="24"/>
        </w:rPr>
        <w:t>СРОК ДОГОВОРА</w:t>
      </w:r>
    </w:p>
    <w:p w:rsidR="003F08D3" w:rsidRPr="003F08D3" w:rsidRDefault="003F08D3" w:rsidP="003F08D3">
      <w:pPr>
        <w:numPr>
          <w:ilvl w:val="1"/>
          <w:numId w:val="24"/>
        </w:numPr>
        <w:ind w:left="0" w:firstLine="680"/>
        <w:rPr>
          <w:rFonts w:eastAsia="Times New Roman"/>
          <w:sz w:val="24"/>
          <w:szCs w:val="24"/>
        </w:rPr>
      </w:pPr>
      <w:r w:rsidRPr="003F08D3">
        <w:rPr>
          <w:rFonts w:eastAsia="Times New Roman"/>
          <w:sz w:val="24"/>
          <w:szCs w:val="24"/>
        </w:rPr>
        <w:t>Договор вступает в силу с момента нотариального удостоверения и действует до полного исполнения обязатель</w:t>
      </w:r>
      <w:proofErr w:type="gramStart"/>
      <w:r w:rsidRPr="003F08D3">
        <w:rPr>
          <w:rFonts w:eastAsia="Times New Roman"/>
          <w:sz w:val="24"/>
          <w:szCs w:val="24"/>
        </w:rPr>
        <w:t>ств Ст</w:t>
      </w:r>
      <w:proofErr w:type="gramEnd"/>
      <w:r w:rsidRPr="003F08D3">
        <w:rPr>
          <w:rFonts w:eastAsia="Times New Roman"/>
          <w:sz w:val="24"/>
          <w:szCs w:val="24"/>
        </w:rPr>
        <w:t>оронами.</w:t>
      </w:r>
    </w:p>
    <w:p w:rsidR="003F08D3" w:rsidRPr="003F08D3" w:rsidRDefault="003F08D3" w:rsidP="003F08D3">
      <w:pPr>
        <w:widowControl w:val="0"/>
        <w:tabs>
          <w:tab w:val="left" w:pos="567"/>
          <w:tab w:val="left" w:pos="709"/>
        </w:tabs>
        <w:autoSpaceDE w:val="0"/>
        <w:autoSpaceDN w:val="0"/>
        <w:adjustRightInd w:val="0"/>
        <w:spacing w:before="120" w:after="120"/>
        <w:ind w:left="567" w:right="11"/>
        <w:jc w:val="center"/>
        <w:rPr>
          <w:b/>
          <w:bCs/>
          <w:sz w:val="24"/>
          <w:szCs w:val="24"/>
        </w:rPr>
      </w:pPr>
    </w:p>
    <w:p w:rsidR="003F08D3" w:rsidRPr="003F08D3" w:rsidRDefault="003F08D3" w:rsidP="003F08D3">
      <w:pPr>
        <w:widowControl w:val="0"/>
        <w:numPr>
          <w:ilvl w:val="0"/>
          <w:numId w:val="24"/>
        </w:numPr>
        <w:autoSpaceDE w:val="0"/>
        <w:autoSpaceDN w:val="0"/>
        <w:adjustRightInd w:val="0"/>
        <w:contextualSpacing/>
        <w:jc w:val="center"/>
        <w:rPr>
          <w:b/>
          <w:bCs/>
          <w:spacing w:val="-3"/>
          <w:sz w:val="24"/>
          <w:szCs w:val="24"/>
        </w:rPr>
      </w:pPr>
      <w:r w:rsidRPr="003F08D3">
        <w:rPr>
          <w:b/>
          <w:bCs/>
          <w:spacing w:val="-3"/>
          <w:sz w:val="24"/>
          <w:szCs w:val="24"/>
        </w:rPr>
        <w:t>ДОПОЛНИТЕЛЬНЫЕ УСЛОВИЯ</w:t>
      </w:r>
    </w:p>
    <w:p w:rsidR="003F08D3" w:rsidRPr="003F08D3" w:rsidRDefault="003F08D3" w:rsidP="003F08D3">
      <w:pPr>
        <w:numPr>
          <w:ilvl w:val="1"/>
          <w:numId w:val="24"/>
        </w:numPr>
        <w:tabs>
          <w:tab w:val="left" w:pos="0"/>
        </w:tabs>
        <w:autoSpaceDE w:val="0"/>
        <w:autoSpaceDN w:val="0"/>
        <w:adjustRightInd w:val="0"/>
        <w:ind w:left="0" w:firstLine="567"/>
        <w:outlineLvl w:val="1"/>
        <w:rPr>
          <w:sz w:val="24"/>
          <w:szCs w:val="24"/>
        </w:rPr>
      </w:pPr>
      <w:bookmarkStart w:id="260" w:name="_Ref202798146"/>
      <w:r w:rsidRPr="003F08D3">
        <w:rPr>
          <w:sz w:val="24"/>
          <w:szCs w:val="24"/>
        </w:rPr>
        <w:t>Положения Договора и любая информация и/или документация, передаваемая в любой форме одной Стороной другой Стороне во исполнение Договора, являются конфиденциальной информацией, которая подлежит охране.</w:t>
      </w:r>
    </w:p>
    <w:bookmarkEnd w:id="260"/>
    <w:p w:rsidR="003F08D3" w:rsidRPr="003F08D3" w:rsidRDefault="003F08D3" w:rsidP="003F08D3">
      <w:pPr>
        <w:numPr>
          <w:ilvl w:val="1"/>
          <w:numId w:val="24"/>
        </w:numPr>
        <w:tabs>
          <w:tab w:val="left" w:pos="0"/>
        </w:tabs>
        <w:autoSpaceDE w:val="0"/>
        <w:autoSpaceDN w:val="0"/>
        <w:adjustRightInd w:val="0"/>
        <w:ind w:left="0" w:firstLine="567"/>
        <w:outlineLvl w:val="1"/>
        <w:rPr>
          <w:bCs/>
          <w:sz w:val="24"/>
          <w:szCs w:val="24"/>
        </w:rPr>
      </w:pPr>
      <w:r w:rsidRPr="003F08D3">
        <w:rPr>
          <w:sz w:val="24"/>
          <w:szCs w:val="24"/>
        </w:rPr>
        <w:t xml:space="preserve">Порядок передачи, условия использования и обязательства по неразглашению конфиденциальной информации определяются в </w:t>
      </w:r>
      <w:r w:rsidRPr="003F08D3">
        <w:rPr>
          <w:bCs/>
          <w:sz w:val="24"/>
          <w:szCs w:val="24"/>
        </w:rPr>
        <w:t>Приложении № 1 к Договору.</w:t>
      </w:r>
    </w:p>
    <w:p w:rsidR="003F08D3" w:rsidRPr="003F08D3" w:rsidRDefault="003F08D3" w:rsidP="003F08D3">
      <w:pPr>
        <w:rPr>
          <w:rFonts w:eastAsia="Times New Roman"/>
          <w:sz w:val="24"/>
          <w:szCs w:val="20"/>
        </w:rPr>
      </w:pPr>
    </w:p>
    <w:p w:rsidR="003F08D3" w:rsidRPr="003F08D3" w:rsidRDefault="003F08D3" w:rsidP="00FC56B4">
      <w:pPr>
        <w:numPr>
          <w:ilvl w:val="0"/>
          <w:numId w:val="24"/>
        </w:numPr>
        <w:ind w:left="0" w:firstLine="567"/>
        <w:jc w:val="center"/>
        <w:rPr>
          <w:rFonts w:eastAsia="Times New Roman"/>
          <w:b/>
          <w:sz w:val="24"/>
          <w:szCs w:val="24"/>
        </w:rPr>
      </w:pPr>
      <w:r w:rsidRPr="003F08D3">
        <w:rPr>
          <w:rFonts w:eastAsia="Times New Roman"/>
          <w:b/>
          <w:sz w:val="24"/>
          <w:szCs w:val="24"/>
        </w:rPr>
        <w:t>ПРОЧИЕ ПОЛОЖЕНИЯ</w:t>
      </w:r>
    </w:p>
    <w:p w:rsidR="003F08D3" w:rsidRPr="003F08D3" w:rsidRDefault="003F08D3" w:rsidP="003F08D3">
      <w:pPr>
        <w:numPr>
          <w:ilvl w:val="1"/>
          <w:numId w:val="24"/>
        </w:numPr>
        <w:ind w:left="0" w:firstLine="567"/>
        <w:rPr>
          <w:rFonts w:eastAsia="Times New Roman"/>
          <w:sz w:val="24"/>
          <w:szCs w:val="24"/>
        </w:rPr>
      </w:pPr>
      <w:r w:rsidRPr="003F08D3">
        <w:rPr>
          <w:rFonts w:eastAsia="Times New Roman"/>
          <w:sz w:val="24"/>
          <w:szCs w:val="24"/>
        </w:rPr>
        <w:t>Все изменения, дополнения и приложения к Договору составляются в письменной форме, подписываются должным образом уполномоченными представителями Сторон, подлежат нотариальному удостоверению и вступают в силу с момента нотариального удостоверения.</w:t>
      </w:r>
    </w:p>
    <w:p w:rsidR="003F08D3" w:rsidRPr="003F08D3" w:rsidRDefault="003F08D3" w:rsidP="003F08D3">
      <w:pPr>
        <w:numPr>
          <w:ilvl w:val="1"/>
          <w:numId w:val="24"/>
        </w:numPr>
        <w:ind w:left="0" w:firstLine="567"/>
        <w:rPr>
          <w:rFonts w:eastAsia="Times New Roman"/>
          <w:sz w:val="24"/>
          <w:szCs w:val="24"/>
        </w:rPr>
      </w:pPr>
      <w:r w:rsidRPr="003F08D3">
        <w:rPr>
          <w:rFonts w:eastAsia="Times New Roman"/>
          <w:sz w:val="24"/>
          <w:szCs w:val="24"/>
        </w:rPr>
        <w:lastRenderedPageBreak/>
        <w:t>Все уведомления и сообщения должны направляться в письменной форме. Все уведомления и сообщения будут считаться исполненными надлежащим образом, если они вручены под расписку Стороне (уполномоченному представителю Стороны) или направлены заказным письмом с уведомлением о вручении.</w:t>
      </w:r>
    </w:p>
    <w:p w:rsidR="003F08D3" w:rsidRPr="003F08D3" w:rsidRDefault="003F08D3" w:rsidP="003F08D3">
      <w:pPr>
        <w:numPr>
          <w:ilvl w:val="1"/>
          <w:numId w:val="24"/>
        </w:numPr>
        <w:ind w:left="0" w:firstLine="567"/>
        <w:rPr>
          <w:rFonts w:eastAsia="Times New Roman"/>
          <w:sz w:val="24"/>
          <w:szCs w:val="24"/>
        </w:rPr>
      </w:pPr>
      <w:r w:rsidRPr="003F08D3">
        <w:rPr>
          <w:rFonts w:eastAsia="Times New Roman"/>
          <w:sz w:val="24"/>
          <w:szCs w:val="24"/>
        </w:rPr>
        <w:t>Уполномоченными представителями Сторон являются лица, действующие от имени Сторон без доверенности в силу закона, и лица, имеющие от Сторон соответствующие доверенности.</w:t>
      </w:r>
    </w:p>
    <w:p w:rsidR="003F08D3" w:rsidRPr="003F08D3" w:rsidRDefault="003F08D3" w:rsidP="003F08D3">
      <w:pPr>
        <w:numPr>
          <w:ilvl w:val="1"/>
          <w:numId w:val="24"/>
        </w:numPr>
        <w:ind w:left="0" w:firstLine="567"/>
        <w:rPr>
          <w:rFonts w:eastAsia="Times New Roman"/>
          <w:sz w:val="24"/>
          <w:szCs w:val="24"/>
        </w:rPr>
      </w:pPr>
      <w:r w:rsidRPr="003F08D3">
        <w:rPr>
          <w:rFonts w:eastAsia="Times New Roman"/>
          <w:sz w:val="24"/>
          <w:szCs w:val="24"/>
        </w:rPr>
        <w:t>Стороны обязаны незамедлительно информировать друг друга об изменении своих банковских реквизитов.</w:t>
      </w:r>
    </w:p>
    <w:p w:rsidR="003F08D3" w:rsidRPr="003F08D3" w:rsidRDefault="003F08D3" w:rsidP="003F08D3">
      <w:pPr>
        <w:numPr>
          <w:ilvl w:val="1"/>
          <w:numId w:val="24"/>
        </w:numPr>
        <w:ind w:left="0" w:firstLine="567"/>
        <w:rPr>
          <w:rFonts w:eastAsia="Times New Roman"/>
          <w:sz w:val="24"/>
          <w:szCs w:val="24"/>
        </w:rPr>
      </w:pPr>
      <w:r w:rsidRPr="003F08D3">
        <w:rPr>
          <w:rFonts w:eastAsia="Times New Roman"/>
          <w:sz w:val="24"/>
          <w:szCs w:val="24"/>
        </w:rPr>
        <w:t>Расходы по нотариальному удостоверению настоящего Договора, а также расходы, связанные с внесением изменений в ЕГРЮЛ, несет Покупатель.</w:t>
      </w:r>
    </w:p>
    <w:p w:rsidR="003F08D3" w:rsidRPr="003F08D3" w:rsidRDefault="003F08D3" w:rsidP="003F08D3">
      <w:pPr>
        <w:numPr>
          <w:ilvl w:val="1"/>
          <w:numId w:val="24"/>
        </w:numPr>
        <w:ind w:left="0" w:firstLine="567"/>
        <w:rPr>
          <w:rFonts w:eastAsia="Times New Roman"/>
          <w:sz w:val="24"/>
          <w:szCs w:val="24"/>
        </w:rPr>
      </w:pPr>
      <w:r w:rsidRPr="003F08D3">
        <w:rPr>
          <w:rFonts w:eastAsia="Times New Roman"/>
          <w:sz w:val="24"/>
          <w:szCs w:val="24"/>
        </w:rPr>
        <w:t>Договор подписан в 3-х экземплярах: по одному для каждой из сторон, третий – хранится в делах нотариуса. Все экземпляры имеют одинаковую юридическую силу.</w:t>
      </w:r>
    </w:p>
    <w:p w:rsidR="003F08D3" w:rsidRPr="003F08D3" w:rsidRDefault="003F08D3" w:rsidP="003F08D3">
      <w:pPr>
        <w:rPr>
          <w:rFonts w:eastAsia="Times New Roman"/>
          <w:sz w:val="24"/>
          <w:szCs w:val="20"/>
        </w:rPr>
      </w:pPr>
    </w:p>
    <w:p w:rsidR="003F08D3" w:rsidRPr="003F08D3" w:rsidRDefault="003F08D3" w:rsidP="00FC56B4">
      <w:pPr>
        <w:widowControl w:val="0"/>
        <w:numPr>
          <w:ilvl w:val="0"/>
          <w:numId w:val="24"/>
        </w:numPr>
        <w:autoSpaceDE w:val="0"/>
        <w:autoSpaceDN w:val="0"/>
        <w:adjustRightInd w:val="0"/>
        <w:contextualSpacing/>
        <w:jc w:val="center"/>
        <w:rPr>
          <w:b/>
          <w:bCs/>
          <w:spacing w:val="-3"/>
          <w:sz w:val="24"/>
          <w:szCs w:val="24"/>
        </w:rPr>
      </w:pPr>
      <w:r w:rsidRPr="003F08D3">
        <w:rPr>
          <w:b/>
          <w:bCs/>
          <w:spacing w:val="-3"/>
          <w:sz w:val="24"/>
          <w:szCs w:val="24"/>
        </w:rPr>
        <w:t>РАСКРЫТИЕ ИНФОРМАЦИИ</w:t>
      </w:r>
    </w:p>
    <w:p w:rsidR="003F08D3" w:rsidRPr="003F08D3" w:rsidRDefault="003F08D3" w:rsidP="003F08D3">
      <w:pPr>
        <w:widowControl w:val="0"/>
        <w:numPr>
          <w:ilvl w:val="1"/>
          <w:numId w:val="24"/>
        </w:numPr>
        <w:tabs>
          <w:tab w:val="left" w:pos="0"/>
        </w:tabs>
        <w:autoSpaceDE w:val="0"/>
        <w:autoSpaceDN w:val="0"/>
        <w:adjustRightInd w:val="0"/>
        <w:spacing w:before="120" w:after="120"/>
        <w:ind w:left="0" w:right="11" w:firstLine="567"/>
        <w:rPr>
          <w:sz w:val="24"/>
          <w:szCs w:val="24"/>
        </w:rPr>
      </w:pPr>
      <w:r w:rsidRPr="003F08D3">
        <w:rPr>
          <w:i/>
          <w:sz w:val="24"/>
          <w:szCs w:val="24"/>
        </w:rPr>
        <w:t xml:space="preserve">(редакция настоящего пункта выбирается из двух представленных вариантов в зависимости от способа получения сведений) </w:t>
      </w:r>
    </w:p>
    <w:p w:rsidR="003F08D3" w:rsidRPr="003F08D3" w:rsidRDefault="003F08D3" w:rsidP="003F08D3">
      <w:pPr>
        <w:tabs>
          <w:tab w:val="left" w:pos="0"/>
          <w:tab w:val="left" w:pos="1080"/>
        </w:tabs>
        <w:ind w:firstLine="567"/>
        <w:rPr>
          <w:sz w:val="24"/>
          <w:szCs w:val="24"/>
        </w:rPr>
      </w:pPr>
      <w:r w:rsidRPr="003F08D3">
        <w:rPr>
          <w:i/>
          <w:sz w:val="24"/>
          <w:szCs w:val="24"/>
        </w:rPr>
        <w:t xml:space="preserve">(вариант 1- при представлении сведений на материальных (в том числе электронных) носителях) </w:t>
      </w:r>
      <w:r w:rsidRPr="003F08D3">
        <w:rPr>
          <w:sz w:val="24"/>
          <w:szCs w:val="24"/>
        </w:rPr>
        <w:t>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2012 года, (далее – Сведения), являются полными, точными и достоверными.</w:t>
      </w:r>
    </w:p>
    <w:p w:rsidR="003F08D3" w:rsidRPr="003F08D3" w:rsidRDefault="003F08D3" w:rsidP="003F08D3">
      <w:pPr>
        <w:widowControl w:val="0"/>
        <w:tabs>
          <w:tab w:val="left" w:pos="0"/>
        </w:tabs>
        <w:autoSpaceDE w:val="0"/>
        <w:autoSpaceDN w:val="0"/>
        <w:adjustRightInd w:val="0"/>
        <w:spacing w:before="120" w:after="120"/>
        <w:ind w:right="11" w:firstLine="567"/>
        <w:rPr>
          <w:sz w:val="24"/>
          <w:szCs w:val="24"/>
        </w:rPr>
      </w:pPr>
      <w:r w:rsidRPr="003F08D3">
        <w:rPr>
          <w:i/>
          <w:sz w:val="24"/>
          <w:szCs w:val="24"/>
        </w:rPr>
        <w:t>(вариант 2 - при представлении сведений по электронной почте)</w:t>
      </w:r>
      <w:r w:rsidRPr="003F08D3">
        <w:rPr>
          <w:sz w:val="24"/>
          <w:szCs w:val="24"/>
        </w:rPr>
        <w:t xml:space="preserve">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адреса электронной почты Продавца _________________(далее – Сведения), являются полными, точными и достоверными.</w:t>
      </w:r>
    </w:p>
    <w:p w:rsidR="003F08D3" w:rsidRPr="003F08D3" w:rsidRDefault="003F08D3" w:rsidP="003F08D3">
      <w:pPr>
        <w:widowControl w:val="0"/>
        <w:numPr>
          <w:ilvl w:val="1"/>
          <w:numId w:val="24"/>
        </w:numPr>
        <w:tabs>
          <w:tab w:val="left" w:pos="0"/>
        </w:tabs>
        <w:autoSpaceDE w:val="0"/>
        <w:autoSpaceDN w:val="0"/>
        <w:adjustRightInd w:val="0"/>
        <w:spacing w:before="120" w:after="120"/>
        <w:ind w:left="0" w:right="11" w:firstLine="567"/>
        <w:rPr>
          <w:sz w:val="24"/>
          <w:szCs w:val="24"/>
        </w:rPr>
      </w:pPr>
      <w:r w:rsidRPr="003F08D3">
        <w:rPr>
          <w:sz w:val="24"/>
          <w:szCs w:val="24"/>
        </w:rPr>
        <w:t>При изменении Сведений Покупатель обязан не позднее пяти (5)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3F08D3" w:rsidRPr="003F08D3" w:rsidRDefault="003F08D3" w:rsidP="003F08D3">
      <w:pPr>
        <w:widowControl w:val="0"/>
        <w:numPr>
          <w:ilvl w:val="1"/>
          <w:numId w:val="24"/>
        </w:numPr>
        <w:tabs>
          <w:tab w:val="left" w:pos="0"/>
        </w:tabs>
        <w:autoSpaceDE w:val="0"/>
        <w:autoSpaceDN w:val="0"/>
        <w:adjustRightInd w:val="0"/>
        <w:spacing w:before="120" w:after="120"/>
        <w:ind w:left="0" w:right="11" w:firstLine="567"/>
        <w:rPr>
          <w:sz w:val="24"/>
          <w:szCs w:val="24"/>
        </w:rPr>
      </w:pPr>
      <w:r w:rsidRPr="003F08D3">
        <w:rPr>
          <w:sz w:val="24"/>
          <w:szCs w:val="24"/>
        </w:rPr>
        <w:t xml:space="preserve"> </w:t>
      </w:r>
      <w:proofErr w:type="gramStart"/>
      <w:r w:rsidRPr="003F08D3">
        <w:rPr>
          <w:sz w:val="24"/>
          <w:szCs w:val="24"/>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3F08D3">
        <w:rPr>
          <w:sz w:val="24"/>
          <w:szCs w:val="24"/>
        </w:rPr>
        <w:t xml:space="preserve">, </w:t>
      </w:r>
      <w:proofErr w:type="gramStart"/>
      <w:r w:rsidRPr="003F08D3">
        <w:rPr>
          <w:sz w:val="24"/>
          <w:szCs w:val="24"/>
        </w:rPr>
        <w:t xml:space="preserve">Федеральной налоговой службе Российской Федерации, Минэнерго России, </w:t>
      </w:r>
      <w:proofErr w:type="spellStart"/>
      <w:r w:rsidRPr="003F08D3">
        <w:rPr>
          <w:sz w:val="24"/>
          <w:szCs w:val="24"/>
        </w:rPr>
        <w:t>Росфинмониторингу</w:t>
      </w:r>
      <w:proofErr w:type="spellEnd"/>
      <w:r w:rsidRPr="003F08D3">
        <w:rPr>
          <w:sz w:val="24"/>
          <w:szCs w:val="24"/>
        </w:rPr>
        <w:t>, Правительству Российской Федерации) и последующую обработку Сведений такими органами (далее – Раскрытие).</w:t>
      </w:r>
      <w:proofErr w:type="gramEnd"/>
      <w:r w:rsidRPr="003F08D3">
        <w:rPr>
          <w:sz w:val="24"/>
          <w:szCs w:val="24"/>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3F08D3" w:rsidRPr="003F08D3" w:rsidRDefault="003F08D3" w:rsidP="003F08D3">
      <w:pPr>
        <w:widowControl w:val="0"/>
        <w:numPr>
          <w:ilvl w:val="1"/>
          <w:numId w:val="24"/>
        </w:numPr>
        <w:tabs>
          <w:tab w:val="left" w:pos="567"/>
        </w:tabs>
        <w:autoSpaceDE w:val="0"/>
        <w:autoSpaceDN w:val="0"/>
        <w:adjustRightInd w:val="0"/>
        <w:spacing w:before="120" w:after="120"/>
        <w:ind w:left="0" w:right="11" w:firstLine="567"/>
        <w:rPr>
          <w:sz w:val="24"/>
          <w:szCs w:val="24"/>
        </w:rPr>
      </w:pPr>
      <w:r w:rsidRPr="003F08D3">
        <w:rPr>
          <w:sz w:val="24"/>
          <w:szCs w:val="24"/>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3F08D3" w:rsidRPr="003F08D3" w:rsidRDefault="003F08D3" w:rsidP="003F08D3">
      <w:pPr>
        <w:widowControl w:val="0"/>
        <w:numPr>
          <w:ilvl w:val="1"/>
          <w:numId w:val="24"/>
        </w:numPr>
        <w:tabs>
          <w:tab w:val="left" w:pos="567"/>
        </w:tabs>
        <w:autoSpaceDE w:val="0"/>
        <w:autoSpaceDN w:val="0"/>
        <w:adjustRightInd w:val="0"/>
        <w:spacing w:before="120" w:after="120"/>
        <w:ind w:left="0" w:right="11" w:firstLine="567"/>
        <w:rPr>
          <w:bCs/>
          <w:sz w:val="24"/>
          <w:szCs w:val="24"/>
        </w:rPr>
      </w:pPr>
      <w:proofErr w:type="gramStart"/>
      <w:r w:rsidRPr="003F08D3">
        <w:rPr>
          <w:sz w:val="24"/>
          <w:szCs w:val="24"/>
        </w:rPr>
        <w:lastRenderedPageBreak/>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3F08D3">
        <w:rPr>
          <w:sz w:val="24"/>
          <w:szCs w:val="24"/>
        </w:rPr>
        <w:t xml:space="preserve"> Договор считается расторгнутым </w:t>
      </w:r>
      <w:proofErr w:type="gramStart"/>
      <w:r w:rsidRPr="003F08D3">
        <w:rPr>
          <w:sz w:val="24"/>
          <w:szCs w:val="24"/>
        </w:rPr>
        <w:t>с даты получения</w:t>
      </w:r>
      <w:proofErr w:type="gramEnd"/>
      <w:r w:rsidRPr="003F08D3">
        <w:rPr>
          <w:sz w:val="24"/>
          <w:szCs w:val="24"/>
        </w:rPr>
        <w:t xml:space="preserve"> Покупателем соответствующего письменного уведомления Продавца, если более поздняя дата не будет установлена в уведомлении.</w:t>
      </w:r>
    </w:p>
    <w:p w:rsidR="003F08D3" w:rsidRPr="003F08D3" w:rsidRDefault="003F08D3" w:rsidP="003F08D3">
      <w:pPr>
        <w:rPr>
          <w:rFonts w:eastAsia="Times New Roman"/>
          <w:sz w:val="24"/>
          <w:szCs w:val="20"/>
        </w:rPr>
      </w:pPr>
    </w:p>
    <w:p w:rsidR="003F08D3" w:rsidRPr="003F08D3" w:rsidRDefault="003F08D3" w:rsidP="003F08D3">
      <w:pPr>
        <w:numPr>
          <w:ilvl w:val="0"/>
          <w:numId w:val="24"/>
        </w:numPr>
        <w:jc w:val="center"/>
        <w:rPr>
          <w:rFonts w:eastAsia="Times New Roman"/>
          <w:b/>
          <w:sz w:val="24"/>
          <w:szCs w:val="24"/>
        </w:rPr>
      </w:pPr>
      <w:r w:rsidRPr="003F08D3">
        <w:rPr>
          <w:rFonts w:eastAsia="Times New Roman"/>
          <w:b/>
          <w:sz w:val="24"/>
          <w:szCs w:val="24"/>
        </w:rPr>
        <w:t>АДРЕСА, РЕКВИЗИТЫ, ПОДПИСИ СТОРОН</w:t>
      </w:r>
    </w:p>
    <w:tbl>
      <w:tblPr>
        <w:tblW w:w="9322" w:type="dxa"/>
        <w:tblLook w:val="01E0" w:firstRow="1" w:lastRow="1" w:firstColumn="1" w:lastColumn="1" w:noHBand="0" w:noVBand="0"/>
      </w:tblPr>
      <w:tblGrid>
        <w:gridCol w:w="4780"/>
        <w:gridCol w:w="4542"/>
      </w:tblGrid>
      <w:tr w:rsidR="003F08D3" w:rsidRPr="003F08D3" w:rsidTr="003F08D3">
        <w:tc>
          <w:tcPr>
            <w:tcW w:w="4780" w:type="dxa"/>
          </w:tcPr>
          <w:p w:rsidR="003F08D3" w:rsidRPr="003F08D3" w:rsidRDefault="003F08D3" w:rsidP="003F08D3">
            <w:pPr>
              <w:keepNext/>
              <w:spacing w:before="240" w:after="60"/>
              <w:outlineLvl w:val="1"/>
              <w:rPr>
                <w:rFonts w:eastAsia="Times New Roman"/>
                <w:bCs/>
                <w:i/>
                <w:iCs/>
                <w:sz w:val="24"/>
                <w:szCs w:val="24"/>
              </w:rPr>
            </w:pPr>
            <w:r w:rsidRPr="003F08D3">
              <w:rPr>
                <w:rFonts w:eastAsia="Times New Roman"/>
                <w:bCs/>
                <w:i/>
                <w:iCs/>
                <w:sz w:val="24"/>
                <w:szCs w:val="24"/>
              </w:rPr>
              <w:t>Продавец</w:t>
            </w:r>
          </w:p>
        </w:tc>
        <w:tc>
          <w:tcPr>
            <w:tcW w:w="4542" w:type="dxa"/>
          </w:tcPr>
          <w:p w:rsidR="003F08D3" w:rsidRPr="003F08D3" w:rsidRDefault="003F08D3" w:rsidP="003F08D3">
            <w:pPr>
              <w:keepNext/>
              <w:spacing w:before="240" w:after="60"/>
              <w:outlineLvl w:val="1"/>
              <w:rPr>
                <w:rFonts w:eastAsia="Times New Roman"/>
                <w:bCs/>
                <w:i/>
                <w:iCs/>
                <w:sz w:val="24"/>
                <w:szCs w:val="24"/>
              </w:rPr>
            </w:pPr>
            <w:r w:rsidRPr="003F08D3">
              <w:rPr>
                <w:rFonts w:eastAsia="Times New Roman"/>
                <w:bCs/>
                <w:i/>
                <w:iCs/>
                <w:sz w:val="24"/>
                <w:szCs w:val="24"/>
              </w:rPr>
              <w:t xml:space="preserve">                                Покупатель</w:t>
            </w:r>
          </w:p>
        </w:tc>
      </w:tr>
      <w:tr w:rsidR="003F08D3" w:rsidRPr="003F08D3" w:rsidTr="003F08D3">
        <w:tc>
          <w:tcPr>
            <w:tcW w:w="4780" w:type="dxa"/>
          </w:tcPr>
          <w:p w:rsidR="003F08D3" w:rsidRPr="003F08D3" w:rsidRDefault="003F08D3" w:rsidP="003F08D3">
            <w:pPr>
              <w:rPr>
                <w:rFonts w:eastAsia="Times New Roman"/>
                <w:sz w:val="24"/>
                <w:szCs w:val="24"/>
              </w:rPr>
            </w:pPr>
            <w:r w:rsidRPr="003F08D3">
              <w:rPr>
                <w:rFonts w:eastAsia="Times New Roman"/>
                <w:sz w:val="24"/>
                <w:szCs w:val="24"/>
              </w:rPr>
              <w:t>ОАО «ПО ЭХЗ»</w:t>
            </w:r>
          </w:p>
          <w:p w:rsidR="003F08D3" w:rsidRPr="003F08D3" w:rsidRDefault="003F08D3" w:rsidP="003F08D3">
            <w:pPr>
              <w:rPr>
                <w:rFonts w:eastAsia="Times New Roman"/>
                <w:sz w:val="24"/>
                <w:szCs w:val="24"/>
              </w:rPr>
            </w:pPr>
          </w:p>
          <w:p w:rsidR="003F08D3" w:rsidRPr="003F08D3" w:rsidRDefault="003F08D3" w:rsidP="003F08D3">
            <w:pPr>
              <w:rPr>
                <w:rFonts w:eastAsia="Times New Roman"/>
                <w:b/>
                <w:sz w:val="24"/>
                <w:szCs w:val="24"/>
              </w:rPr>
            </w:pPr>
            <w:r w:rsidRPr="003F08D3">
              <w:rPr>
                <w:rFonts w:eastAsia="Times New Roman"/>
                <w:b/>
                <w:sz w:val="24"/>
                <w:szCs w:val="24"/>
              </w:rPr>
              <w:t xml:space="preserve">Место нахождения: </w:t>
            </w:r>
          </w:p>
          <w:p w:rsidR="003F08D3" w:rsidRPr="003F08D3" w:rsidRDefault="003F08D3" w:rsidP="003F08D3">
            <w:pPr>
              <w:rPr>
                <w:rFonts w:eastAsia="Times New Roman"/>
                <w:sz w:val="24"/>
                <w:szCs w:val="24"/>
              </w:rPr>
            </w:pPr>
            <w:r w:rsidRPr="003F08D3">
              <w:rPr>
                <w:rFonts w:eastAsia="Times New Roman"/>
                <w:sz w:val="24"/>
                <w:szCs w:val="24"/>
              </w:rPr>
              <w:t xml:space="preserve">663690, Российская федерация, Красноярский край, г. Зеленогорск, </w:t>
            </w:r>
          </w:p>
          <w:p w:rsidR="003F08D3" w:rsidRPr="003F08D3" w:rsidRDefault="003F08D3" w:rsidP="003F08D3">
            <w:pPr>
              <w:rPr>
                <w:rFonts w:eastAsia="Times New Roman"/>
                <w:sz w:val="24"/>
                <w:szCs w:val="24"/>
              </w:rPr>
            </w:pPr>
            <w:r w:rsidRPr="003F08D3">
              <w:rPr>
                <w:rFonts w:eastAsia="Times New Roman"/>
                <w:sz w:val="24"/>
                <w:szCs w:val="24"/>
              </w:rPr>
              <w:t>ул. Первая Промышленная, дом 1</w:t>
            </w:r>
          </w:p>
          <w:p w:rsidR="003F08D3" w:rsidRPr="003F08D3" w:rsidRDefault="003F08D3" w:rsidP="003F08D3">
            <w:pPr>
              <w:rPr>
                <w:rFonts w:eastAsia="Times New Roman"/>
                <w:sz w:val="24"/>
                <w:szCs w:val="24"/>
              </w:rPr>
            </w:pPr>
            <w:r w:rsidRPr="003F08D3">
              <w:rPr>
                <w:rFonts w:eastAsia="Times New Roman"/>
                <w:sz w:val="24"/>
                <w:szCs w:val="24"/>
              </w:rPr>
              <w:t>ОГРН 1082453000410</w:t>
            </w:r>
          </w:p>
          <w:p w:rsidR="003F08D3" w:rsidRPr="003F08D3" w:rsidRDefault="003F08D3" w:rsidP="003F08D3">
            <w:pPr>
              <w:rPr>
                <w:rFonts w:eastAsia="Times New Roman"/>
                <w:sz w:val="24"/>
                <w:szCs w:val="24"/>
              </w:rPr>
            </w:pPr>
            <w:r w:rsidRPr="003F08D3">
              <w:rPr>
                <w:rFonts w:eastAsia="Times New Roman"/>
                <w:sz w:val="24"/>
                <w:szCs w:val="24"/>
              </w:rPr>
              <w:t>ИНН 2453013555, КПП 246750001</w:t>
            </w: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r w:rsidRPr="003F08D3">
              <w:rPr>
                <w:rFonts w:eastAsia="Times New Roman"/>
                <w:b/>
                <w:sz w:val="24"/>
                <w:szCs w:val="24"/>
              </w:rPr>
              <w:t>Банковские реквизиты:</w:t>
            </w:r>
          </w:p>
          <w:p w:rsidR="003F08D3" w:rsidRPr="003F08D3" w:rsidRDefault="003F08D3" w:rsidP="003F08D3">
            <w:pPr>
              <w:rPr>
                <w:rFonts w:eastAsia="Times New Roman"/>
                <w:sz w:val="24"/>
                <w:szCs w:val="24"/>
              </w:rPr>
            </w:pPr>
            <w:proofErr w:type="gramStart"/>
            <w:r w:rsidRPr="003F08D3">
              <w:rPr>
                <w:rFonts w:eastAsia="Times New Roman"/>
                <w:sz w:val="24"/>
                <w:szCs w:val="24"/>
              </w:rPr>
              <w:t>р</w:t>
            </w:r>
            <w:proofErr w:type="gramEnd"/>
            <w:r w:rsidRPr="003F08D3">
              <w:rPr>
                <w:rFonts w:eastAsia="Times New Roman"/>
                <w:sz w:val="24"/>
                <w:szCs w:val="24"/>
              </w:rPr>
              <w:t>/с № 40702810731140000782 в</w:t>
            </w:r>
          </w:p>
          <w:p w:rsidR="003F08D3" w:rsidRPr="003F08D3" w:rsidRDefault="003F08D3" w:rsidP="003F08D3">
            <w:pPr>
              <w:rPr>
                <w:rFonts w:eastAsia="Times New Roman"/>
                <w:sz w:val="24"/>
                <w:szCs w:val="24"/>
              </w:rPr>
            </w:pPr>
            <w:r w:rsidRPr="003F08D3">
              <w:rPr>
                <w:rFonts w:eastAsia="Times New Roman"/>
                <w:sz w:val="24"/>
                <w:szCs w:val="24"/>
              </w:rPr>
              <w:t xml:space="preserve">Зеленогорском </w:t>
            </w:r>
            <w:proofErr w:type="gramStart"/>
            <w:r w:rsidRPr="003F08D3">
              <w:rPr>
                <w:rFonts w:eastAsia="Times New Roman"/>
                <w:sz w:val="24"/>
                <w:szCs w:val="24"/>
              </w:rPr>
              <w:t>отделении</w:t>
            </w:r>
            <w:proofErr w:type="gramEnd"/>
            <w:r w:rsidRPr="003F08D3">
              <w:rPr>
                <w:rFonts w:eastAsia="Times New Roman"/>
                <w:sz w:val="24"/>
                <w:szCs w:val="24"/>
              </w:rPr>
              <w:t xml:space="preserve"> Головного отделения по Красноярскому краю Восточно–Сибирского банка Сбербанка России г. Красноярск</w:t>
            </w:r>
          </w:p>
          <w:p w:rsidR="003F08D3" w:rsidRPr="003F08D3" w:rsidRDefault="003F08D3" w:rsidP="003F08D3">
            <w:pPr>
              <w:rPr>
                <w:rFonts w:eastAsia="Times New Roman"/>
                <w:sz w:val="24"/>
                <w:szCs w:val="24"/>
              </w:rPr>
            </w:pPr>
            <w:r w:rsidRPr="003F08D3">
              <w:rPr>
                <w:rFonts w:eastAsia="Times New Roman"/>
                <w:sz w:val="24"/>
                <w:szCs w:val="24"/>
              </w:rPr>
              <w:t>к/с 30101810800000000627</w:t>
            </w:r>
          </w:p>
          <w:p w:rsidR="003F08D3" w:rsidRPr="003F08D3" w:rsidRDefault="003F08D3" w:rsidP="003F08D3">
            <w:pPr>
              <w:rPr>
                <w:rFonts w:eastAsia="Times New Roman"/>
                <w:sz w:val="24"/>
                <w:szCs w:val="24"/>
              </w:rPr>
            </w:pPr>
            <w:r w:rsidRPr="003F08D3">
              <w:rPr>
                <w:rFonts w:eastAsia="Times New Roman"/>
                <w:sz w:val="24"/>
                <w:szCs w:val="24"/>
              </w:rPr>
              <w:t>БИК 040407627</w:t>
            </w:r>
          </w:p>
          <w:p w:rsidR="003F08D3" w:rsidRPr="003F08D3" w:rsidRDefault="003F08D3" w:rsidP="003F08D3">
            <w:pPr>
              <w:rPr>
                <w:rFonts w:eastAsia="Times New Roman"/>
                <w:sz w:val="24"/>
                <w:szCs w:val="24"/>
              </w:rPr>
            </w:pPr>
            <w:r w:rsidRPr="003F08D3">
              <w:rPr>
                <w:rFonts w:eastAsia="Times New Roman"/>
                <w:sz w:val="24"/>
                <w:szCs w:val="24"/>
              </w:rPr>
              <w:t>Тел. (39169) 9-40-83</w:t>
            </w:r>
          </w:p>
          <w:p w:rsidR="003F08D3" w:rsidRPr="003F08D3" w:rsidRDefault="003F08D3" w:rsidP="003F08D3">
            <w:pPr>
              <w:rPr>
                <w:rFonts w:eastAsia="Times New Roman"/>
                <w:sz w:val="24"/>
                <w:szCs w:val="24"/>
              </w:rPr>
            </w:pPr>
          </w:p>
          <w:p w:rsidR="003F08D3" w:rsidRPr="003F08D3" w:rsidRDefault="003F08D3" w:rsidP="003F08D3">
            <w:pPr>
              <w:rPr>
                <w:rFonts w:eastAsia="Times New Roman"/>
                <w:sz w:val="24"/>
                <w:szCs w:val="24"/>
              </w:rPr>
            </w:pPr>
          </w:p>
          <w:p w:rsidR="003F08D3" w:rsidRPr="003F08D3" w:rsidRDefault="003F08D3" w:rsidP="003F08D3">
            <w:pPr>
              <w:keepNext/>
              <w:spacing w:before="240" w:after="60"/>
              <w:jc w:val="left"/>
              <w:outlineLvl w:val="1"/>
              <w:rPr>
                <w:rFonts w:eastAsia="Times New Roman"/>
                <w:bCs/>
                <w:iCs/>
                <w:sz w:val="24"/>
                <w:szCs w:val="24"/>
              </w:rPr>
            </w:pPr>
            <w:r w:rsidRPr="003F08D3">
              <w:rPr>
                <w:rFonts w:eastAsia="Times New Roman"/>
                <w:bCs/>
                <w:iCs/>
                <w:sz w:val="24"/>
                <w:szCs w:val="24"/>
              </w:rPr>
              <w:t>__________________ (_______________)</w:t>
            </w:r>
          </w:p>
          <w:p w:rsidR="003F08D3" w:rsidRPr="003F08D3" w:rsidRDefault="003F08D3" w:rsidP="003F08D3">
            <w:pPr>
              <w:rPr>
                <w:rFonts w:eastAsia="Times New Roman"/>
                <w:sz w:val="24"/>
                <w:szCs w:val="24"/>
              </w:rPr>
            </w:pPr>
          </w:p>
          <w:p w:rsidR="003F08D3" w:rsidRPr="003F08D3" w:rsidRDefault="003F08D3" w:rsidP="003F08D3">
            <w:pPr>
              <w:rPr>
                <w:rFonts w:eastAsia="Times New Roman"/>
                <w:sz w:val="24"/>
                <w:szCs w:val="24"/>
              </w:rPr>
            </w:pPr>
          </w:p>
        </w:tc>
        <w:tc>
          <w:tcPr>
            <w:tcW w:w="4542" w:type="dxa"/>
          </w:tcPr>
          <w:p w:rsidR="003F08D3" w:rsidRPr="003F08D3" w:rsidRDefault="003F08D3" w:rsidP="003F08D3">
            <w:pPr>
              <w:rPr>
                <w:rFonts w:eastAsia="Times New Roman"/>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keepNext/>
              <w:spacing w:before="240" w:after="60"/>
              <w:jc w:val="left"/>
              <w:outlineLvl w:val="1"/>
              <w:rPr>
                <w:rFonts w:eastAsia="Times New Roman"/>
                <w:bCs/>
                <w:iCs/>
                <w:sz w:val="24"/>
                <w:szCs w:val="24"/>
              </w:rPr>
            </w:pPr>
            <w:r w:rsidRPr="003F08D3">
              <w:rPr>
                <w:rFonts w:eastAsia="Times New Roman"/>
                <w:bCs/>
                <w:iCs/>
                <w:sz w:val="24"/>
                <w:szCs w:val="24"/>
              </w:rPr>
              <w:t>__________________ (_______________)</w:t>
            </w:r>
          </w:p>
          <w:p w:rsidR="003F08D3" w:rsidRPr="003F08D3" w:rsidRDefault="003F08D3" w:rsidP="003F08D3">
            <w:pPr>
              <w:rPr>
                <w:rFonts w:eastAsia="Times New Roman"/>
                <w:b/>
                <w:sz w:val="24"/>
                <w:szCs w:val="24"/>
              </w:rPr>
            </w:pPr>
          </w:p>
          <w:p w:rsidR="003F08D3" w:rsidRPr="003F08D3" w:rsidRDefault="003F08D3" w:rsidP="003F08D3">
            <w:pPr>
              <w:rPr>
                <w:rFonts w:eastAsia="Times New Roman"/>
                <w:b/>
                <w:sz w:val="24"/>
                <w:szCs w:val="24"/>
              </w:rPr>
            </w:pPr>
          </w:p>
          <w:p w:rsidR="003F08D3" w:rsidRPr="003F08D3" w:rsidRDefault="003F08D3" w:rsidP="003F08D3">
            <w:pPr>
              <w:rPr>
                <w:rFonts w:eastAsia="Times New Roman"/>
                <w:sz w:val="24"/>
                <w:szCs w:val="24"/>
              </w:rPr>
            </w:pPr>
          </w:p>
        </w:tc>
      </w:tr>
    </w:tbl>
    <w:p w:rsidR="003F08D3" w:rsidRPr="003F08D3" w:rsidRDefault="003F08D3" w:rsidP="003F08D3">
      <w:pPr>
        <w:jc w:val="left"/>
        <w:rPr>
          <w:rFonts w:eastAsia="Times New Roman"/>
          <w:sz w:val="24"/>
          <w:szCs w:val="24"/>
        </w:rPr>
      </w:pPr>
    </w:p>
    <w:p w:rsidR="00215F35" w:rsidRDefault="00215F35" w:rsidP="00E92783">
      <w:pPr>
        <w:ind w:left="284" w:right="368" w:firstLine="142"/>
        <w:jc w:val="center"/>
        <w:rPr>
          <w:rFonts w:eastAsia="Times New Roman"/>
          <w:b/>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FC56B4" w:rsidRDefault="00FC56B4" w:rsidP="005F5B50">
      <w:pPr>
        <w:widowControl w:val="0"/>
        <w:tabs>
          <w:tab w:val="left" w:pos="567"/>
        </w:tabs>
        <w:autoSpaceDE w:val="0"/>
        <w:autoSpaceDN w:val="0"/>
        <w:adjustRightInd w:val="0"/>
        <w:ind w:left="567" w:hanging="567"/>
        <w:jc w:val="right"/>
        <w:rPr>
          <w:sz w:val="24"/>
          <w:szCs w:val="24"/>
        </w:rPr>
      </w:pPr>
    </w:p>
    <w:p w:rsidR="005F5B50" w:rsidRPr="00A32E46" w:rsidRDefault="005F5B50" w:rsidP="005F5B50">
      <w:pPr>
        <w:widowControl w:val="0"/>
        <w:tabs>
          <w:tab w:val="left" w:pos="567"/>
        </w:tabs>
        <w:autoSpaceDE w:val="0"/>
        <w:autoSpaceDN w:val="0"/>
        <w:adjustRightInd w:val="0"/>
        <w:ind w:left="567" w:hanging="567"/>
        <w:jc w:val="right"/>
        <w:rPr>
          <w:sz w:val="24"/>
          <w:szCs w:val="24"/>
        </w:rPr>
      </w:pPr>
      <w:r w:rsidRPr="00A32E46">
        <w:rPr>
          <w:sz w:val="24"/>
          <w:szCs w:val="24"/>
        </w:rPr>
        <w:lastRenderedPageBreak/>
        <w:t xml:space="preserve">Приложение № </w:t>
      </w:r>
      <w:r>
        <w:rPr>
          <w:sz w:val="24"/>
          <w:szCs w:val="24"/>
        </w:rPr>
        <w:t>1</w:t>
      </w:r>
    </w:p>
    <w:p w:rsidR="005F5B50" w:rsidRPr="00A32E46" w:rsidRDefault="005F5B50" w:rsidP="005F5B50">
      <w:pPr>
        <w:widowControl w:val="0"/>
        <w:autoSpaceDE w:val="0"/>
        <w:autoSpaceDN w:val="0"/>
        <w:adjustRightInd w:val="0"/>
        <w:jc w:val="right"/>
        <w:rPr>
          <w:sz w:val="24"/>
          <w:szCs w:val="24"/>
        </w:rPr>
      </w:pPr>
      <w:r w:rsidRPr="00A32E46">
        <w:rPr>
          <w:sz w:val="24"/>
          <w:szCs w:val="24"/>
        </w:rPr>
        <w:t xml:space="preserve">к Договору купли-продажи </w:t>
      </w:r>
    </w:p>
    <w:p w:rsidR="005F5B50" w:rsidRPr="00A32E46" w:rsidRDefault="005F5B50" w:rsidP="005F5B50">
      <w:pPr>
        <w:widowControl w:val="0"/>
        <w:autoSpaceDE w:val="0"/>
        <w:autoSpaceDN w:val="0"/>
        <w:adjustRightInd w:val="0"/>
        <w:ind w:left="4248" w:firstLine="708"/>
        <w:jc w:val="center"/>
        <w:rPr>
          <w:sz w:val="24"/>
          <w:szCs w:val="24"/>
        </w:rPr>
      </w:pPr>
      <w:r>
        <w:rPr>
          <w:sz w:val="24"/>
          <w:szCs w:val="24"/>
        </w:rPr>
        <w:t xml:space="preserve">    </w:t>
      </w:r>
      <w:r w:rsidRPr="00A32E46">
        <w:rPr>
          <w:sz w:val="24"/>
          <w:szCs w:val="24"/>
        </w:rPr>
        <w:t xml:space="preserve"> </w:t>
      </w:r>
    </w:p>
    <w:p w:rsidR="005F5B50" w:rsidRPr="00A32E46" w:rsidRDefault="005F5B50" w:rsidP="005F5B50">
      <w:pPr>
        <w:widowControl w:val="0"/>
        <w:autoSpaceDE w:val="0"/>
        <w:autoSpaceDN w:val="0"/>
        <w:adjustRightInd w:val="0"/>
        <w:jc w:val="right"/>
        <w:rPr>
          <w:sz w:val="24"/>
          <w:szCs w:val="24"/>
        </w:rPr>
      </w:pPr>
      <w:r w:rsidRPr="00A32E46">
        <w:rPr>
          <w:sz w:val="24"/>
          <w:szCs w:val="24"/>
        </w:rPr>
        <w:t>№ _____ от _____ 201_ года</w:t>
      </w:r>
    </w:p>
    <w:p w:rsidR="005F5B50" w:rsidRPr="00A32E46" w:rsidRDefault="005F5B50" w:rsidP="005F5B50">
      <w:pPr>
        <w:widowControl w:val="0"/>
        <w:autoSpaceDE w:val="0"/>
        <w:autoSpaceDN w:val="0"/>
        <w:adjustRightInd w:val="0"/>
        <w:jc w:val="center"/>
        <w:rPr>
          <w:bCs/>
          <w:sz w:val="24"/>
          <w:szCs w:val="24"/>
        </w:rPr>
      </w:pPr>
    </w:p>
    <w:p w:rsidR="005F5B50" w:rsidRPr="00A32E46" w:rsidRDefault="005F5B50" w:rsidP="005F5B50">
      <w:pPr>
        <w:widowControl w:val="0"/>
        <w:autoSpaceDE w:val="0"/>
        <w:autoSpaceDN w:val="0"/>
        <w:adjustRightInd w:val="0"/>
        <w:jc w:val="center"/>
        <w:rPr>
          <w:bCs/>
          <w:sz w:val="24"/>
          <w:szCs w:val="24"/>
        </w:rPr>
      </w:pPr>
    </w:p>
    <w:p w:rsidR="005F5B50" w:rsidRDefault="005F5B50" w:rsidP="005F5B50">
      <w:pPr>
        <w:tabs>
          <w:tab w:val="num" w:pos="1695"/>
        </w:tabs>
        <w:jc w:val="center"/>
        <w:rPr>
          <w:sz w:val="24"/>
          <w:szCs w:val="24"/>
        </w:rPr>
      </w:pPr>
      <w:r>
        <w:rPr>
          <w:sz w:val="24"/>
          <w:szCs w:val="24"/>
        </w:rPr>
        <w:t>Соглашение</w:t>
      </w:r>
      <w:r w:rsidRPr="00A32E46">
        <w:rPr>
          <w:sz w:val="24"/>
          <w:szCs w:val="24"/>
        </w:rPr>
        <w:t xml:space="preserve"> о конфиденциальности и взаимном неразглашении инф</w:t>
      </w:r>
      <w:r>
        <w:rPr>
          <w:sz w:val="24"/>
          <w:szCs w:val="24"/>
        </w:rPr>
        <w:t>ормации</w:t>
      </w:r>
    </w:p>
    <w:p w:rsidR="005F5B50" w:rsidRDefault="005F5B50" w:rsidP="005F5B50">
      <w:pPr>
        <w:tabs>
          <w:tab w:val="num" w:pos="1695"/>
        </w:tabs>
        <w:jc w:val="center"/>
        <w:rPr>
          <w:sz w:val="24"/>
          <w:szCs w:val="24"/>
        </w:rPr>
      </w:pP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gridCol w:w="4736"/>
      </w:tblGrid>
      <w:tr w:rsidR="005F5B50" w:rsidRPr="00D1037A" w:rsidTr="009C59E5">
        <w:trPr>
          <w:trHeight w:val="669"/>
        </w:trPr>
        <w:tc>
          <w:tcPr>
            <w:tcW w:w="4685" w:type="dxa"/>
            <w:tcBorders>
              <w:top w:val="nil"/>
              <w:left w:val="nil"/>
              <w:bottom w:val="nil"/>
              <w:right w:val="nil"/>
            </w:tcBorders>
            <w:vAlign w:val="center"/>
          </w:tcPr>
          <w:p w:rsidR="005F5B50" w:rsidRPr="00D1037A" w:rsidRDefault="005F5B50" w:rsidP="009C59E5">
            <w:pPr>
              <w:rPr>
                <w:rFonts w:eastAsiaTheme="minorHAnsi"/>
                <w:sz w:val="24"/>
                <w:szCs w:val="24"/>
                <w:lang w:eastAsia="en-US"/>
              </w:rPr>
            </w:pPr>
            <w:proofErr w:type="gramStart"/>
            <w:r w:rsidRPr="00D1037A">
              <w:rPr>
                <w:rFonts w:eastAsiaTheme="minorHAnsi"/>
                <w:sz w:val="24"/>
                <w:szCs w:val="24"/>
                <w:lang w:eastAsia="en-US"/>
              </w:rPr>
              <w:t>г</w:t>
            </w:r>
            <w:proofErr w:type="gramEnd"/>
            <w:r w:rsidRPr="00D1037A">
              <w:rPr>
                <w:rFonts w:eastAsiaTheme="minorHAnsi"/>
                <w:sz w:val="24"/>
                <w:szCs w:val="24"/>
                <w:lang w:eastAsia="en-US"/>
              </w:rPr>
              <w:t>.</w:t>
            </w:r>
            <w:r>
              <w:rPr>
                <w:rFonts w:eastAsiaTheme="minorHAnsi"/>
                <w:sz w:val="24"/>
                <w:szCs w:val="24"/>
                <w:lang w:eastAsia="en-US"/>
              </w:rPr>
              <w:t xml:space="preserve"> ________________</w:t>
            </w:r>
          </w:p>
        </w:tc>
        <w:tc>
          <w:tcPr>
            <w:tcW w:w="4736" w:type="dxa"/>
            <w:tcBorders>
              <w:top w:val="nil"/>
              <w:left w:val="nil"/>
              <w:bottom w:val="nil"/>
              <w:right w:val="nil"/>
            </w:tcBorders>
            <w:vAlign w:val="center"/>
          </w:tcPr>
          <w:p w:rsidR="005F5B50" w:rsidRPr="00D1037A" w:rsidRDefault="005F5B50" w:rsidP="009C59E5">
            <w:pPr>
              <w:rPr>
                <w:rFonts w:eastAsiaTheme="minorHAnsi"/>
                <w:sz w:val="24"/>
                <w:szCs w:val="24"/>
                <w:lang w:eastAsia="en-US"/>
              </w:rPr>
            </w:pPr>
            <w:r>
              <w:rPr>
                <w:rFonts w:eastAsiaTheme="minorHAnsi"/>
                <w:sz w:val="24"/>
                <w:szCs w:val="24"/>
                <w:lang w:eastAsia="en-US"/>
              </w:rPr>
              <w:t xml:space="preserve">                              </w:t>
            </w:r>
            <w:r w:rsidRPr="00D1037A">
              <w:rPr>
                <w:rFonts w:eastAsiaTheme="minorHAnsi"/>
                <w:sz w:val="24"/>
                <w:szCs w:val="24"/>
                <w:lang w:eastAsia="en-US"/>
              </w:rPr>
              <w:t>«___» __________201__ г.</w:t>
            </w:r>
          </w:p>
        </w:tc>
      </w:tr>
    </w:tbl>
    <w:p w:rsidR="005F5B50" w:rsidRPr="00D1037A" w:rsidRDefault="005F5B50" w:rsidP="005F5B50">
      <w:pPr>
        <w:rPr>
          <w:rFonts w:eastAsiaTheme="minorHAnsi"/>
          <w:sz w:val="24"/>
          <w:szCs w:val="24"/>
          <w:lang w:eastAsia="en-US"/>
        </w:rPr>
      </w:pPr>
    </w:p>
    <w:p w:rsidR="005F5B50" w:rsidRPr="00D1037A" w:rsidRDefault="005F5B50" w:rsidP="005F5B50">
      <w:pPr>
        <w:rPr>
          <w:rFonts w:eastAsiaTheme="minorHAnsi"/>
          <w:sz w:val="24"/>
          <w:szCs w:val="24"/>
          <w:lang w:eastAsia="en-US"/>
        </w:rPr>
      </w:pPr>
    </w:p>
    <w:p w:rsidR="005F5B50" w:rsidRPr="00D1037A" w:rsidRDefault="005F5B50" w:rsidP="005F5B50">
      <w:pPr>
        <w:spacing w:after="200"/>
        <w:ind w:firstLine="567"/>
        <w:rPr>
          <w:rFonts w:eastAsiaTheme="minorHAnsi"/>
          <w:sz w:val="24"/>
          <w:szCs w:val="24"/>
          <w:lang w:eastAsia="en-US"/>
        </w:rPr>
      </w:pPr>
      <w:proofErr w:type="gramStart"/>
      <w:r>
        <w:rPr>
          <w:rFonts w:eastAsiaTheme="minorHAnsi"/>
          <w:sz w:val="24"/>
          <w:szCs w:val="24"/>
          <w:lang w:eastAsia="en-US"/>
        </w:rPr>
        <w:t>_________________________</w:t>
      </w:r>
      <w:r w:rsidRPr="00D1037A">
        <w:rPr>
          <w:rFonts w:eastAsiaTheme="minorHAnsi"/>
          <w:sz w:val="24"/>
          <w:szCs w:val="24"/>
          <w:lang w:eastAsia="en-US"/>
        </w:rPr>
        <w:t xml:space="preserve">, именуемое в дальнейшем «Сторона 1», в лице </w:t>
      </w:r>
      <w:r>
        <w:rPr>
          <w:rFonts w:eastAsiaTheme="minorHAnsi"/>
          <w:sz w:val="24"/>
          <w:szCs w:val="24"/>
          <w:lang w:eastAsia="en-US"/>
        </w:rPr>
        <w:t>_____________________________</w:t>
      </w:r>
      <w:r w:rsidRPr="00D1037A">
        <w:rPr>
          <w:rFonts w:eastAsiaTheme="minorHAnsi"/>
          <w:sz w:val="24"/>
          <w:szCs w:val="24"/>
          <w:lang w:eastAsia="en-US"/>
        </w:rPr>
        <w:t xml:space="preserve">, действующего на основании </w:t>
      </w:r>
      <w:r>
        <w:rPr>
          <w:rFonts w:eastAsiaTheme="minorHAnsi"/>
          <w:sz w:val="24"/>
          <w:szCs w:val="24"/>
          <w:lang w:eastAsia="en-US"/>
        </w:rPr>
        <w:t>___________________________</w:t>
      </w:r>
      <w:r w:rsidRPr="00D1037A">
        <w:rPr>
          <w:rFonts w:eastAsiaTheme="minorHAnsi"/>
          <w:sz w:val="24"/>
          <w:szCs w:val="24"/>
          <w:lang w:eastAsia="en-US"/>
        </w:rPr>
        <w:t xml:space="preserve">, с одной стороны, и </w:t>
      </w:r>
      <w:r>
        <w:rPr>
          <w:rFonts w:eastAsiaTheme="minorHAnsi"/>
          <w:sz w:val="24"/>
          <w:szCs w:val="24"/>
          <w:lang w:eastAsia="en-US"/>
        </w:rPr>
        <w:t>____________________________</w:t>
      </w:r>
      <w:r w:rsidRPr="00D1037A">
        <w:rPr>
          <w:rFonts w:eastAsiaTheme="minorHAnsi"/>
          <w:sz w:val="24"/>
          <w:szCs w:val="24"/>
          <w:lang w:eastAsia="en-US"/>
        </w:rPr>
        <w:t xml:space="preserve">, именуемое в дальнейшем «Сторона 2», в лице </w:t>
      </w:r>
      <w:r>
        <w:rPr>
          <w:rFonts w:eastAsiaTheme="minorHAnsi"/>
          <w:sz w:val="24"/>
          <w:szCs w:val="24"/>
          <w:lang w:eastAsia="en-US"/>
        </w:rPr>
        <w:t xml:space="preserve">_________________, </w:t>
      </w:r>
      <w:r w:rsidRPr="00D1037A">
        <w:rPr>
          <w:rFonts w:eastAsiaTheme="minorHAnsi"/>
          <w:sz w:val="24"/>
          <w:szCs w:val="24"/>
          <w:lang w:eastAsia="en-US"/>
        </w:rPr>
        <w:t xml:space="preserve">действующего на основании </w:t>
      </w:r>
      <w:r>
        <w:rPr>
          <w:rFonts w:eastAsiaTheme="minorHAnsi"/>
          <w:sz w:val="24"/>
          <w:szCs w:val="24"/>
          <w:lang w:eastAsia="en-US"/>
        </w:rPr>
        <w:t>___________________</w:t>
      </w:r>
      <w:r w:rsidRPr="00D1037A">
        <w:rPr>
          <w:rFonts w:eastAsiaTheme="minorHAnsi"/>
          <w:sz w:val="24"/>
          <w:szCs w:val="24"/>
          <w:lang w:eastAsia="en-US"/>
        </w:rPr>
        <w:t>, с другой стороны, именуемые в дальнейшем «Стороны», заключили настоящ</w:t>
      </w:r>
      <w:r>
        <w:rPr>
          <w:rFonts w:eastAsiaTheme="minorHAnsi"/>
          <w:sz w:val="24"/>
          <w:szCs w:val="24"/>
          <w:lang w:eastAsia="en-US"/>
        </w:rPr>
        <w:t>ее</w:t>
      </w:r>
      <w:r w:rsidRPr="00D1037A">
        <w:rPr>
          <w:rFonts w:eastAsiaTheme="minorHAnsi"/>
          <w:sz w:val="24"/>
          <w:szCs w:val="24"/>
          <w:lang w:eastAsia="en-US"/>
        </w:rPr>
        <w:t xml:space="preserve"> </w:t>
      </w:r>
      <w:r>
        <w:rPr>
          <w:rFonts w:eastAsiaTheme="minorHAnsi"/>
          <w:sz w:val="24"/>
          <w:szCs w:val="24"/>
          <w:lang w:eastAsia="en-US"/>
        </w:rPr>
        <w:t>соглашение</w:t>
      </w:r>
      <w:r w:rsidRPr="00D1037A">
        <w:rPr>
          <w:rFonts w:eastAsiaTheme="minorHAnsi"/>
          <w:sz w:val="24"/>
          <w:szCs w:val="24"/>
          <w:lang w:eastAsia="en-US"/>
        </w:rPr>
        <w:t xml:space="preserve"> о нижеследующем:</w:t>
      </w:r>
      <w:proofErr w:type="gramEnd"/>
    </w:p>
    <w:p w:rsidR="005F5B50" w:rsidRPr="00D1037A" w:rsidRDefault="005F5B50" w:rsidP="00D12180">
      <w:pPr>
        <w:numPr>
          <w:ilvl w:val="0"/>
          <w:numId w:val="18"/>
        </w:numPr>
        <w:spacing w:after="200" w:line="276" w:lineRule="auto"/>
        <w:contextualSpacing/>
        <w:rPr>
          <w:rFonts w:eastAsiaTheme="minorHAnsi"/>
          <w:sz w:val="24"/>
          <w:szCs w:val="24"/>
          <w:lang w:eastAsia="en-US"/>
        </w:rPr>
      </w:pPr>
      <w:r w:rsidRPr="00D1037A">
        <w:rPr>
          <w:rFonts w:eastAsiaTheme="minorHAnsi"/>
          <w:sz w:val="24"/>
          <w:szCs w:val="24"/>
          <w:lang w:eastAsia="en-US"/>
        </w:rPr>
        <w:t xml:space="preserve">Предмет </w:t>
      </w:r>
      <w:r>
        <w:rPr>
          <w:rFonts w:eastAsiaTheme="minorHAnsi"/>
          <w:sz w:val="24"/>
          <w:szCs w:val="24"/>
          <w:lang w:eastAsia="en-US"/>
        </w:rPr>
        <w:t>Соглашения</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Любая из Сторон может являться как Передающей, так и Принимающей.</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 xml:space="preserve">Поскольку Передающая сторона является обладателем информации, составляющей коммерческую тайну, а Принимающая сторона имеет намерение сотрудничать с Передающей стороной в рамках предполагаемых к заключению договоров, предметом настоящего </w:t>
      </w:r>
      <w:r>
        <w:rPr>
          <w:rFonts w:eastAsiaTheme="minorHAnsi"/>
          <w:sz w:val="24"/>
          <w:szCs w:val="24"/>
          <w:lang w:eastAsia="en-US"/>
        </w:rPr>
        <w:t xml:space="preserve">Соглашения </w:t>
      </w:r>
      <w:r w:rsidRPr="00D1037A">
        <w:rPr>
          <w:rFonts w:eastAsiaTheme="minorHAnsi"/>
          <w:sz w:val="24"/>
          <w:szCs w:val="24"/>
          <w:lang w:eastAsia="en-US"/>
        </w:rPr>
        <w:t>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 xml:space="preserve">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договорённости Сторон). На материальном носителе Передающей стороной  проставляется гриф «Коммерческая тайна» с указанием полного наименования её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w:t>
      </w:r>
      <w:r>
        <w:rPr>
          <w:rFonts w:eastAsiaTheme="minorHAnsi"/>
          <w:sz w:val="24"/>
          <w:szCs w:val="24"/>
          <w:lang w:eastAsia="en-US"/>
        </w:rPr>
        <w:t>Соглашения</w:t>
      </w:r>
      <w:r w:rsidRPr="00D1037A">
        <w:rPr>
          <w:rFonts w:eastAsiaTheme="minorHAnsi"/>
          <w:sz w:val="24"/>
          <w:szCs w:val="24"/>
          <w:lang w:eastAsia="en-US"/>
        </w:rPr>
        <w:t>.</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5F5B50" w:rsidRPr="00D1037A" w:rsidRDefault="005F5B50" w:rsidP="005F5B50">
      <w:pPr>
        <w:tabs>
          <w:tab w:val="left" w:pos="1276"/>
        </w:tabs>
        <w:spacing w:after="200"/>
        <w:ind w:left="360"/>
        <w:contextualSpacing/>
        <w:rPr>
          <w:rFonts w:eastAsiaTheme="minorHAnsi"/>
          <w:sz w:val="24"/>
          <w:szCs w:val="24"/>
          <w:lang w:eastAsia="en-US"/>
        </w:rPr>
      </w:pPr>
    </w:p>
    <w:p w:rsidR="005F5B50" w:rsidRPr="00D1037A" w:rsidRDefault="005F5B50" w:rsidP="00D12180">
      <w:pPr>
        <w:numPr>
          <w:ilvl w:val="0"/>
          <w:numId w:val="18"/>
        </w:numPr>
        <w:tabs>
          <w:tab w:val="left" w:pos="1276"/>
        </w:tabs>
        <w:spacing w:after="200" w:line="276" w:lineRule="auto"/>
        <w:contextualSpacing/>
        <w:rPr>
          <w:rFonts w:eastAsiaTheme="minorHAnsi"/>
          <w:sz w:val="24"/>
          <w:szCs w:val="24"/>
          <w:lang w:eastAsia="en-US"/>
        </w:rPr>
      </w:pPr>
      <w:r w:rsidRPr="00D1037A">
        <w:rPr>
          <w:rFonts w:eastAsiaTheme="minorHAnsi"/>
          <w:sz w:val="24"/>
          <w:szCs w:val="24"/>
          <w:lang w:eastAsia="en-US"/>
        </w:rPr>
        <w:t>Передача информации, составляющей коммерческую тайну</w:t>
      </w:r>
    </w:p>
    <w:p w:rsidR="005F5B50" w:rsidRPr="00D1037A" w:rsidRDefault="005F5B50" w:rsidP="005F5B50">
      <w:pPr>
        <w:tabs>
          <w:tab w:val="left" w:pos="1276"/>
        </w:tabs>
        <w:spacing w:after="200"/>
        <w:ind w:left="360"/>
        <w:contextualSpacing/>
        <w:rPr>
          <w:rFonts w:eastAsiaTheme="minorHAnsi"/>
          <w:sz w:val="24"/>
          <w:szCs w:val="24"/>
          <w:lang w:eastAsia="en-US"/>
        </w:rPr>
      </w:pPr>
      <w:r w:rsidRPr="00D1037A">
        <w:rPr>
          <w:rFonts w:eastAsiaTheme="minorHAnsi"/>
          <w:sz w:val="24"/>
          <w:szCs w:val="24"/>
          <w:lang w:eastAsia="en-US"/>
        </w:rPr>
        <w:t>Право принятия решения на передачу информации, составляющей коммерческую тайну, принадлежит Передающей стороне.</w:t>
      </w:r>
    </w:p>
    <w:p w:rsidR="005F5B50" w:rsidRPr="00D1037A" w:rsidRDefault="005F5B50" w:rsidP="005F5B50">
      <w:pPr>
        <w:tabs>
          <w:tab w:val="left" w:pos="1276"/>
        </w:tabs>
        <w:spacing w:after="200"/>
        <w:ind w:left="360"/>
        <w:contextualSpacing/>
        <w:rPr>
          <w:rFonts w:eastAsiaTheme="minorHAnsi"/>
          <w:sz w:val="24"/>
          <w:szCs w:val="24"/>
          <w:lang w:eastAsia="en-US"/>
        </w:rPr>
      </w:pPr>
    </w:p>
    <w:p w:rsidR="005F5B50" w:rsidRPr="00D1037A" w:rsidRDefault="005F5B50" w:rsidP="00D12180">
      <w:pPr>
        <w:numPr>
          <w:ilvl w:val="0"/>
          <w:numId w:val="18"/>
        </w:numPr>
        <w:tabs>
          <w:tab w:val="left" w:pos="1276"/>
        </w:tabs>
        <w:spacing w:after="200" w:line="276" w:lineRule="auto"/>
        <w:contextualSpacing/>
        <w:rPr>
          <w:rFonts w:eastAsiaTheme="minorHAnsi"/>
          <w:sz w:val="24"/>
          <w:szCs w:val="24"/>
          <w:lang w:eastAsia="en-US"/>
        </w:rPr>
      </w:pPr>
      <w:r w:rsidRPr="00D1037A">
        <w:rPr>
          <w:rFonts w:eastAsiaTheme="minorHAnsi"/>
          <w:sz w:val="24"/>
          <w:szCs w:val="24"/>
          <w:lang w:eastAsia="en-US"/>
        </w:rPr>
        <w:t>Использование информации, составляющей коммерческую тайну</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lastRenderedPageBreak/>
        <w:t>Принимающая сторона вправе использовать информацию, составляющую коммерческую тайну Передающей стороны, только для выполнения заключённ</w:t>
      </w:r>
      <w:r>
        <w:rPr>
          <w:rFonts w:eastAsiaTheme="minorHAnsi"/>
          <w:sz w:val="24"/>
          <w:szCs w:val="24"/>
          <w:lang w:eastAsia="en-US"/>
        </w:rPr>
        <w:t>ого</w:t>
      </w:r>
      <w:r w:rsidRPr="00D1037A">
        <w:rPr>
          <w:rFonts w:eastAsiaTheme="minorHAnsi"/>
          <w:sz w:val="24"/>
          <w:szCs w:val="24"/>
          <w:lang w:eastAsia="en-US"/>
        </w:rPr>
        <w:t xml:space="preserve"> с Передающей стороной договор</w:t>
      </w:r>
      <w:r>
        <w:rPr>
          <w:rFonts w:eastAsiaTheme="minorHAnsi"/>
          <w:sz w:val="24"/>
          <w:szCs w:val="24"/>
          <w:lang w:eastAsia="en-US"/>
        </w:rPr>
        <w:t>а купли-продажи имущества</w:t>
      </w:r>
      <w:r w:rsidRPr="00D1037A">
        <w:rPr>
          <w:rFonts w:eastAsiaTheme="minorHAnsi"/>
          <w:sz w:val="24"/>
          <w:szCs w:val="24"/>
          <w:lang w:eastAsia="en-US"/>
        </w:rPr>
        <w:t>.</w:t>
      </w:r>
    </w:p>
    <w:p w:rsidR="005F5B50" w:rsidRPr="00D1037A" w:rsidRDefault="005F5B50" w:rsidP="005F5B50">
      <w:pPr>
        <w:tabs>
          <w:tab w:val="left" w:pos="1276"/>
        </w:tabs>
        <w:spacing w:after="200"/>
        <w:ind w:firstLine="567"/>
        <w:contextualSpacing/>
        <w:rPr>
          <w:rFonts w:eastAsiaTheme="minorHAnsi"/>
          <w:sz w:val="24"/>
          <w:szCs w:val="24"/>
          <w:lang w:eastAsia="en-US"/>
        </w:rPr>
      </w:pPr>
      <w:r w:rsidRPr="00D1037A">
        <w:rPr>
          <w:rFonts w:eastAsiaTheme="minorHAnsi"/>
          <w:sz w:val="24"/>
          <w:szCs w:val="24"/>
          <w:lang w:eastAsia="en-US"/>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w:t>
      </w:r>
      <w:r>
        <w:rPr>
          <w:rFonts w:eastAsiaTheme="minorHAnsi"/>
          <w:sz w:val="24"/>
          <w:szCs w:val="24"/>
          <w:lang w:eastAsia="en-US"/>
        </w:rPr>
        <w:t>ом</w:t>
      </w:r>
      <w:r w:rsidRPr="00D1037A">
        <w:rPr>
          <w:rFonts w:eastAsiaTheme="minorHAnsi"/>
          <w:sz w:val="24"/>
          <w:szCs w:val="24"/>
          <w:lang w:eastAsia="en-US"/>
        </w:rPr>
        <w:t xml:space="preserve"> с Передающей стороной.</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её передачи третьим лицам с нарушением настоящего Договора, а также организовать </w:t>
      </w:r>
      <w:proofErr w:type="gramStart"/>
      <w:r w:rsidRPr="00D1037A">
        <w:rPr>
          <w:rFonts w:eastAsiaTheme="minorHAnsi"/>
          <w:sz w:val="24"/>
          <w:szCs w:val="24"/>
          <w:lang w:eastAsia="en-US"/>
        </w:rPr>
        <w:t>контроль за</w:t>
      </w:r>
      <w:proofErr w:type="gramEnd"/>
      <w:r w:rsidRPr="00D1037A">
        <w:rPr>
          <w:rFonts w:eastAsiaTheme="minorHAnsi"/>
          <w:sz w:val="24"/>
          <w:szCs w:val="24"/>
          <w:lang w:eastAsia="en-US"/>
        </w:rPr>
        <w:t xml:space="preserve"> соблюдением этих мер.</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 xml:space="preserve">Передающая сторона соглашается и признаёт, что Принимающая сторона вправе изготовить достаточное количество копий материальных носителей информации, составляющей коммерческую тайну, для лиц, указанных в пункте 3.6 настоящего </w:t>
      </w:r>
      <w:r>
        <w:rPr>
          <w:rFonts w:eastAsiaTheme="minorHAnsi"/>
          <w:sz w:val="24"/>
          <w:szCs w:val="24"/>
          <w:lang w:eastAsia="en-US"/>
        </w:rPr>
        <w:t>Соглашения</w:t>
      </w:r>
      <w:r w:rsidRPr="00D1037A">
        <w:rPr>
          <w:rFonts w:eastAsiaTheme="minorHAnsi"/>
          <w:sz w:val="24"/>
          <w:szCs w:val="24"/>
          <w:lang w:eastAsia="en-US"/>
        </w:rPr>
        <w:t>.</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непосредственной отношение к </w:t>
      </w:r>
      <w:r>
        <w:rPr>
          <w:rFonts w:eastAsiaTheme="minorHAnsi"/>
          <w:sz w:val="24"/>
          <w:szCs w:val="24"/>
          <w:lang w:eastAsia="en-US"/>
        </w:rPr>
        <w:t>заключению договора купли-продажи имущества</w:t>
      </w:r>
      <w:r w:rsidRPr="00D1037A">
        <w:rPr>
          <w:rFonts w:eastAsiaTheme="minorHAnsi"/>
          <w:sz w:val="24"/>
          <w:szCs w:val="24"/>
          <w:lang w:eastAsia="en-US"/>
        </w:rPr>
        <w:t xml:space="preserve"> с Передающей стороной после подписания настоящего </w:t>
      </w:r>
      <w:r>
        <w:rPr>
          <w:rFonts w:eastAsiaTheme="minorHAnsi"/>
          <w:sz w:val="24"/>
          <w:szCs w:val="24"/>
          <w:lang w:eastAsia="en-US"/>
        </w:rPr>
        <w:t>Соглашения</w:t>
      </w:r>
      <w:r w:rsidRPr="00D1037A">
        <w:rPr>
          <w:rFonts w:eastAsiaTheme="minorHAnsi"/>
          <w:sz w:val="24"/>
          <w:szCs w:val="24"/>
          <w:lang w:eastAsia="en-US"/>
        </w:rPr>
        <w:t>, и в том объёме, в каком она им необходима для реализации условий договоров.</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5F5B50" w:rsidRPr="00D1037A" w:rsidRDefault="005F5B50" w:rsidP="005F5B50">
      <w:pPr>
        <w:tabs>
          <w:tab w:val="left" w:pos="1276"/>
        </w:tabs>
        <w:spacing w:after="200" w:line="276" w:lineRule="auto"/>
        <w:ind w:firstLine="567"/>
        <w:contextualSpacing/>
        <w:rPr>
          <w:rFonts w:eastAsiaTheme="minorHAnsi"/>
          <w:sz w:val="24"/>
          <w:szCs w:val="24"/>
          <w:lang w:eastAsia="en-US"/>
        </w:rPr>
      </w:pPr>
      <w:r w:rsidRPr="00D1037A">
        <w:rPr>
          <w:rFonts w:eastAsiaTheme="minorHAnsi"/>
          <w:sz w:val="24"/>
          <w:szCs w:val="24"/>
          <w:lang w:eastAsia="en-US"/>
        </w:rPr>
        <w:t xml:space="preserve">Передающая сторона, в случае </w:t>
      </w:r>
      <w:proofErr w:type="gramStart"/>
      <w:r w:rsidRPr="00D1037A">
        <w:rPr>
          <w:rFonts w:eastAsiaTheme="minorHAnsi"/>
          <w:sz w:val="24"/>
          <w:szCs w:val="24"/>
          <w:lang w:eastAsia="en-US"/>
        </w:rPr>
        <w:t>выявления нарушения требований охраны конфиденциальности</w:t>
      </w:r>
      <w:proofErr w:type="gramEnd"/>
      <w:r w:rsidRPr="00D1037A">
        <w:rPr>
          <w:rFonts w:eastAsiaTheme="minorHAnsi"/>
          <w:sz w:val="24"/>
          <w:szCs w:val="24"/>
          <w:lang w:eastAsia="en-US"/>
        </w:rPr>
        <w:t xml:space="preserve"> информации, составляющей её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5F5B50" w:rsidRPr="00D1037A" w:rsidRDefault="005F5B50" w:rsidP="005F5B50">
      <w:pPr>
        <w:tabs>
          <w:tab w:val="left" w:pos="1276"/>
        </w:tabs>
        <w:spacing w:after="200" w:line="276" w:lineRule="auto"/>
        <w:ind w:firstLine="567"/>
        <w:contextualSpacing/>
        <w:rPr>
          <w:rFonts w:eastAsiaTheme="minorHAnsi"/>
          <w:sz w:val="24"/>
          <w:szCs w:val="24"/>
          <w:lang w:eastAsia="en-US"/>
        </w:rPr>
      </w:pPr>
      <w:r w:rsidRPr="00D1037A">
        <w:rPr>
          <w:rFonts w:eastAsiaTheme="minorHAnsi"/>
          <w:sz w:val="24"/>
          <w:szCs w:val="24"/>
          <w:lang w:eastAsia="en-US"/>
        </w:rPr>
        <w:t>Требования и указания Передающей стороны, касающиеся порядка охраны конфиденциальности информации, составляющей её коммерческую тайну, подлежат незамедлительному исполнению, если они изложены в письменном виде и вручены Принимающей стороне.</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5F5B50" w:rsidRPr="00D1037A" w:rsidRDefault="005F5B50" w:rsidP="005F5B50">
      <w:pPr>
        <w:tabs>
          <w:tab w:val="left" w:pos="1276"/>
        </w:tabs>
        <w:spacing w:after="200"/>
        <w:ind w:firstLine="567"/>
        <w:contextualSpacing/>
        <w:rPr>
          <w:rFonts w:eastAsiaTheme="minorHAnsi"/>
          <w:sz w:val="24"/>
          <w:szCs w:val="24"/>
          <w:lang w:eastAsia="en-US"/>
        </w:rPr>
      </w:pPr>
      <w:r w:rsidRPr="00D1037A">
        <w:rPr>
          <w:rFonts w:eastAsiaTheme="minorHAnsi"/>
          <w:sz w:val="24"/>
          <w:szCs w:val="24"/>
          <w:lang w:eastAsia="en-US"/>
        </w:rPr>
        <w:lastRenderedPageBreak/>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5F5B50" w:rsidRPr="00D1037A" w:rsidRDefault="005F5B50" w:rsidP="005F5B50">
      <w:pPr>
        <w:tabs>
          <w:tab w:val="left" w:pos="1276"/>
        </w:tabs>
        <w:spacing w:after="200"/>
        <w:ind w:firstLine="567"/>
        <w:contextualSpacing/>
        <w:rPr>
          <w:rFonts w:eastAsiaTheme="minorHAnsi"/>
          <w:sz w:val="24"/>
          <w:szCs w:val="24"/>
          <w:lang w:eastAsia="en-US"/>
        </w:rPr>
      </w:pPr>
      <w:r w:rsidRPr="00D1037A">
        <w:rPr>
          <w:rFonts w:eastAsiaTheme="minorHAnsi"/>
          <w:sz w:val="24"/>
          <w:szCs w:val="24"/>
          <w:lang w:eastAsia="en-US"/>
        </w:rPr>
        <w:t xml:space="preserve">она была известна на законном основании Принимающей стороне до заключения настоящего </w:t>
      </w:r>
      <w:r>
        <w:rPr>
          <w:rFonts w:eastAsiaTheme="minorHAnsi"/>
          <w:sz w:val="24"/>
          <w:szCs w:val="24"/>
          <w:lang w:eastAsia="en-US"/>
        </w:rPr>
        <w:t>Соглашения</w:t>
      </w:r>
      <w:r w:rsidRPr="00D1037A">
        <w:rPr>
          <w:rFonts w:eastAsiaTheme="minorHAnsi"/>
          <w:sz w:val="24"/>
          <w:szCs w:val="24"/>
          <w:lang w:eastAsia="en-US"/>
        </w:rPr>
        <w:t>;</w:t>
      </w:r>
    </w:p>
    <w:p w:rsidR="005F5B50" w:rsidRPr="00D1037A" w:rsidRDefault="005F5B50" w:rsidP="005F5B50">
      <w:pPr>
        <w:tabs>
          <w:tab w:val="left" w:pos="1276"/>
        </w:tabs>
        <w:spacing w:after="200"/>
        <w:ind w:firstLine="567"/>
        <w:contextualSpacing/>
        <w:rPr>
          <w:rFonts w:eastAsiaTheme="minorHAnsi"/>
          <w:sz w:val="24"/>
          <w:szCs w:val="24"/>
          <w:lang w:eastAsia="en-US"/>
        </w:rPr>
      </w:pPr>
      <w:r w:rsidRPr="00D1037A">
        <w:rPr>
          <w:rFonts w:eastAsiaTheme="minorHAnsi"/>
          <w:sz w:val="24"/>
          <w:szCs w:val="24"/>
          <w:lang w:eastAsia="en-US"/>
        </w:rPr>
        <w:t>становится публично известной в результате любых действий Передающей стороны, умышленных или неумышленных, а равно бездействия Передающей стороны;</w:t>
      </w:r>
    </w:p>
    <w:p w:rsidR="005F5B50" w:rsidRPr="00D1037A" w:rsidRDefault="005F5B50" w:rsidP="005F5B50">
      <w:pPr>
        <w:tabs>
          <w:tab w:val="left" w:pos="1276"/>
        </w:tabs>
        <w:spacing w:after="200"/>
        <w:ind w:firstLine="567"/>
        <w:contextualSpacing/>
        <w:rPr>
          <w:rFonts w:eastAsiaTheme="minorHAnsi"/>
          <w:sz w:val="24"/>
          <w:szCs w:val="24"/>
          <w:lang w:eastAsia="en-US"/>
        </w:rPr>
      </w:pPr>
      <w:r w:rsidRPr="00D1037A">
        <w:rPr>
          <w:rFonts w:eastAsiaTheme="minorHAnsi"/>
          <w:sz w:val="24"/>
          <w:szCs w:val="24"/>
          <w:lang w:eastAsia="en-US"/>
        </w:rPr>
        <w:t xml:space="preserve">на законном основании </w:t>
      </w:r>
      <w:proofErr w:type="gramStart"/>
      <w:r w:rsidRPr="00D1037A">
        <w:rPr>
          <w:rFonts w:eastAsiaTheme="minorHAnsi"/>
          <w:sz w:val="24"/>
          <w:szCs w:val="24"/>
          <w:lang w:eastAsia="en-US"/>
        </w:rPr>
        <w:t>получена</w:t>
      </w:r>
      <w:proofErr w:type="gramEnd"/>
      <w:r w:rsidRPr="00D1037A">
        <w:rPr>
          <w:rFonts w:eastAsiaTheme="minorHAnsi"/>
          <w:sz w:val="24"/>
          <w:szCs w:val="24"/>
          <w:lang w:eastAsia="en-US"/>
        </w:rPr>
        <w:t xml:space="preserve"> Принимающей стороной от третьего лица без ограничений на их использование;</w:t>
      </w:r>
    </w:p>
    <w:p w:rsidR="005F5B50" w:rsidRPr="00D1037A" w:rsidRDefault="005F5B50" w:rsidP="005F5B50">
      <w:pPr>
        <w:tabs>
          <w:tab w:val="left" w:pos="1276"/>
        </w:tabs>
        <w:spacing w:after="200"/>
        <w:ind w:firstLine="567"/>
        <w:contextualSpacing/>
        <w:rPr>
          <w:rFonts w:eastAsiaTheme="minorHAnsi"/>
          <w:sz w:val="24"/>
          <w:szCs w:val="24"/>
          <w:lang w:eastAsia="en-US"/>
        </w:rPr>
      </w:pPr>
      <w:proofErr w:type="gramStart"/>
      <w:r w:rsidRPr="00D1037A">
        <w:rPr>
          <w:rFonts w:eastAsiaTheme="minorHAnsi"/>
          <w:sz w:val="24"/>
          <w:szCs w:val="24"/>
          <w:lang w:eastAsia="en-US"/>
        </w:rPr>
        <w:t>получена</w:t>
      </w:r>
      <w:proofErr w:type="gramEnd"/>
      <w:r w:rsidRPr="00D1037A">
        <w:rPr>
          <w:rFonts w:eastAsiaTheme="minorHAnsi"/>
          <w:sz w:val="24"/>
          <w:szCs w:val="24"/>
          <w:lang w:eastAsia="en-US"/>
        </w:rPr>
        <w:t xml:space="preserve"> из общедоступных источников с указанием на эти источники;</w:t>
      </w:r>
    </w:p>
    <w:p w:rsidR="005F5B50" w:rsidRPr="00D1037A" w:rsidRDefault="005F5B50" w:rsidP="005F5B50">
      <w:pPr>
        <w:tabs>
          <w:tab w:val="left" w:pos="1276"/>
        </w:tabs>
        <w:spacing w:after="200"/>
        <w:ind w:firstLine="567"/>
        <w:contextualSpacing/>
        <w:rPr>
          <w:rFonts w:eastAsiaTheme="minorHAnsi"/>
          <w:sz w:val="24"/>
          <w:szCs w:val="24"/>
          <w:lang w:eastAsia="en-US"/>
        </w:rPr>
      </w:pPr>
      <w:proofErr w:type="gramStart"/>
      <w:r w:rsidRPr="00D1037A">
        <w:rPr>
          <w:rFonts w:eastAsiaTheme="minorHAnsi"/>
          <w:sz w:val="24"/>
          <w:szCs w:val="24"/>
          <w:lang w:eastAsia="en-US"/>
        </w:rPr>
        <w:t>раскрыта</w:t>
      </w:r>
      <w:proofErr w:type="gramEnd"/>
      <w:r w:rsidRPr="00D1037A">
        <w:rPr>
          <w:rFonts w:eastAsiaTheme="minorHAnsi"/>
          <w:sz w:val="24"/>
          <w:szCs w:val="24"/>
          <w:lang w:eastAsia="en-US"/>
        </w:rPr>
        <w:t xml:space="preserve"> для неограниченного доступа третьей стороной.</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 xml:space="preserve">В случае реорганизации или ликвидации одной из сторон до даты прекращения действия настоящего </w:t>
      </w:r>
      <w:r>
        <w:rPr>
          <w:rFonts w:eastAsiaTheme="minorHAnsi"/>
          <w:sz w:val="24"/>
          <w:szCs w:val="24"/>
          <w:lang w:eastAsia="en-US"/>
        </w:rPr>
        <w:t>Соглашения</w:t>
      </w:r>
      <w:r w:rsidRPr="00D1037A">
        <w:rPr>
          <w:rFonts w:eastAsiaTheme="minorHAnsi"/>
          <w:sz w:val="24"/>
          <w:szCs w:val="24"/>
          <w:lang w:eastAsia="en-US"/>
        </w:rPr>
        <w:t xml:space="preserve"> предусматривается следующий порядок охраны информации, составляющей коммерческую тайну:</w:t>
      </w:r>
    </w:p>
    <w:p w:rsidR="005F5B50" w:rsidRPr="00D1037A" w:rsidRDefault="005F5B50" w:rsidP="00D12180">
      <w:pPr>
        <w:numPr>
          <w:ilvl w:val="0"/>
          <w:numId w:val="19"/>
        </w:numPr>
        <w:tabs>
          <w:tab w:val="left" w:pos="426"/>
        </w:tabs>
        <w:spacing w:after="200" w:line="276" w:lineRule="auto"/>
        <w:ind w:hanging="1287"/>
        <w:contextualSpacing/>
        <w:rPr>
          <w:rFonts w:eastAsiaTheme="minorHAnsi"/>
          <w:sz w:val="24"/>
          <w:szCs w:val="24"/>
          <w:lang w:eastAsia="en-US"/>
        </w:rPr>
      </w:pPr>
      <w:r w:rsidRPr="00D1037A">
        <w:rPr>
          <w:rFonts w:eastAsiaTheme="minorHAnsi"/>
          <w:sz w:val="24"/>
          <w:szCs w:val="24"/>
          <w:lang w:eastAsia="en-US"/>
        </w:rPr>
        <w:t>при реорганизации</w:t>
      </w:r>
    </w:p>
    <w:p w:rsidR="005F5B50" w:rsidRPr="00D1037A" w:rsidRDefault="005F5B50" w:rsidP="005F5B50">
      <w:pPr>
        <w:tabs>
          <w:tab w:val="left" w:pos="426"/>
        </w:tabs>
        <w:spacing w:after="200"/>
        <w:ind w:left="567"/>
        <w:contextualSpacing/>
        <w:rPr>
          <w:rFonts w:eastAsiaTheme="minorHAnsi"/>
          <w:sz w:val="24"/>
          <w:szCs w:val="24"/>
          <w:lang w:eastAsia="en-US"/>
        </w:rPr>
      </w:pPr>
      <w:r w:rsidRPr="00D1037A">
        <w:rPr>
          <w:rFonts w:eastAsiaTheme="minorHAnsi"/>
          <w:sz w:val="24"/>
          <w:szCs w:val="24"/>
          <w:lang w:eastAsia="en-US"/>
        </w:rPr>
        <w:t>уведомление второй Стороны о факте реорганизации;</w:t>
      </w:r>
    </w:p>
    <w:p w:rsidR="005F5B50" w:rsidRPr="00D1037A" w:rsidRDefault="005F5B50" w:rsidP="005F5B50">
      <w:pPr>
        <w:tabs>
          <w:tab w:val="left" w:pos="426"/>
        </w:tabs>
        <w:spacing w:after="200"/>
        <w:ind w:left="567"/>
        <w:contextualSpacing/>
        <w:rPr>
          <w:rFonts w:eastAsiaTheme="minorHAnsi"/>
          <w:sz w:val="24"/>
          <w:szCs w:val="24"/>
          <w:lang w:eastAsia="en-US"/>
        </w:rPr>
      </w:pPr>
      <w:r w:rsidRPr="00D1037A">
        <w:rPr>
          <w:rFonts w:eastAsiaTheme="minorHAnsi"/>
          <w:sz w:val="24"/>
          <w:szCs w:val="24"/>
          <w:lang w:eastAsia="en-US"/>
        </w:rPr>
        <w:t>возврат по требованию Передающей стороны или её правопреемника информации, составляющей коммерческую тайну Передающей стороны, на всех материальных носителях Передающей стороне или её правопреемнику;</w:t>
      </w:r>
    </w:p>
    <w:p w:rsidR="005F5B50" w:rsidRPr="00D1037A" w:rsidRDefault="005F5B50" w:rsidP="00D12180">
      <w:pPr>
        <w:numPr>
          <w:ilvl w:val="0"/>
          <w:numId w:val="19"/>
        </w:numPr>
        <w:tabs>
          <w:tab w:val="left" w:pos="426"/>
        </w:tabs>
        <w:spacing w:after="200" w:line="276" w:lineRule="auto"/>
        <w:ind w:left="0" w:firstLine="0"/>
        <w:contextualSpacing/>
        <w:rPr>
          <w:rFonts w:eastAsiaTheme="minorHAnsi"/>
          <w:sz w:val="24"/>
          <w:szCs w:val="24"/>
          <w:lang w:eastAsia="en-US"/>
        </w:rPr>
      </w:pPr>
      <w:r w:rsidRPr="00D1037A">
        <w:rPr>
          <w:rFonts w:eastAsiaTheme="minorHAnsi"/>
          <w:sz w:val="24"/>
          <w:szCs w:val="24"/>
          <w:lang w:eastAsia="en-US"/>
        </w:rPr>
        <w:t xml:space="preserve">при ликвидации возврат информации, составляющей коммерческую тайну, на всех носителях (в том числе изготовленных Принимающей стороной в соответствии с настоящим </w:t>
      </w:r>
      <w:r>
        <w:rPr>
          <w:rFonts w:eastAsiaTheme="minorHAnsi"/>
          <w:sz w:val="24"/>
          <w:szCs w:val="24"/>
          <w:lang w:eastAsia="en-US"/>
        </w:rPr>
        <w:t>Соглашением</w:t>
      </w:r>
      <w:r w:rsidRPr="00D1037A">
        <w:rPr>
          <w:rFonts w:eastAsiaTheme="minorHAnsi"/>
          <w:sz w:val="24"/>
          <w:szCs w:val="24"/>
          <w:lang w:eastAsia="en-US"/>
        </w:rPr>
        <w:t>) Передающей стороне.</w:t>
      </w:r>
    </w:p>
    <w:p w:rsidR="005F5B50" w:rsidRPr="00D1037A" w:rsidRDefault="005F5B50" w:rsidP="00D12180">
      <w:pPr>
        <w:numPr>
          <w:ilvl w:val="1"/>
          <w:numId w:val="18"/>
        </w:numPr>
        <w:tabs>
          <w:tab w:val="left" w:pos="1276"/>
        </w:tabs>
        <w:spacing w:after="200" w:line="276" w:lineRule="auto"/>
        <w:ind w:left="0" w:firstLine="567"/>
        <w:contextualSpacing/>
        <w:rPr>
          <w:rFonts w:eastAsiaTheme="minorHAnsi"/>
          <w:sz w:val="24"/>
          <w:szCs w:val="24"/>
          <w:lang w:eastAsia="en-US"/>
        </w:rPr>
      </w:pPr>
      <w:r w:rsidRPr="00D1037A">
        <w:rPr>
          <w:rFonts w:eastAsiaTheme="minorHAnsi"/>
          <w:sz w:val="24"/>
          <w:szCs w:val="24"/>
          <w:lang w:eastAsia="en-US"/>
        </w:rPr>
        <w:t xml:space="preserve">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в период после прекращения действия настоящего </w:t>
      </w:r>
      <w:r>
        <w:rPr>
          <w:rFonts w:eastAsiaTheme="minorHAnsi"/>
          <w:sz w:val="24"/>
          <w:szCs w:val="24"/>
          <w:lang w:eastAsia="en-US"/>
        </w:rPr>
        <w:t>Соглашения</w:t>
      </w:r>
      <w:r w:rsidRPr="00D1037A">
        <w:rPr>
          <w:rFonts w:eastAsiaTheme="minorHAnsi"/>
          <w:sz w:val="24"/>
          <w:szCs w:val="24"/>
          <w:lang w:eastAsia="en-US"/>
        </w:rPr>
        <w:t>.</w:t>
      </w:r>
    </w:p>
    <w:p w:rsidR="005F5B50" w:rsidRPr="00D1037A" w:rsidRDefault="005F5B50" w:rsidP="005F5B50">
      <w:pPr>
        <w:tabs>
          <w:tab w:val="left" w:pos="1276"/>
        </w:tabs>
        <w:spacing w:after="200"/>
        <w:ind w:left="567"/>
        <w:contextualSpacing/>
        <w:rPr>
          <w:rFonts w:eastAsiaTheme="minorHAnsi"/>
          <w:sz w:val="24"/>
          <w:szCs w:val="24"/>
          <w:lang w:eastAsia="en-US"/>
        </w:rPr>
      </w:pPr>
    </w:p>
    <w:p w:rsidR="005F5B50" w:rsidRPr="00D1037A" w:rsidRDefault="005F5B50" w:rsidP="00D12180">
      <w:pPr>
        <w:numPr>
          <w:ilvl w:val="0"/>
          <w:numId w:val="18"/>
        </w:numPr>
        <w:tabs>
          <w:tab w:val="left" w:pos="1276"/>
        </w:tabs>
        <w:spacing w:after="200" w:line="276" w:lineRule="auto"/>
        <w:contextualSpacing/>
        <w:rPr>
          <w:rFonts w:eastAsiaTheme="minorHAnsi"/>
          <w:sz w:val="24"/>
          <w:szCs w:val="24"/>
          <w:lang w:eastAsia="en-US"/>
        </w:rPr>
      </w:pPr>
      <w:r w:rsidRPr="00D1037A">
        <w:rPr>
          <w:rFonts w:eastAsiaTheme="minorHAnsi"/>
          <w:sz w:val="24"/>
          <w:szCs w:val="24"/>
          <w:lang w:eastAsia="en-US"/>
        </w:rPr>
        <w:t>Ответственность Сторон</w:t>
      </w:r>
    </w:p>
    <w:p w:rsidR="005F5B50" w:rsidRPr="00D1037A" w:rsidRDefault="005F5B50" w:rsidP="005F5B50">
      <w:pPr>
        <w:tabs>
          <w:tab w:val="left" w:pos="1276"/>
        </w:tabs>
        <w:spacing w:after="200"/>
        <w:ind w:firstLine="567"/>
        <w:contextualSpacing/>
        <w:rPr>
          <w:rFonts w:eastAsiaTheme="minorHAnsi"/>
          <w:sz w:val="24"/>
          <w:szCs w:val="24"/>
          <w:lang w:eastAsia="en-US"/>
        </w:rPr>
      </w:pPr>
      <w:r w:rsidRPr="00D1037A">
        <w:rPr>
          <w:rFonts w:eastAsiaTheme="minorHAnsi"/>
          <w:sz w:val="24"/>
          <w:szCs w:val="24"/>
          <w:lang w:eastAsia="en-US"/>
        </w:rPr>
        <w:t xml:space="preserve">Принимающая сторона, допустившая разглашение информации, составляющей коммерческую тайну Передающей стороны, или её передачу (предоставление) третьим лицам с нарушением условий настоящего </w:t>
      </w:r>
      <w:r>
        <w:rPr>
          <w:rFonts w:eastAsiaTheme="minorHAnsi"/>
          <w:sz w:val="24"/>
          <w:szCs w:val="24"/>
          <w:lang w:eastAsia="en-US"/>
        </w:rPr>
        <w:t>Соглашения</w:t>
      </w:r>
      <w:r w:rsidRPr="00D1037A">
        <w:rPr>
          <w:rFonts w:eastAsiaTheme="minorHAnsi"/>
          <w:sz w:val="24"/>
          <w:szCs w:val="24"/>
          <w:lang w:eastAsia="en-US"/>
        </w:rPr>
        <w:t>, в том числе неумышленных, ошибочных действий или бездействия, несёт ответственность в соответствии с законодательством Российской Федерации и обязана возместить убытки Передающей стороны.</w:t>
      </w:r>
    </w:p>
    <w:p w:rsidR="005F5B50" w:rsidRPr="00D1037A" w:rsidRDefault="005F5B50" w:rsidP="005F5B50">
      <w:pPr>
        <w:tabs>
          <w:tab w:val="left" w:pos="1276"/>
        </w:tabs>
        <w:spacing w:after="200"/>
        <w:ind w:firstLine="567"/>
        <w:contextualSpacing/>
        <w:rPr>
          <w:rFonts w:eastAsiaTheme="minorHAnsi"/>
          <w:sz w:val="24"/>
          <w:szCs w:val="24"/>
          <w:lang w:eastAsia="en-US"/>
        </w:rPr>
      </w:pPr>
    </w:p>
    <w:p w:rsidR="005F5B50" w:rsidRPr="00D1037A" w:rsidRDefault="005F5B50" w:rsidP="005F5B50">
      <w:pPr>
        <w:tabs>
          <w:tab w:val="left" w:pos="993"/>
        </w:tabs>
        <w:spacing w:after="200" w:line="276" w:lineRule="auto"/>
        <w:ind w:left="360"/>
        <w:contextualSpacing/>
        <w:rPr>
          <w:rFonts w:eastAsiaTheme="minorHAnsi"/>
          <w:sz w:val="24"/>
          <w:szCs w:val="24"/>
          <w:lang w:eastAsia="en-US"/>
        </w:rPr>
      </w:pPr>
    </w:p>
    <w:tbl>
      <w:tblPr>
        <w:tblW w:w="5000" w:type="pct"/>
        <w:tblLook w:val="01E0" w:firstRow="1" w:lastRow="1" w:firstColumn="1" w:lastColumn="1" w:noHBand="0" w:noVBand="0"/>
      </w:tblPr>
      <w:tblGrid>
        <w:gridCol w:w="5632"/>
        <w:gridCol w:w="3771"/>
        <w:gridCol w:w="734"/>
      </w:tblGrid>
      <w:tr w:rsidR="005F5B50" w:rsidRPr="00D1037A" w:rsidTr="009C59E5">
        <w:tc>
          <w:tcPr>
            <w:tcW w:w="4638" w:type="pct"/>
            <w:gridSpan w:val="2"/>
          </w:tcPr>
          <w:p w:rsidR="005F5B50" w:rsidRPr="00D1037A" w:rsidRDefault="005F5B50" w:rsidP="009C59E5">
            <w:pPr>
              <w:jc w:val="left"/>
              <w:rPr>
                <w:rFonts w:eastAsiaTheme="minorHAnsi"/>
                <w:sz w:val="24"/>
                <w:szCs w:val="24"/>
                <w:lang w:eastAsia="en-US"/>
              </w:rPr>
            </w:pPr>
          </w:p>
        </w:tc>
        <w:tc>
          <w:tcPr>
            <w:tcW w:w="362" w:type="pct"/>
          </w:tcPr>
          <w:p w:rsidR="005F5B50" w:rsidRPr="00D1037A" w:rsidRDefault="005F5B50" w:rsidP="009C59E5">
            <w:pPr>
              <w:rPr>
                <w:rFonts w:eastAsiaTheme="minorHAnsi"/>
                <w:sz w:val="24"/>
                <w:szCs w:val="24"/>
                <w:lang w:eastAsia="en-US"/>
              </w:rPr>
            </w:pPr>
          </w:p>
        </w:tc>
      </w:tr>
      <w:tr w:rsidR="005F5B50" w:rsidRPr="00A32E46" w:rsidTr="009C59E5">
        <w:tblPrEx>
          <w:tblBorders>
            <w:insideV w:val="single" w:sz="4" w:space="0" w:color="auto"/>
          </w:tblBorders>
        </w:tblPrEx>
        <w:tc>
          <w:tcPr>
            <w:tcW w:w="5000" w:type="pct"/>
            <w:gridSpan w:val="3"/>
          </w:tcPr>
          <w:p w:rsidR="005F5B50" w:rsidRDefault="005F5B50" w:rsidP="009C59E5">
            <w:pPr>
              <w:autoSpaceDE w:val="0"/>
              <w:autoSpaceDN w:val="0"/>
              <w:adjustRightInd w:val="0"/>
              <w:jc w:val="center"/>
              <w:rPr>
                <w:sz w:val="24"/>
                <w:szCs w:val="24"/>
              </w:rPr>
            </w:pPr>
            <w:r w:rsidRPr="00A32E46">
              <w:rPr>
                <w:sz w:val="24"/>
                <w:szCs w:val="24"/>
              </w:rPr>
              <w:t>Подписи Сторон</w:t>
            </w:r>
          </w:p>
          <w:p w:rsidR="005F5B50" w:rsidRPr="00A32E46" w:rsidRDefault="005F5B50" w:rsidP="009C59E5">
            <w:pPr>
              <w:autoSpaceDE w:val="0"/>
              <w:autoSpaceDN w:val="0"/>
              <w:adjustRightInd w:val="0"/>
              <w:jc w:val="center"/>
              <w:rPr>
                <w:sz w:val="24"/>
                <w:szCs w:val="24"/>
              </w:rPr>
            </w:pPr>
          </w:p>
        </w:tc>
      </w:tr>
      <w:tr w:rsidR="005F5B50" w:rsidRPr="00A32E46" w:rsidTr="009C59E5">
        <w:tblPrEx>
          <w:tblBorders>
            <w:insideV w:val="single" w:sz="4" w:space="0" w:color="auto"/>
          </w:tblBorders>
        </w:tblPrEx>
        <w:tc>
          <w:tcPr>
            <w:tcW w:w="2778" w:type="pct"/>
            <w:tcBorders>
              <w:right w:val="nil"/>
            </w:tcBorders>
          </w:tcPr>
          <w:p w:rsidR="005F5B50" w:rsidRPr="00A32E46" w:rsidRDefault="005F5B50" w:rsidP="009C59E5">
            <w:pPr>
              <w:rPr>
                <w:sz w:val="24"/>
                <w:szCs w:val="24"/>
              </w:rPr>
            </w:pPr>
            <w:r w:rsidRPr="00A32E46">
              <w:rPr>
                <w:sz w:val="24"/>
                <w:szCs w:val="24"/>
              </w:rPr>
              <w:t xml:space="preserve">От имени </w:t>
            </w:r>
            <w:r>
              <w:rPr>
                <w:sz w:val="24"/>
                <w:szCs w:val="24"/>
              </w:rPr>
              <w:t>Стороны 1</w:t>
            </w:r>
            <w:r w:rsidRPr="00A32E46">
              <w:rPr>
                <w:sz w:val="24"/>
                <w:szCs w:val="24"/>
              </w:rPr>
              <w:t>:</w:t>
            </w:r>
          </w:p>
          <w:p w:rsidR="005F5B50" w:rsidRPr="00A32E46" w:rsidRDefault="005F5B50" w:rsidP="009C59E5">
            <w:pPr>
              <w:rPr>
                <w:sz w:val="24"/>
                <w:szCs w:val="24"/>
              </w:rPr>
            </w:pPr>
            <w:r w:rsidRPr="00A32E46">
              <w:rPr>
                <w:sz w:val="24"/>
                <w:szCs w:val="24"/>
              </w:rPr>
              <w:t>_______________________</w:t>
            </w:r>
          </w:p>
          <w:p w:rsidR="005F5B50" w:rsidRPr="00A32E46" w:rsidRDefault="005F5B50" w:rsidP="009C59E5">
            <w:pPr>
              <w:rPr>
                <w:sz w:val="24"/>
                <w:szCs w:val="24"/>
              </w:rPr>
            </w:pPr>
            <w:r w:rsidRPr="00A32E46">
              <w:rPr>
                <w:sz w:val="24"/>
                <w:szCs w:val="24"/>
              </w:rPr>
              <w:t>М.П.</w:t>
            </w:r>
          </w:p>
        </w:tc>
        <w:tc>
          <w:tcPr>
            <w:tcW w:w="2222" w:type="pct"/>
            <w:gridSpan w:val="2"/>
            <w:tcBorders>
              <w:left w:val="nil"/>
            </w:tcBorders>
          </w:tcPr>
          <w:p w:rsidR="005F5B50" w:rsidRPr="00A32E46" w:rsidRDefault="005F5B50" w:rsidP="009C59E5">
            <w:pPr>
              <w:rPr>
                <w:sz w:val="24"/>
                <w:szCs w:val="24"/>
              </w:rPr>
            </w:pPr>
            <w:r w:rsidRPr="00A32E46">
              <w:rPr>
                <w:sz w:val="24"/>
                <w:szCs w:val="24"/>
              </w:rPr>
              <w:t xml:space="preserve">От имени </w:t>
            </w:r>
            <w:r>
              <w:rPr>
                <w:sz w:val="24"/>
                <w:szCs w:val="24"/>
              </w:rPr>
              <w:t>Стороны 2</w:t>
            </w:r>
            <w:r w:rsidRPr="00A32E46">
              <w:rPr>
                <w:sz w:val="24"/>
                <w:szCs w:val="24"/>
              </w:rPr>
              <w:t>:</w:t>
            </w:r>
          </w:p>
          <w:p w:rsidR="005F5B50" w:rsidRPr="00A32E46" w:rsidRDefault="005F5B50" w:rsidP="009C59E5">
            <w:pPr>
              <w:rPr>
                <w:sz w:val="24"/>
                <w:szCs w:val="24"/>
              </w:rPr>
            </w:pPr>
            <w:r w:rsidRPr="00A32E46">
              <w:rPr>
                <w:sz w:val="24"/>
                <w:szCs w:val="24"/>
              </w:rPr>
              <w:t>_________________________</w:t>
            </w:r>
          </w:p>
          <w:p w:rsidR="005F5B50" w:rsidRPr="00A32E46" w:rsidRDefault="005F5B50" w:rsidP="009C59E5">
            <w:pPr>
              <w:rPr>
                <w:sz w:val="24"/>
                <w:szCs w:val="24"/>
              </w:rPr>
            </w:pPr>
            <w:r w:rsidRPr="00A32E46">
              <w:rPr>
                <w:sz w:val="24"/>
                <w:szCs w:val="24"/>
              </w:rPr>
              <w:t>М.П.</w:t>
            </w:r>
          </w:p>
        </w:tc>
      </w:tr>
    </w:tbl>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8419DE" w:rsidRDefault="008419DE" w:rsidP="009C59E5">
      <w:pPr>
        <w:widowControl w:val="0"/>
        <w:tabs>
          <w:tab w:val="left" w:pos="567"/>
        </w:tabs>
        <w:autoSpaceDE w:val="0"/>
        <w:autoSpaceDN w:val="0"/>
        <w:adjustRightInd w:val="0"/>
        <w:ind w:left="567" w:hanging="567"/>
        <w:jc w:val="right"/>
        <w:rPr>
          <w:sz w:val="24"/>
          <w:szCs w:val="24"/>
        </w:rPr>
      </w:pPr>
    </w:p>
    <w:p w:rsidR="009C59E5" w:rsidRPr="00A32E46" w:rsidRDefault="009C59E5" w:rsidP="009C59E5">
      <w:pPr>
        <w:widowControl w:val="0"/>
        <w:tabs>
          <w:tab w:val="left" w:pos="567"/>
        </w:tabs>
        <w:autoSpaceDE w:val="0"/>
        <w:autoSpaceDN w:val="0"/>
        <w:adjustRightInd w:val="0"/>
        <w:ind w:left="567" w:hanging="567"/>
        <w:jc w:val="right"/>
        <w:rPr>
          <w:sz w:val="24"/>
          <w:szCs w:val="24"/>
        </w:rPr>
      </w:pPr>
      <w:r w:rsidRPr="00A32E46">
        <w:rPr>
          <w:sz w:val="24"/>
          <w:szCs w:val="24"/>
        </w:rPr>
        <w:lastRenderedPageBreak/>
        <w:t xml:space="preserve">Приложение № </w:t>
      </w:r>
      <w:r>
        <w:rPr>
          <w:sz w:val="24"/>
          <w:szCs w:val="24"/>
        </w:rPr>
        <w:t>2</w:t>
      </w:r>
    </w:p>
    <w:p w:rsidR="009C59E5" w:rsidRPr="00A32E46" w:rsidRDefault="009C59E5" w:rsidP="009C59E5">
      <w:pPr>
        <w:widowControl w:val="0"/>
        <w:autoSpaceDE w:val="0"/>
        <w:autoSpaceDN w:val="0"/>
        <w:adjustRightInd w:val="0"/>
        <w:jc w:val="right"/>
        <w:rPr>
          <w:sz w:val="24"/>
          <w:szCs w:val="24"/>
        </w:rPr>
      </w:pPr>
      <w:r w:rsidRPr="00A32E46">
        <w:rPr>
          <w:sz w:val="24"/>
          <w:szCs w:val="24"/>
        </w:rPr>
        <w:t xml:space="preserve">к Договору купли-продажи </w:t>
      </w:r>
    </w:p>
    <w:p w:rsidR="009C59E5" w:rsidRPr="00A32E46" w:rsidRDefault="009C59E5" w:rsidP="009C59E5">
      <w:pPr>
        <w:widowControl w:val="0"/>
        <w:autoSpaceDE w:val="0"/>
        <w:autoSpaceDN w:val="0"/>
        <w:adjustRightInd w:val="0"/>
        <w:ind w:left="4248" w:firstLine="708"/>
        <w:jc w:val="center"/>
        <w:rPr>
          <w:sz w:val="24"/>
          <w:szCs w:val="24"/>
        </w:rPr>
      </w:pPr>
      <w:r>
        <w:rPr>
          <w:sz w:val="24"/>
          <w:szCs w:val="24"/>
        </w:rPr>
        <w:t xml:space="preserve">    </w:t>
      </w:r>
      <w:r w:rsidRPr="00A32E46">
        <w:rPr>
          <w:sz w:val="24"/>
          <w:szCs w:val="24"/>
        </w:rPr>
        <w:t xml:space="preserve"> </w:t>
      </w:r>
    </w:p>
    <w:p w:rsidR="009C59E5" w:rsidRPr="00A32E46" w:rsidRDefault="009C59E5" w:rsidP="009C59E5">
      <w:pPr>
        <w:widowControl w:val="0"/>
        <w:autoSpaceDE w:val="0"/>
        <w:autoSpaceDN w:val="0"/>
        <w:adjustRightInd w:val="0"/>
        <w:jc w:val="right"/>
        <w:rPr>
          <w:sz w:val="24"/>
          <w:szCs w:val="24"/>
        </w:rPr>
      </w:pPr>
      <w:r w:rsidRPr="00A32E46">
        <w:rPr>
          <w:sz w:val="24"/>
          <w:szCs w:val="24"/>
        </w:rPr>
        <w:t>№ _____ от _____ 201_ года</w:t>
      </w:r>
    </w:p>
    <w:p w:rsidR="005F5B50" w:rsidRPr="00D1037A" w:rsidRDefault="005F5B50" w:rsidP="005F5B50">
      <w:pPr>
        <w:tabs>
          <w:tab w:val="num" w:pos="1695"/>
        </w:tabs>
        <w:rPr>
          <w:sz w:val="24"/>
          <w:szCs w:val="24"/>
        </w:rPr>
      </w:pPr>
    </w:p>
    <w:p w:rsidR="005F5B50" w:rsidRPr="00D1037A" w:rsidRDefault="005F5B50" w:rsidP="005F5B50">
      <w:pPr>
        <w:autoSpaceDE w:val="0"/>
        <w:autoSpaceDN w:val="0"/>
        <w:rPr>
          <w:sz w:val="24"/>
          <w:szCs w:val="24"/>
        </w:rPr>
      </w:pPr>
    </w:p>
    <w:p w:rsidR="00E92783" w:rsidRPr="00E92783" w:rsidRDefault="004B143D" w:rsidP="00E92783">
      <w:pPr>
        <w:jc w:val="left"/>
        <w:rPr>
          <w:rFonts w:eastAsia="Times New Roman"/>
          <w:sz w:val="24"/>
          <w:szCs w:val="24"/>
        </w:rPr>
      </w:pPr>
      <w:r>
        <w:rPr>
          <w:noProof/>
        </w:rPr>
        <mc:AlternateContent>
          <mc:Choice Requires="wps">
            <w:drawing>
              <wp:anchor distT="4294967294" distB="4294967294" distL="114300" distR="114300" simplePos="0" relativeHeight="251659264" behindDoc="0" locked="0" layoutInCell="1" allowOverlap="1" wp14:anchorId="2CEDD818" wp14:editId="3B87CE3C">
                <wp:simplePos x="0" y="0"/>
                <wp:positionH relativeFrom="column">
                  <wp:posOffset>8890</wp:posOffset>
                </wp:positionH>
                <wp:positionV relativeFrom="paragraph">
                  <wp:posOffset>1664969</wp:posOffset>
                </wp:positionV>
                <wp:extent cx="7706360" cy="0"/>
                <wp:effectExtent l="0" t="0" r="27940" b="19050"/>
                <wp:wrapNone/>
                <wp:docPr id="20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06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131.1pt" to="607.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" strokeweight="0">
                <o:lock v:ext="edit" shapetype="f"/>
              </v:line>
            </w:pict>
          </mc:Fallback>
        </mc:AlternateContent>
      </w:r>
      <w:r w:rsidR="00E92783" w:rsidRPr="00E92783">
        <w:rPr>
          <w:rFonts w:eastAsia="Times New Roman"/>
          <w:sz w:val="24"/>
          <w:szCs w:val="24"/>
        </w:rPr>
        <w:t xml:space="preserve">     </w:t>
      </w:r>
      <w:r w:rsidR="00E92783" w:rsidRPr="00E92783">
        <w:rPr>
          <w:rFonts w:eastAsia="Times New Roman"/>
          <w:sz w:val="24"/>
          <w:szCs w:val="24"/>
        </w:rPr>
        <w:tab/>
      </w:r>
      <w:r w:rsidR="00E92783" w:rsidRPr="00E92783">
        <w:rPr>
          <w:rFonts w:eastAsia="Times New Roman"/>
          <w:sz w:val="24"/>
          <w:szCs w:val="24"/>
        </w:rPr>
        <w:tab/>
      </w:r>
      <w:r w:rsidR="00E92783" w:rsidRPr="00E92783">
        <w:rPr>
          <w:rFonts w:eastAsia="Times New Roman"/>
          <w:sz w:val="24"/>
          <w:szCs w:val="24"/>
        </w:rPr>
        <w:tab/>
      </w:r>
      <w:r w:rsidR="00E92783" w:rsidRPr="00E92783">
        <w:rPr>
          <w:rFonts w:eastAsia="Times New Roman"/>
          <w:sz w:val="24"/>
          <w:szCs w:val="24"/>
        </w:rPr>
        <w:tab/>
        <w:t xml:space="preserve"> </w:t>
      </w:r>
    </w:p>
    <w:p w:rsidR="00E92783" w:rsidRPr="00E92783" w:rsidRDefault="004B143D" w:rsidP="00E92783">
      <w:pPr>
        <w:jc w:val="left"/>
        <w:rPr>
          <w:rFonts w:eastAsia="Times New Roman"/>
          <w:sz w:val="24"/>
          <w:szCs w:val="24"/>
        </w:rPr>
      </w:pPr>
      <w:r>
        <w:rPr>
          <w:noProof/>
        </w:rPr>
        <mc:AlternateContent>
          <mc:Choice Requires="wpc">
            <w:drawing>
              <wp:inline distT="0" distB="0" distL="0" distR="0" wp14:anchorId="63FFB281" wp14:editId="636FEF7B">
                <wp:extent cx="7715250" cy="4324350"/>
                <wp:effectExtent l="0" t="0" r="1905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06"/>
                        <wpg:cNvGrpSpPr>
                          <a:grpSpLocks/>
                        </wpg:cNvGrpSpPr>
                        <wpg:grpSpPr bwMode="auto">
                          <a:xfrm>
                            <a:off x="0" y="8800"/>
                            <a:ext cx="7715250" cy="4303450"/>
                            <a:chOff x="0" y="14"/>
                            <a:chExt cx="12150" cy="6777"/>
                          </a:xfrm>
                        </wpg:grpSpPr>
                        <wps:wsp>
                          <wps:cNvPr id="3" name="Rectangle 6"/>
                          <wps:cNvSpPr>
                            <a:spLocks noChangeArrowheads="1"/>
                          </wps:cNvSpPr>
                          <wps:spPr bwMode="auto">
                            <a:xfrm>
                              <a:off x="340" y="336"/>
                              <a:ext cx="38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proofErr w:type="gramStart"/>
                                <w:r>
                                  <w:rPr>
                                    <w:rFonts w:ascii="Arial" w:hAnsi="Arial" w:cs="Arial"/>
                                    <w:b/>
                                    <w:bCs/>
                                    <w:color w:val="000000"/>
                                    <w:sz w:val="12"/>
                                    <w:szCs w:val="12"/>
                                    <w:lang w:val="en-US"/>
                                  </w:rPr>
                                  <w:t>между</w:t>
                                </w:r>
                                <w:proofErr w:type="spellEnd"/>
                                <w:proofErr w:type="gramEnd"/>
                              </w:p>
                            </w:txbxContent>
                          </wps:txbx>
                          <wps:bodyPr rot="0" vert="horz" wrap="none" lIns="0" tIns="0" rIns="0" bIns="0" anchor="t" anchorCtr="0" upright="1">
                            <a:spAutoFit/>
                          </wps:bodyPr>
                        </wps:wsp>
                        <wps:wsp>
                          <wps:cNvPr id="4" name="Rectangle 7"/>
                          <wps:cNvSpPr>
                            <a:spLocks noChangeArrowheads="1"/>
                          </wps:cNvSpPr>
                          <wps:spPr bwMode="auto">
                            <a:xfrm>
                              <a:off x="8123" y="1232"/>
                              <a:ext cx="124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Arial" w:hAnsi="Arial" w:cs="Arial"/>
                                    <w:color w:val="000000"/>
                                    <w:sz w:val="12"/>
                                    <w:szCs w:val="12"/>
                                    <w:lang w:val="en-US"/>
                                  </w:rPr>
                                  <w:t>Главным</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бухгалтером</w:t>
                                </w:r>
                                <w:proofErr w:type="spellEnd"/>
                                <w:r>
                                  <w:rPr>
                                    <w:rFonts w:ascii="Arial" w:hAnsi="Arial" w:cs="Arial"/>
                                    <w:color w:val="000000"/>
                                    <w:sz w:val="12"/>
                                    <w:szCs w:val="12"/>
                                    <w:lang w:val="en-US"/>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8123" y="1537"/>
                              <a:ext cx="124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Arial" w:hAnsi="Arial" w:cs="Arial"/>
                                    <w:color w:val="000000"/>
                                    <w:sz w:val="12"/>
                                    <w:szCs w:val="12"/>
                                    <w:lang w:val="en-US"/>
                                  </w:rPr>
                                  <w:t>Главным</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бухгалтером</w:t>
                                </w:r>
                                <w:proofErr w:type="spellEnd"/>
                              </w:p>
                            </w:txbxContent>
                          </wps:txbx>
                          <wps:bodyPr rot="0" vert="horz" wrap="none" lIns="0" tIns="0" rIns="0" bIns="0" anchor="t" anchorCtr="0" upright="1">
                            <a:spAutoFit/>
                          </wps:bodyPr>
                        </wps:wsp>
                        <wps:wsp>
                          <wps:cNvPr id="6" name="Rectangle 9"/>
                          <wps:cNvSpPr>
                            <a:spLocks noChangeArrowheads="1"/>
                          </wps:cNvSpPr>
                          <wps:spPr bwMode="auto">
                            <a:xfrm>
                              <a:off x="218" y="2305"/>
                              <a:ext cx="28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Дата</w:t>
                                </w:r>
                                <w:proofErr w:type="spellEnd"/>
                              </w:p>
                            </w:txbxContent>
                          </wps:txbx>
                          <wps:bodyPr rot="0" vert="horz" wrap="none" lIns="0" tIns="0" rIns="0" bIns="0" anchor="t" anchorCtr="0" upright="1">
                            <a:spAutoFit/>
                          </wps:bodyPr>
                        </wps:wsp>
                        <wps:wsp>
                          <wps:cNvPr id="7" name="Rectangle 10"/>
                          <wps:cNvSpPr>
                            <a:spLocks noChangeArrowheads="1"/>
                          </wps:cNvSpPr>
                          <wps:spPr bwMode="auto">
                            <a:xfrm>
                              <a:off x="5569" y="2305"/>
                              <a:ext cx="40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Кредит</w:t>
                                </w:r>
                                <w:proofErr w:type="spellEnd"/>
                              </w:p>
                            </w:txbxContent>
                          </wps:txbx>
                          <wps:bodyPr rot="0" vert="horz" wrap="none" lIns="0" tIns="0" rIns="0" bIns="0" anchor="t" anchorCtr="0" upright="1">
                            <a:spAutoFit/>
                          </wps:bodyPr>
                        </wps:wsp>
                        <wps:wsp>
                          <wps:cNvPr id="8" name="Rectangle 11"/>
                          <wps:cNvSpPr>
                            <a:spLocks noChangeArrowheads="1"/>
                          </wps:cNvSpPr>
                          <wps:spPr bwMode="auto">
                            <a:xfrm>
                              <a:off x="8407" y="2305"/>
                              <a:ext cx="55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Документ</w:t>
                                </w:r>
                                <w:proofErr w:type="spellEnd"/>
                              </w:p>
                            </w:txbxContent>
                          </wps:txbx>
                          <wps:bodyPr rot="0" vert="horz" wrap="none" lIns="0" tIns="0" rIns="0" bIns="0" anchor="t" anchorCtr="0" upright="1">
                            <a:spAutoFit/>
                          </wps:bodyPr>
                        </wps:wsp>
                        <wps:wsp>
                          <wps:cNvPr id="9" name="Rectangle 12"/>
                          <wps:cNvSpPr>
                            <a:spLocks noChangeArrowheads="1"/>
                          </wps:cNvSpPr>
                          <wps:spPr bwMode="auto">
                            <a:xfrm>
                              <a:off x="10298" y="2305"/>
                              <a:ext cx="35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Дебет</w:t>
                                </w:r>
                                <w:proofErr w:type="spellEnd"/>
                              </w:p>
                            </w:txbxContent>
                          </wps:txbx>
                          <wps:bodyPr rot="0" vert="horz" wrap="none" lIns="0" tIns="0" rIns="0" bIns="0" anchor="t" anchorCtr="0" upright="1">
                            <a:spAutoFit/>
                          </wps:bodyPr>
                        </wps:wsp>
                        <wps:wsp>
                          <wps:cNvPr id="10" name="Rectangle 13"/>
                          <wps:cNvSpPr>
                            <a:spLocks noChangeArrowheads="1"/>
                          </wps:cNvSpPr>
                          <wps:spPr bwMode="auto">
                            <a:xfrm>
                              <a:off x="11515" y="2305"/>
                              <a:ext cx="40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Кредит</w:t>
                                </w:r>
                                <w:proofErr w:type="spellEnd"/>
                              </w:p>
                            </w:txbxContent>
                          </wps:txbx>
                          <wps:bodyPr rot="0" vert="horz" wrap="none" lIns="0" tIns="0" rIns="0" bIns="0" anchor="t" anchorCtr="0" upright="1">
                            <a:spAutoFit/>
                          </wps:bodyPr>
                        </wps:wsp>
                        <wps:wsp>
                          <wps:cNvPr id="11" name="Rectangle 14"/>
                          <wps:cNvSpPr>
                            <a:spLocks noChangeArrowheads="1"/>
                          </wps:cNvSpPr>
                          <wps:spPr bwMode="auto">
                            <a:xfrm>
                              <a:off x="31" y="2475"/>
                              <a:ext cx="105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начальное</w:t>
                                </w:r>
                                <w:proofErr w:type="spellEnd"/>
                              </w:p>
                            </w:txbxContent>
                          </wps:txbx>
                          <wps:bodyPr rot="0" vert="horz" wrap="none" lIns="0" tIns="0" rIns="0" bIns="0" anchor="t" anchorCtr="0" upright="1">
                            <a:spAutoFit/>
                          </wps:bodyPr>
                        </wps:wsp>
                        <wps:wsp>
                          <wps:cNvPr id="12" name="Rectangle 15"/>
                          <wps:cNvSpPr>
                            <a:spLocks noChangeArrowheads="1"/>
                          </wps:cNvSpPr>
                          <wps:spPr bwMode="auto">
                            <a:xfrm>
                              <a:off x="7933" y="2810"/>
                              <a:ext cx="178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13" name="Rectangle 16"/>
                          <wps:cNvSpPr>
                            <a:spLocks noChangeArrowheads="1"/>
                          </wps:cNvSpPr>
                          <wps:spPr bwMode="auto">
                            <a:xfrm>
                              <a:off x="8220" y="3263"/>
                              <a:ext cx="148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14" name="Rectangle 17"/>
                          <wps:cNvSpPr>
                            <a:spLocks noChangeArrowheads="1"/>
                          </wps:cNvSpPr>
                          <wps:spPr bwMode="auto">
                            <a:xfrm>
                              <a:off x="7999" y="3431"/>
                              <a:ext cx="171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15" name="Rectangle 18"/>
                          <wps:cNvSpPr>
                            <a:spLocks noChangeArrowheads="1"/>
                          </wps:cNvSpPr>
                          <wps:spPr bwMode="auto">
                            <a:xfrm>
                              <a:off x="7933" y="3785"/>
                              <a:ext cx="178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16" name="Rectangle 19"/>
                          <wps:cNvSpPr>
                            <a:spLocks noChangeArrowheads="1"/>
                          </wps:cNvSpPr>
                          <wps:spPr bwMode="auto">
                            <a:xfrm>
                              <a:off x="8220" y="4208"/>
                              <a:ext cx="148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17" name="Rectangle 20"/>
                          <wps:cNvSpPr>
                            <a:spLocks noChangeArrowheads="1"/>
                          </wps:cNvSpPr>
                          <wps:spPr bwMode="auto">
                            <a:xfrm>
                              <a:off x="7999" y="4406"/>
                              <a:ext cx="171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31" y="4563"/>
                              <a:ext cx="110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Обороты</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за</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период</w:t>
                                </w:r>
                                <w:proofErr w:type="spellEnd"/>
                              </w:p>
                            </w:txbxContent>
                          </wps:txbx>
                          <wps:bodyPr rot="0" vert="horz" wrap="none" lIns="0" tIns="0" rIns="0" bIns="0" anchor="t" anchorCtr="0" upright="1">
                            <a:spAutoFit/>
                          </wps:bodyPr>
                        </wps:wsp>
                        <wps:wsp>
                          <wps:cNvPr id="19" name="Rectangle 22"/>
                          <wps:cNvSpPr>
                            <a:spLocks noChangeArrowheads="1"/>
                          </wps:cNvSpPr>
                          <wps:spPr bwMode="auto">
                            <a:xfrm>
                              <a:off x="31" y="4720"/>
                              <a:ext cx="98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p>
                            </w:txbxContent>
                          </wps:txbx>
                          <wps:bodyPr rot="0" vert="horz" wrap="none" lIns="0" tIns="0" rIns="0" bIns="0" anchor="t" anchorCtr="0" upright="1">
                            <a:spAutoFit/>
                          </wps:bodyPr>
                        </wps:wsp>
                        <wps:wsp>
                          <wps:cNvPr id="20" name="Rectangle 23"/>
                          <wps:cNvSpPr>
                            <a:spLocks noChangeArrowheads="1"/>
                          </wps:cNvSpPr>
                          <wps:spPr bwMode="auto">
                            <a:xfrm>
                              <a:off x="31" y="4887"/>
                              <a:ext cx="171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развернутое</w:t>
                                </w:r>
                                <w:proofErr w:type="spellEnd"/>
                              </w:p>
                            </w:txbxContent>
                          </wps:txbx>
                          <wps:bodyPr rot="0" vert="horz" wrap="none" lIns="0" tIns="0" rIns="0" bIns="0" anchor="t" anchorCtr="0" upright="1">
                            <a:spAutoFit/>
                          </wps:bodyPr>
                        </wps:wsp>
                        <wps:wsp>
                          <wps:cNvPr id="21" name="Rectangle 24"/>
                          <wps:cNvSpPr>
                            <a:spLocks noChangeArrowheads="1"/>
                          </wps:cNvSpPr>
                          <wps:spPr bwMode="auto">
                            <a:xfrm>
                              <a:off x="31" y="6653"/>
                              <a:ext cx="253"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gramStart"/>
                                <w:r>
                                  <w:rPr>
                                    <w:rFonts w:ascii="Arial" w:hAnsi="Arial" w:cs="Arial"/>
                                    <w:color w:val="000000"/>
                                    <w:sz w:val="12"/>
                                    <w:szCs w:val="12"/>
                                    <w:lang w:val="en-US"/>
                                  </w:rPr>
                                  <w:t>М.П.</w:t>
                                </w:r>
                                <w:proofErr w:type="gramEnd"/>
                              </w:p>
                            </w:txbxContent>
                          </wps:txbx>
                          <wps:bodyPr rot="0" vert="horz" wrap="none" lIns="0" tIns="0" rIns="0" bIns="0" anchor="t" anchorCtr="0" upright="1">
                            <a:spAutoFit/>
                          </wps:bodyPr>
                        </wps:wsp>
                        <wps:wsp>
                          <wps:cNvPr id="22" name="Rectangle 25"/>
                          <wps:cNvSpPr>
                            <a:spLocks noChangeArrowheads="1"/>
                          </wps:cNvSpPr>
                          <wps:spPr bwMode="auto">
                            <a:xfrm>
                              <a:off x="6350" y="6653"/>
                              <a:ext cx="253"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gramStart"/>
                                <w:r>
                                  <w:rPr>
                                    <w:rFonts w:ascii="Arial" w:hAnsi="Arial" w:cs="Arial"/>
                                    <w:color w:val="000000"/>
                                    <w:sz w:val="12"/>
                                    <w:szCs w:val="12"/>
                                    <w:lang w:val="en-US"/>
                                  </w:rPr>
                                  <w:t>М.П.</w:t>
                                </w:r>
                                <w:proofErr w:type="gramEnd"/>
                              </w:p>
                            </w:txbxContent>
                          </wps:txbx>
                          <wps:bodyPr rot="0" vert="horz" wrap="none" lIns="0" tIns="0" rIns="0" bIns="0" anchor="t" anchorCtr="0" upright="1">
                            <a:spAutoFit/>
                          </wps:bodyPr>
                        </wps:wsp>
                        <wps:wsp>
                          <wps:cNvPr id="23" name="Rectangle 26"/>
                          <wps:cNvSpPr>
                            <a:spLocks noChangeArrowheads="1"/>
                          </wps:cNvSpPr>
                          <wps:spPr bwMode="auto">
                            <a:xfrm>
                              <a:off x="747" y="4959"/>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4" name="Rectangle 27"/>
                          <wps:cNvSpPr>
                            <a:spLocks noChangeArrowheads="1"/>
                          </wps:cNvSpPr>
                          <wps:spPr bwMode="auto">
                            <a:xfrm>
                              <a:off x="3565" y="4959"/>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 name="Rectangle 28"/>
                          <wps:cNvSpPr>
                            <a:spLocks noChangeArrowheads="1"/>
                          </wps:cNvSpPr>
                          <wps:spPr bwMode="auto">
                            <a:xfrm>
                              <a:off x="6350" y="4959"/>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6" name="Rectangle 30"/>
                          <wps:cNvSpPr>
                            <a:spLocks noChangeArrowheads="1"/>
                          </wps:cNvSpPr>
                          <wps:spPr bwMode="auto">
                            <a:xfrm>
                              <a:off x="6350" y="5119"/>
                              <a:ext cx="1463"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данным</w:t>
                                </w:r>
                                <w:proofErr w:type="spellEnd"/>
                                <w:r>
                                  <w:rPr>
                                    <w:rFonts w:ascii="MS Shell Dlg" w:hAnsi="MS Shell Dlg" w:cs="MS Shell Dlg"/>
                                    <w:color w:val="000000"/>
                                    <w:sz w:val="12"/>
                                    <w:szCs w:val="12"/>
                                    <w:lang w:val="en-US"/>
                                  </w:rPr>
                                  <w:t xml:space="preserve"> Организации2</w:t>
                                </w:r>
                              </w:p>
                            </w:txbxContent>
                          </wps:txbx>
                          <wps:bodyPr rot="0" vert="horz" wrap="none" lIns="0" tIns="0" rIns="0" bIns="0" anchor="t" anchorCtr="0" upright="1">
                            <a:spAutoFit/>
                          </wps:bodyPr>
                        </wps:wsp>
                        <wps:wsp>
                          <wps:cNvPr id="28" name="Rectangle 31"/>
                          <wps:cNvSpPr>
                            <a:spLocks noChangeArrowheads="1"/>
                          </wps:cNvSpPr>
                          <wps:spPr bwMode="auto">
                            <a:xfrm>
                              <a:off x="6350" y="4563"/>
                              <a:ext cx="110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Обороты</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за</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период</w:t>
                                </w:r>
                                <w:proofErr w:type="spellEnd"/>
                              </w:p>
                            </w:txbxContent>
                          </wps:txbx>
                          <wps:bodyPr rot="0" vert="horz" wrap="none" lIns="0" tIns="0" rIns="0" bIns="0" anchor="t" anchorCtr="0" upright="1">
                            <a:spAutoFit/>
                          </wps:bodyPr>
                        </wps:wsp>
                        <wps:wsp>
                          <wps:cNvPr id="29" name="Rectangle 32"/>
                          <wps:cNvSpPr>
                            <a:spLocks noChangeArrowheads="1"/>
                          </wps:cNvSpPr>
                          <wps:spPr bwMode="auto">
                            <a:xfrm>
                              <a:off x="3565" y="4720"/>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 name="Rectangle 33"/>
                          <wps:cNvSpPr>
                            <a:spLocks noChangeArrowheads="1"/>
                          </wps:cNvSpPr>
                          <wps:spPr bwMode="auto">
                            <a:xfrm>
                              <a:off x="6350" y="4720"/>
                              <a:ext cx="98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p>
                            </w:txbxContent>
                          </wps:txbx>
                          <wps:bodyPr rot="0" vert="horz" wrap="none" lIns="0" tIns="0" rIns="0" bIns="0" anchor="t" anchorCtr="0" upright="1">
                            <a:spAutoFit/>
                          </wps:bodyPr>
                        </wps:wsp>
                        <wps:wsp>
                          <wps:cNvPr id="31" name="Rectangle 34"/>
                          <wps:cNvSpPr>
                            <a:spLocks noChangeArrowheads="1"/>
                          </wps:cNvSpPr>
                          <wps:spPr bwMode="auto">
                            <a:xfrm>
                              <a:off x="3565" y="4887"/>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24" name="Rectangle 35"/>
                          <wps:cNvSpPr>
                            <a:spLocks noChangeArrowheads="1"/>
                          </wps:cNvSpPr>
                          <wps:spPr bwMode="auto">
                            <a:xfrm>
                              <a:off x="6350" y="4887"/>
                              <a:ext cx="171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развернутое</w:t>
                                </w:r>
                                <w:proofErr w:type="spellEnd"/>
                              </w:p>
                            </w:txbxContent>
                          </wps:txbx>
                          <wps:bodyPr rot="0" vert="horz" wrap="none" lIns="0" tIns="0" rIns="0" bIns="0" anchor="t" anchorCtr="0" upright="1">
                            <a:spAutoFit/>
                          </wps:bodyPr>
                        </wps:wsp>
                        <wps:wsp>
                          <wps:cNvPr id="225" name="Rectangle 36"/>
                          <wps:cNvSpPr>
                            <a:spLocks noChangeArrowheads="1"/>
                          </wps:cNvSpPr>
                          <wps:spPr bwMode="auto">
                            <a:xfrm>
                              <a:off x="6350" y="401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26" name="Rectangle 37"/>
                          <wps:cNvSpPr>
                            <a:spLocks noChangeArrowheads="1"/>
                          </wps:cNvSpPr>
                          <wps:spPr bwMode="auto">
                            <a:xfrm>
                              <a:off x="2112" y="4208"/>
                              <a:ext cx="148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227" name="Rectangle 38"/>
                          <wps:cNvSpPr>
                            <a:spLocks noChangeArrowheads="1"/>
                          </wps:cNvSpPr>
                          <wps:spPr bwMode="auto">
                            <a:xfrm>
                              <a:off x="3565" y="4208"/>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28" name="Rectangle 39"/>
                          <wps:cNvSpPr>
                            <a:spLocks noChangeArrowheads="1"/>
                          </wps:cNvSpPr>
                          <wps:spPr bwMode="auto">
                            <a:xfrm>
                              <a:off x="1891" y="4406"/>
                              <a:ext cx="171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229" name="Rectangle 40"/>
                          <wps:cNvSpPr>
                            <a:spLocks noChangeArrowheads="1"/>
                          </wps:cNvSpPr>
                          <wps:spPr bwMode="auto">
                            <a:xfrm>
                              <a:off x="3565" y="4406"/>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30" name="Rectangle 41"/>
                          <wps:cNvSpPr>
                            <a:spLocks noChangeArrowheads="1"/>
                          </wps:cNvSpPr>
                          <wps:spPr bwMode="auto">
                            <a:xfrm>
                              <a:off x="6350" y="3903"/>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31" name="Rectangle 42"/>
                          <wps:cNvSpPr>
                            <a:spLocks noChangeArrowheads="1"/>
                          </wps:cNvSpPr>
                          <wps:spPr bwMode="auto">
                            <a:xfrm>
                              <a:off x="31" y="3584"/>
                              <a:ext cx="623"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Договор</w:t>
                                </w:r>
                                <w:proofErr w:type="spellEnd"/>
                                <w:r>
                                  <w:rPr>
                                    <w:rFonts w:ascii="MS Shell Dlg" w:hAnsi="MS Shell Dlg" w:cs="MS Shell Dlg"/>
                                    <w:b/>
                                    <w:bCs/>
                                    <w:color w:val="000000"/>
                                    <w:sz w:val="12"/>
                                    <w:szCs w:val="12"/>
                                    <w:lang w:val="en-US"/>
                                  </w:rPr>
                                  <w:t xml:space="preserve"> № </w:t>
                                </w:r>
                              </w:p>
                            </w:txbxContent>
                          </wps:txbx>
                          <wps:bodyPr rot="0" vert="horz" wrap="none" lIns="0" tIns="0" rIns="0" bIns="0" anchor="t" anchorCtr="0" upright="1">
                            <a:spAutoFit/>
                          </wps:bodyPr>
                        </wps:wsp>
                        <wps:wsp>
                          <wps:cNvPr id="232" name="Rectangle 43"/>
                          <wps:cNvSpPr>
                            <a:spLocks noChangeArrowheads="1"/>
                          </wps:cNvSpPr>
                          <wps:spPr bwMode="auto">
                            <a:xfrm>
                              <a:off x="1824" y="3785"/>
                              <a:ext cx="178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233" name="Rectangle 44"/>
                          <wps:cNvSpPr>
                            <a:spLocks noChangeArrowheads="1"/>
                          </wps:cNvSpPr>
                          <wps:spPr bwMode="auto">
                            <a:xfrm>
                              <a:off x="3565" y="3785"/>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34" name="Rectangle 45"/>
                          <wps:cNvSpPr>
                            <a:spLocks noChangeArrowheads="1"/>
                          </wps:cNvSpPr>
                          <wps:spPr bwMode="auto">
                            <a:xfrm>
                              <a:off x="747" y="3903"/>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35" name="Rectangle 46"/>
                          <wps:cNvSpPr>
                            <a:spLocks noChangeArrowheads="1"/>
                          </wps:cNvSpPr>
                          <wps:spPr bwMode="auto">
                            <a:xfrm>
                              <a:off x="3565" y="3903"/>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36" name="Rectangle 47"/>
                          <wps:cNvSpPr>
                            <a:spLocks noChangeArrowheads="1"/>
                          </wps:cNvSpPr>
                          <wps:spPr bwMode="auto">
                            <a:xfrm>
                              <a:off x="6350" y="5660"/>
                              <a:ext cx="984"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От</w:t>
                                </w:r>
                                <w:proofErr w:type="spellEnd"/>
                                <w:r>
                                  <w:rPr>
                                    <w:rFonts w:ascii="MS Shell Dlg" w:hAnsi="MS Shell Dlg" w:cs="MS Shell Dlg"/>
                                    <w:color w:val="000000"/>
                                    <w:sz w:val="12"/>
                                    <w:szCs w:val="12"/>
                                    <w:lang w:val="en-US"/>
                                  </w:rPr>
                                  <w:t xml:space="preserve"> Организации2</w:t>
                                </w:r>
                              </w:p>
                            </w:txbxContent>
                          </wps:txbx>
                          <wps:bodyPr rot="0" vert="horz" wrap="none" lIns="0" tIns="0" rIns="0" bIns="0" anchor="t" anchorCtr="0" upright="1">
                            <a:spAutoFit/>
                          </wps:bodyPr>
                        </wps:wsp>
                        <wps:wsp>
                          <wps:cNvPr id="237" name="Rectangle 48"/>
                          <wps:cNvSpPr>
                            <a:spLocks noChangeArrowheads="1"/>
                          </wps:cNvSpPr>
                          <wps:spPr bwMode="auto">
                            <a:xfrm>
                              <a:off x="31" y="5827"/>
                              <a:ext cx="152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Руководитель</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организации</w:t>
                                </w:r>
                                <w:proofErr w:type="spellEnd"/>
                              </w:p>
                            </w:txbxContent>
                          </wps:txbx>
                          <wps:bodyPr rot="0" vert="horz" wrap="none" lIns="0" tIns="0" rIns="0" bIns="0" anchor="t" anchorCtr="0" upright="1">
                            <a:spAutoFit/>
                          </wps:bodyPr>
                        </wps:wsp>
                        <wps:wsp>
                          <wps:cNvPr id="238" name="Rectangle 49"/>
                          <wps:cNvSpPr>
                            <a:spLocks noChangeArrowheads="1"/>
                          </wps:cNvSpPr>
                          <wps:spPr bwMode="auto">
                            <a:xfrm>
                              <a:off x="6350" y="5827"/>
                              <a:ext cx="152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Руководитель</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организации</w:t>
                                </w:r>
                                <w:proofErr w:type="spellEnd"/>
                              </w:p>
                            </w:txbxContent>
                          </wps:txbx>
                          <wps:bodyPr rot="0" vert="horz" wrap="none" lIns="0" tIns="0" rIns="0" bIns="0" anchor="t" anchorCtr="0" upright="1">
                            <a:spAutoFit/>
                          </wps:bodyPr>
                        </wps:wsp>
                        <wps:wsp>
                          <wps:cNvPr id="239" name="Rectangle 50"/>
                          <wps:cNvSpPr>
                            <a:spLocks noChangeArrowheads="1"/>
                          </wps:cNvSpPr>
                          <wps:spPr bwMode="auto">
                            <a:xfrm>
                              <a:off x="6350" y="5281"/>
                              <a:ext cx="494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gramStart"/>
                                <w:r w:rsidRPr="00C643AB">
                                  <w:rPr>
                                    <w:rFonts w:ascii="MS Shell Dlg" w:hAnsi="MS Shell Dlg" w:cs="MS Shell Dlg"/>
                                    <w:b/>
                                    <w:bCs/>
                                    <w:color w:val="000000"/>
                                    <w:sz w:val="12"/>
                                    <w:szCs w:val="12"/>
                                  </w:rPr>
                                  <w:t>на ___.___.201__ задолженность</w:t>
                                </w:r>
                                <w:r>
                                  <w:rPr>
                                    <w:rFonts w:ascii="MS Shell Dlg" w:hAnsi="MS Shell Dlg" w:cs="MS Shell Dlg"/>
                                    <w:b/>
                                    <w:bCs/>
                                    <w:color w:val="000000"/>
                                    <w:sz w:val="12"/>
                                    <w:szCs w:val="12"/>
                                  </w:rPr>
                                  <w:t xml:space="preserve"> в пользу организации 1</w:t>
                                </w:r>
                                <w:r w:rsidRPr="00C643AB">
                                  <w:rPr>
                                    <w:rFonts w:ascii="MS Shell Dlg" w:hAnsi="MS Shell Dlg" w:cs="MS Shell Dlg"/>
                                    <w:b/>
                                    <w:bCs/>
                                    <w:color w:val="000000"/>
                                    <w:sz w:val="12"/>
                                    <w:szCs w:val="12"/>
                                  </w:rPr>
                                  <w:t xml:space="preserve"> (Сумма в рублях) руб. </w:t>
                                </w:r>
                                <w:r w:rsidRPr="00D32629">
                                  <w:rPr>
                                    <w:rFonts w:ascii="MS Shell Dlg" w:hAnsi="MS Shell Dlg" w:cs="MS Shell Dlg"/>
                                    <w:b/>
                                    <w:bCs/>
                                    <w:color w:val="000000"/>
                                    <w:sz w:val="12"/>
                                    <w:szCs w:val="12"/>
                                  </w:rPr>
                                  <w:t xml:space="preserve">(Сумма </w:t>
                                </w:r>
                                <w:proofErr w:type="gramEnd"/>
                              </w:p>
                            </w:txbxContent>
                          </wps:txbx>
                          <wps:bodyPr rot="0" vert="horz" wrap="none" lIns="0" tIns="0" rIns="0" bIns="0" anchor="t" anchorCtr="0" upright="1">
                            <a:noAutofit/>
                          </wps:bodyPr>
                        </wps:wsp>
                        <wps:wsp>
                          <wps:cNvPr id="242" name="Rectangle 51"/>
                          <wps:cNvSpPr>
                            <a:spLocks noChangeArrowheads="1"/>
                          </wps:cNvSpPr>
                          <wps:spPr bwMode="auto">
                            <a:xfrm>
                              <a:off x="6350" y="5425"/>
                              <a:ext cx="58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proofErr w:type="gramStart"/>
                                <w:r>
                                  <w:rPr>
                                    <w:rFonts w:ascii="MS Shell Dlg" w:hAnsi="MS Shell Dlg" w:cs="MS Shell Dlg"/>
                                    <w:b/>
                                    <w:bCs/>
                                    <w:color w:val="000000"/>
                                    <w:sz w:val="12"/>
                                    <w:szCs w:val="12"/>
                                    <w:lang w:val="en-US"/>
                                  </w:rPr>
                                  <w:t>прописью</w:t>
                                </w:r>
                                <w:proofErr w:type="spellEnd"/>
                                <w:proofErr w:type="gramEnd"/>
                                <w:r>
                                  <w:rPr>
                                    <w:rFonts w:ascii="MS Shell Dlg" w:hAnsi="MS Shell Dlg" w:cs="MS Shell Dlg"/>
                                    <w:b/>
                                    <w:bCs/>
                                    <w:color w:val="000000"/>
                                    <w:sz w:val="12"/>
                                    <w:szCs w:val="12"/>
                                    <w:lang w:val="en-US"/>
                                  </w:rPr>
                                  <w:t>)</w:t>
                                </w:r>
                              </w:p>
                            </w:txbxContent>
                          </wps:txbx>
                          <wps:bodyPr rot="0" vert="horz" wrap="none" lIns="0" tIns="0" rIns="0" bIns="0" anchor="t" anchorCtr="0" upright="1">
                            <a:spAutoFit/>
                          </wps:bodyPr>
                        </wps:wsp>
                        <wps:wsp>
                          <wps:cNvPr id="243" name="Rectangle 52"/>
                          <wps:cNvSpPr>
                            <a:spLocks noChangeArrowheads="1"/>
                          </wps:cNvSpPr>
                          <wps:spPr bwMode="auto">
                            <a:xfrm>
                              <a:off x="31" y="5281"/>
                              <a:ext cx="487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sidRPr="00C643AB">
                                  <w:rPr>
                                    <w:rFonts w:ascii="MS Shell Dlg" w:hAnsi="MS Shell Dlg" w:cs="MS Shell Dlg"/>
                                    <w:b/>
                                    <w:bCs/>
                                    <w:color w:val="000000"/>
                                    <w:sz w:val="12"/>
                                    <w:szCs w:val="12"/>
                                  </w:rPr>
                                  <w:t>на ___.___.2011 задолженность в пользу Организации</w:t>
                                </w:r>
                                <w:proofErr w:type="gramStart"/>
                                <w:r w:rsidRPr="00C643AB">
                                  <w:rPr>
                                    <w:rFonts w:ascii="MS Shell Dlg" w:hAnsi="MS Shell Dlg" w:cs="MS Shell Dlg"/>
                                    <w:b/>
                                    <w:bCs/>
                                    <w:color w:val="000000"/>
                                    <w:sz w:val="12"/>
                                    <w:szCs w:val="12"/>
                                  </w:rPr>
                                  <w:t>2</w:t>
                                </w:r>
                                <w:proofErr w:type="gramEnd"/>
                                <w:r w:rsidRPr="00C643AB">
                                  <w:rPr>
                                    <w:rFonts w:ascii="MS Shell Dlg" w:hAnsi="MS Shell Dlg" w:cs="MS Shell Dlg"/>
                                    <w:b/>
                                    <w:bCs/>
                                    <w:color w:val="000000"/>
                                    <w:sz w:val="12"/>
                                    <w:szCs w:val="12"/>
                                  </w:rPr>
                                  <w:t xml:space="preserve"> (Сумма в рублях) руб. </w:t>
                                </w:r>
                                <w:r w:rsidRPr="009C59E5">
                                  <w:rPr>
                                    <w:rFonts w:ascii="MS Shell Dlg" w:hAnsi="MS Shell Dlg" w:cs="MS Shell Dlg"/>
                                    <w:b/>
                                    <w:bCs/>
                                    <w:color w:val="000000"/>
                                    <w:sz w:val="12"/>
                                    <w:szCs w:val="12"/>
                                  </w:rPr>
                                  <w:t xml:space="preserve">(Сумма </w:t>
                                </w:r>
                              </w:p>
                            </w:txbxContent>
                          </wps:txbx>
                          <wps:bodyPr rot="0" vert="horz" wrap="none" lIns="0" tIns="0" rIns="0" bIns="0" anchor="t" anchorCtr="0" upright="1">
                            <a:spAutoFit/>
                          </wps:bodyPr>
                        </wps:wsp>
                        <wps:wsp>
                          <wps:cNvPr id="244" name="Rectangle 53"/>
                          <wps:cNvSpPr>
                            <a:spLocks noChangeArrowheads="1"/>
                          </wps:cNvSpPr>
                          <wps:spPr bwMode="auto">
                            <a:xfrm>
                              <a:off x="31" y="5425"/>
                              <a:ext cx="58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proofErr w:type="gramStart"/>
                                <w:r>
                                  <w:rPr>
                                    <w:rFonts w:ascii="MS Shell Dlg" w:hAnsi="MS Shell Dlg" w:cs="MS Shell Dlg"/>
                                    <w:b/>
                                    <w:bCs/>
                                    <w:color w:val="000000"/>
                                    <w:sz w:val="12"/>
                                    <w:szCs w:val="12"/>
                                    <w:lang w:val="en-US"/>
                                  </w:rPr>
                                  <w:t>прописью</w:t>
                                </w:r>
                                <w:proofErr w:type="spellEnd"/>
                                <w:proofErr w:type="gramEnd"/>
                                <w:r>
                                  <w:rPr>
                                    <w:rFonts w:ascii="MS Shell Dlg" w:hAnsi="MS Shell Dlg" w:cs="MS Shell Dlg"/>
                                    <w:b/>
                                    <w:bCs/>
                                    <w:color w:val="000000"/>
                                    <w:sz w:val="12"/>
                                    <w:szCs w:val="12"/>
                                    <w:lang w:val="en-US"/>
                                  </w:rPr>
                                  <w:t>)</w:t>
                                </w:r>
                              </w:p>
                            </w:txbxContent>
                          </wps:txbx>
                          <wps:bodyPr rot="0" vert="horz" wrap="none" lIns="0" tIns="0" rIns="0" bIns="0" anchor="t" anchorCtr="0" upright="1">
                            <a:spAutoFit/>
                          </wps:bodyPr>
                        </wps:wsp>
                        <wps:wsp>
                          <wps:cNvPr id="245" name="Rectangle 54"/>
                          <wps:cNvSpPr>
                            <a:spLocks noChangeArrowheads="1"/>
                          </wps:cNvSpPr>
                          <wps:spPr bwMode="auto">
                            <a:xfrm>
                              <a:off x="9674" y="5983"/>
                              <a:ext cx="161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color w:val="000000"/>
                                    <w:sz w:val="12"/>
                                    <w:szCs w:val="12"/>
                                    <w:lang w:val="en-US"/>
                                  </w:rPr>
                                  <w:t>(_______________________)</w:t>
                                </w:r>
                              </w:p>
                            </w:txbxContent>
                          </wps:txbx>
                          <wps:bodyPr rot="0" vert="horz" wrap="none" lIns="0" tIns="0" rIns="0" bIns="0" anchor="t" anchorCtr="0" upright="1">
                            <a:spAutoFit/>
                          </wps:bodyPr>
                        </wps:wsp>
                        <wps:wsp>
                          <wps:cNvPr id="246" name="Rectangle 55"/>
                          <wps:cNvSpPr>
                            <a:spLocks noChangeArrowheads="1"/>
                          </wps:cNvSpPr>
                          <wps:spPr bwMode="auto">
                            <a:xfrm>
                              <a:off x="4549" y="5981"/>
                              <a:ext cx="12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color w:val="000000"/>
                                    <w:sz w:val="12"/>
                                    <w:szCs w:val="12"/>
                                    <w:lang w:val="en-US"/>
                                  </w:rPr>
                                  <w:t>(                                   )</w:t>
                                </w:r>
                              </w:p>
                            </w:txbxContent>
                          </wps:txbx>
                          <wps:bodyPr rot="0" vert="horz" wrap="none" lIns="0" tIns="0" rIns="0" bIns="0" anchor="t" anchorCtr="0" upright="1">
                            <a:spAutoFit/>
                          </wps:bodyPr>
                        </wps:wsp>
                        <wps:wsp>
                          <wps:cNvPr id="247" name="Rectangle 56"/>
                          <wps:cNvSpPr>
                            <a:spLocks noChangeArrowheads="1"/>
                          </wps:cNvSpPr>
                          <wps:spPr bwMode="auto">
                            <a:xfrm>
                              <a:off x="9674" y="6397"/>
                              <a:ext cx="161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color w:val="000000"/>
                                    <w:sz w:val="12"/>
                                    <w:szCs w:val="12"/>
                                    <w:lang w:val="en-US"/>
                                  </w:rPr>
                                  <w:t>(_______________________)</w:t>
                                </w:r>
                              </w:p>
                            </w:txbxContent>
                          </wps:txbx>
                          <wps:bodyPr rot="0" vert="horz" wrap="none" lIns="0" tIns="0" rIns="0" bIns="0" anchor="t" anchorCtr="0" upright="1">
                            <a:spAutoFit/>
                          </wps:bodyPr>
                        </wps:wsp>
                        <wps:wsp>
                          <wps:cNvPr id="248" name="Rectangle 57"/>
                          <wps:cNvSpPr>
                            <a:spLocks noChangeArrowheads="1"/>
                          </wps:cNvSpPr>
                          <wps:spPr bwMode="auto">
                            <a:xfrm>
                              <a:off x="6350" y="6242"/>
                              <a:ext cx="107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Главный</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бухгалтер</w:t>
                                </w:r>
                                <w:proofErr w:type="spellEnd"/>
                              </w:p>
                            </w:txbxContent>
                          </wps:txbx>
                          <wps:bodyPr rot="0" vert="horz" wrap="none" lIns="0" tIns="0" rIns="0" bIns="0" anchor="t" anchorCtr="0" upright="1">
                            <a:spAutoFit/>
                          </wps:bodyPr>
                        </wps:wsp>
                        <wps:wsp>
                          <wps:cNvPr id="249" name="Rectangle 58"/>
                          <wps:cNvSpPr>
                            <a:spLocks noChangeArrowheads="1"/>
                          </wps:cNvSpPr>
                          <wps:spPr bwMode="auto">
                            <a:xfrm>
                              <a:off x="31" y="6242"/>
                              <a:ext cx="107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Главный</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бухгалтер</w:t>
                                </w:r>
                                <w:proofErr w:type="spellEnd"/>
                              </w:p>
                            </w:txbxContent>
                          </wps:txbx>
                          <wps:bodyPr rot="0" vert="horz" wrap="none" lIns="0" tIns="0" rIns="0" bIns="0" anchor="t" anchorCtr="0" upright="1">
                            <a:spAutoFit/>
                          </wps:bodyPr>
                        </wps:wsp>
                        <wps:wsp>
                          <wps:cNvPr id="250" name="Rectangle 60"/>
                          <wps:cNvSpPr>
                            <a:spLocks noChangeArrowheads="1"/>
                          </wps:cNvSpPr>
                          <wps:spPr bwMode="auto">
                            <a:xfrm>
                              <a:off x="2112" y="3263"/>
                              <a:ext cx="148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251" name="Rectangle 61"/>
                          <wps:cNvSpPr>
                            <a:spLocks noChangeArrowheads="1"/>
                          </wps:cNvSpPr>
                          <wps:spPr bwMode="auto">
                            <a:xfrm>
                              <a:off x="3565" y="3263"/>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2" name="Rectangle 62"/>
                          <wps:cNvSpPr>
                            <a:spLocks noChangeArrowheads="1"/>
                          </wps:cNvSpPr>
                          <wps:spPr bwMode="auto">
                            <a:xfrm>
                              <a:off x="1891" y="3431"/>
                              <a:ext cx="171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253" name="Rectangle 63"/>
                          <wps:cNvSpPr>
                            <a:spLocks noChangeArrowheads="1"/>
                          </wps:cNvSpPr>
                          <wps:spPr bwMode="auto">
                            <a:xfrm>
                              <a:off x="3565" y="343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4" name="Rectangle 65"/>
                          <wps:cNvSpPr>
                            <a:spLocks noChangeArrowheads="1"/>
                          </wps:cNvSpPr>
                          <wps:spPr bwMode="auto">
                            <a:xfrm>
                              <a:off x="747" y="401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5" name="Rectangle 66"/>
                          <wps:cNvSpPr>
                            <a:spLocks noChangeArrowheads="1"/>
                          </wps:cNvSpPr>
                          <wps:spPr bwMode="auto">
                            <a:xfrm>
                              <a:off x="3565" y="401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6" name="Rectangle 67"/>
                          <wps:cNvSpPr>
                            <a:spLocks noChangeArrowheads="1"/>
                          </wps:cNvSpPr>
                          <wps:spPr bwMode="auto">
                            <a:xfrm>
                              <a:off x="3565" y="4563"/>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7" name="Rectangle 68"/>
                          <wps:cNvSpPr>
                            <a:spLocks noChangeArrowheads="1"/>
                          </wps:cNvSpPr>
                          <wps:spPr bwMode="auto">
                            <a:xfrm>
                              <a:off x="747" y="2938"/>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8" name="Rectangle 69"/>
                          <wps:cNvSpPr>
                            <a:spLocks noChangeArrowheads="1"/>
                          </wps:cNvSpPr>
                          <wps:spPr bwMode="auto">
                            <a:xfrm>
                              <a:off x="3565" y="2938"/>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59" name="Rectangle 70"/>
                          <wps:cNvSpPr>
                            <a:spLocks noChangeArrowheads="1"/>
                          </wps:cNvSpPr>
                          <wps:spPr bwMode="auto">
                            <a:xfrm>
                              <a:off x="6350" y="2938"/>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60" name="Rectangle 71"/>
                          <wps:cNvSpPr>
                            <a:spLocks noChangeArrowheads="1"/>
                          </wps:cNvSpPr>
                          <wps:spPr bwMode="auto">
                            <a:xfrm>
                              <a:off x="747" y="3065"/>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61" name="Rectangle 72"/>
                          <wps:cNvSpPr>
                            <a:spLocks noChangeArrowheads="1"/>
                          </wps:cNvSpPr>
                          <wps:spPr bwMode="auto">
                            <a:xfrm>
                              <a:off x="3565" y="3065"/>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62" name="Rectangle 73"/>
                          <wps:cNvSpPr>
                            <a:spLocks noChangeArrowheads="1"/>
                          </wps:cNvSpPr>
                          <wps:spPr bwMode="auto">
                            <a:xfrm>
                              <a:off x="6350" y="3065"/>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63" name="Rectangle 74"/>
                          <wps:cNvSpPr>
                            <a:spLocks noChangeArrowheads="1"/>
                          </wps:cNvSpPr>
                          <wps:spPr bwMode="auto">
                            <a:xfrm>
                              <a:off x="3565" y="2475"/>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64" name="Rectangle 75"/>
                          <wps:cNvSpPr>
                            <a:spLocks noChangeArrowheads="1"/>
                          </wps:cNvSpPr>
                          <wps:spPr bwMode="auto">
                            <a:xfrm>
                              <a:off x="6350" y="2475"/>
                              <a:ext cx="105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начальное</w:t>
                                </w:r>
                                <w:proofErr w:type="spellEnd"/>
                              </w:p>
                            </w:txbxContent>
                          </wps:txbx>
                          <wps:bodyPr rot="0" vert="horz" wrap="none" lIns="0" tIns="0" rIns="0" bIns="0" anchor="t" anchorCtr="0" upright="1">
                            <a:spAutoFit/>
                          </wps:bodyPr>
                        </wps:wsp>
                        <wps:wsp>
                          <wps:cNvPr id="265" name="Rectangle 76"/>
                          <wps:cNvSpPr>
                            <a:spLocks noChangeArrowheads="1"/>
                          </wps:cNvSpPr>
                          <wps:spPr bwMode="auto">
                            <a:xfrm>
                              <a:off x="31" y="2629"/>
                              <a:ext cx="60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proofErr w:type="gramStart"/>
                                <w:r>
                                  <w:rPr>
                                    <w:rFonts w:ascii="MS Shell Dlg" w:hAnsi="MS Shell Dlg" w:cs="MS Shell Dlg"/>
                                    <w:b/>
                                    <w:bCs/>
                                    <w:color w:val="000000"/>
                                    <w:sz w:val="12"/>
                                    <w:szCs w:val="12"/>
                                    <w:lang w:val="en-US"/>
                                  </w:rPr>
                                  <w:t>договор</w:t>
                                </w:r>
                                <w:proofErr w:type="spellEnd"/>
                                <w:proofErr w:type="gramEnd"/>
                                <w:r>
                                  <w:rPr>
                                    <w:rFonts w:ascii="MS Shell Dlg" w:hAnsi="MS Shell Dlg" w:cs="MS Shell Dlg"/>
                                    <w:b/>
                                    <w:bCs/>
                                    <w:color w:val="000000"/>
                                    <w:sz w:val="12"/>
                                    <w:szCs w:val="12"/>
                                    <w:lang w:val="en-US"/>
                                  </w:rPr>
                                  <w:t xml:space="preserve"> № </w:t>
                                </w:r>
                              </w:p>
                            </w:txbxContent>
                          </wps:txbx>
                          <wps:bodyPr rot="0" vert="horz" wrap="none" lIns="0" tIns="0" rIns="0" bIns="0" anchor="t" anchorCtr="0" upright="1">
                            <a:spAutoFit/>
                          </wps:bodyPr>
                        </wps:wsp>
                        <wps:wsp>
                          <wps:cNvPr id="266" name="Rectangle 77"/>
                          <wps:cNvSpPr>
                            <a:spLocks noChangeArrowheads="1"/>
                          </wps:cNvSpPr>
                          <wps:spPr bwMode="auto">
                            <a:xfrm>
                              <a:off x="1824" y="2810"/>
                              <a:ext cx="178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wps:txbx>
                          <wps:bodyPr rot="0" vert="horz" wrap="none" lIns="0" tIns="0" rIns="0" bIns="0" anchor="t" anchorCtr="0" upright="1">
                            <a:spAutoFit/>
                          </wps:bodyPr>
                        </wps:wsp>
                        <wps:wsp>
                          <wps:cNvPr id="267" name="Rectangle 78"/>
                          <wps:cNvSpPr>
                            <a:spLocks noChangeArrowheads="1"/>
                          </wps:cNvSpPr>
                          <wps:spPr bwMode="auto">
                            <a:xfrm>
                              <a:off x="3565" y="2810"/>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68" name="Rectangle 79"/>
                          <wps:cNvSpPr>
                            <a:spLocks noChangeArrowheads="1"/>
                          </wps:cNvSpPr>
                          <wps:spPr bwMode="auto">
                            <a:xfrm>
                              <a:off x="34" y="2108"/>
                              <a:ext cx="7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данным</w:t>
                                </w:r>
                                <w:proofErr w:type="spellEnd"/>
                                <w:r>
                                  <w:rPr>
                                    <w:rFonts w:ascii="Arial" w:hAnsi="Arial" w:cs="Arial"/>
                                    <w:color w:val="000000"/>
                                    <w:sz w:val="14"/>
                                    <w:szCs w:val="14"/>
                                    <w:lang w:val="en-US"/>
                                  </w:rPr>
                                  <w:t xml:space="preserve"> </w:t>
                                </w:r>
                              </w:p>
                            </w:txbxContent>
                          </wps:txbx>
                          <wps:bodyPr rot="0" vert="horz" wrap="none" lIns="0" tIns="0" rIns="0" bIns="0" anchor="t" anchorCtr="0" upright="1">
                            <a:spAutoFit/>
                          </wps:bodyPr>
                        </wps:wsp>
                        <wps:wsp>
                          <wps:cNvPr id="269" name="Rectangle 81"/>
                          <wps:cNvSpPr>
                            <a:spLocks noChangeArrowheads="1"/>
                          </wps:cNvSpPr>
                          <wps:spPr bwMode="auto">
                            <a:xfrm>
                              <a:off x="2583" y="2108"/>
                              <a:ext cx="3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gramStart"/>
                                <w:r>
                                  <w:rPr>
                                    <w:rFonts w:ascii="Arial" w:hAnsi="Arial" w:cs="Arial"/>
                                    <w:color w:val="000000"/>
                                    <w:sz w:val="14"/>
                                    <w:szCs w:val="14"/>
                                    <w:lang w:val="en-US"/>
                                  </w:rPr>
                                  <w:t xml:space="preserve">, </w:t>
                                </w:r>
                                <w:proofErr w:type="spellStart"/>
                                <w:r>
                                  <w:rPr>
                                    <w:rFonts w:ascii="Arial" w:hAnsi="Arial" w:cs="Arial"/>
                                    <w:color w:val="000000"/>
                                    <w:sz w:val="14"/>
                                    <w:szCs w:val="14"/>
                                    <w:lang w:val="en-US"/>
                                  </w:rPr>
                                  <w:t>руб</w:t>
                                </w:r>
                                <w:proofErr w:type="spellEnd"/>
                                <w:r>
                                  <w:rPr>
                                    <w:rFonts w:ascii="Arial" w:hAnsi="Arial" w:cs="Arial"/>
                                    <w:color w:val="000000"/>
                                    <w:sz w:val="14"/>
                                    <w:szCs w:val="14"/>
                                    <w:lang w:val="en-US"/>
                                  </w:rPr>
                                  <w:t>.</w:t>
                                </w:r>
                                <w:proofErr w:type="gramEnd"/>
                              </w:p>
                            </w:txbxContent>
                          </wps:txbx>
                          <wps:bodyPr rot="0" vert="horz" wrap="none" lIns="0" tIns="0" rIns="0" bIns="0" anchor="t" anchorCtr="0" upright="1">
                            <a:spAutoFit/>
                          </wps:bodyPr>
                        </wps:wsp>
                        <wps:wsp>
                          <wps:cNvPr id="270" name="Rectangle 82"/>
                          <wps:cNvSpPr>
                            <a:spLocks noChangeArrowheads="1"/>
                          </wps:cNvSpPr>
                          <wps:spPr bwMode="auto">
                            <a:xfrm>
                              <a:off x="6353" y="2108"/>
                              <a:ext cx="7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данным</w:t>
                                </w:r>
                                <w:proofErr w:type="spellEnd"/>
                                <w:r>
                                  <w:rPr>
                                    <w:rFonts w:ascii="Arial" w:hAnsi="Arial" w:cs="Arial"/>
                                    <w:color w:val="000000"/>
                                    <w:sz w:val="14"/>
                                    <w:szCs w:val="14"/>
                                    <w:lang w:val="en-US"/>
                                  </w:rPr>
                                  <w:t xml:space="preserve"> </w:t>
                                </w:r>
                              </w:p>
                            </w:txbxContent>
                          </wps:txbx>
                          <wps:bodyPr rot="0" vert="horz" wrap="none" lIns="0" tIns="0" rIns="0" bIns="0" anchor="t" anchorCtr="0" upright="1">
                            <a:spAutoFit/>
                          </wps:bodyPr>
                        </wps:wsp>
                        <wps:wsp>
                          <wps:cNvPr id="271" name="Rectangle 83"/>
                          <wps:cNvSpPr>
                            <a:spLocks noChangeArrowheads="1"/>
                          </wps:cNvSpPr>
                          <wps:spPr bwMode="auto">
                            <a:xfrm>
                              <a:off x="7128" y="2108"/>
                              <a:ext cx="9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i/>
                                    <w:iCs/>
                                    <w:color w:val="000000"/>
                                    <w:sz w:val="14"/>
                                    <w:szCs w:val="14"/>
                                    <w:lang w:val="en-US"/>
                                  </w:rPr>
                                  <w:t>Организация2</w:t>
                                </w:r>
                              </w:p>
                            </w:txbxContent>
                          </wps:txbx>
                          <wps:bodyPr rot="0" vert="horz" wrap="none" lIns="0" tIns="0" rIns="0" bIns="0" anchor="t" anchorCtr="0" upright="1">
                            <a:spAutoFit/>
                          </wps:bodyPr>
                        </wps:wsp>
                        <wps:wsp>
                          <wps:cNvPr id="272" name="Rectangle 84"/>
                          <wps:cNvSpPr>
                            <a:spLocks noChangeArrowheads="1"/>
                          </wps:cNvSpPr>
                          <wps:spPr bwMode="auto">
                            <a:xfrm>
                              <a:off x="8101" y="2108"/>
                              <a:ext cx="3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gramStart"/>
                                <w:r>
                                  <w:rPr>
                                    <w:rFonts w:ascii="Arial" w:hAnsi="Arial" w:cs="Arial"/>
                                    <w:color w:val="000000"/>
                                    <w:sz w:val="14"/>
                                    <w:szCs w:val="14"/>
                                    <w:lang w:val="en-US"/>
                                  </w:rPr>
                                  <w:t xml:space="preserve">, </w:t>
                                </w:r>
                                <w:proofErr w:type="spellStart"/>
                                <w:r>
                                  <w:rPr>
                                    <w:rFonts w:ascii="Arial" w:hAnsi="Arial" w:cs="Arial"/>
                                    <w:color w:val="000000"/>
                                    <w:sz w:val="14"/>
                                    <w:szCs w:val="14"/>
                                    <w:lang w:val="en-US"/>
                                  </w:rPr>
                                  <w:t>руб</w:t>
                                </w:r>
                                <w:proofErr w:type="spellEnd"/>
                                <w:r>
                                  <w:rPr>
                                    <w:rFonts w:ascii="Arial" w:hAnsi="Arial" w:cs="Arial"/>
                                    <w:color w:val="000000"/>
                                    <w:sz w:val="14"/>
                                    <w:szCs w:val="14"/>
                                    <w:lang w:val="en-US"/>
                                  </w:rPr>
                                  <w:t>.</w:t>
                                </w:r>
                                <w:proofErr w:type="gramEnd"/>
                              </w:p>
                            </w:txbxContent>
                          </wps:txbx>
                          <wps:bodyPr rot="0" vert="horz" wrap="none" lIns="0" tIns="0" rIns="0" bIns="0" anchor="t" anchorCtr="0" upright="1">
                            <a:spAutoFit/>
                          </wps:bodyPr>
                        </wps:wsp>
                        <wps:wsp>
                          <wps:cNvPr id="273" name="Rectangle 85"/>
                          <wps:cNvSpPr>
                            <a:spLocks noChangeArrowheads="1"/>
                          </wps:cNvSpPr>
                          <wps:spPr bwMode="auto">
                            <a:xfrm>
                              <a:off x="1836" y="2298"/>
                              <a:ext cx="55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Документ</w:t>
                                </w:r>
                                <w:proofErr w:type="spellEnd"/>
                              </w:p>
                            </w:txbxContent>
                          </wps:txbx>
                          <wps:bodyPr rot="0" vert="horz" wrap="none" lIns="0" tIns="0" rIns="0" bIns="0" anchor="t" anchorCtr="0" upright="1">
                            <a:spAutoFit/>
                          </wps:bodyPr>
                        </wps:wsp>
                        <wps:wsp>
                          <wps:cNvPr id="274" name="Rectangle 86"/>
                          <wps:cNvSpPr>
                            <a:spLocks noChangeArrowheads="1"/>
                          </wps:cNvSpPr>
                          <wps:spPr bwMode="auto">
                            <a:xfrm>
                              <a:off x="4207" y="2298"/>
                              <a:ext cx="351"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Дебет</w:t>
                                </w:r>
                                <w:proofErr w:type="spellEnd"/>
                              </w:p>
                            </w:txbxContent>
                          </wps:txbx>
                          <wps:bodyPr rot="0" vert="horz" wrap="none" lIns="0" tIns="0" rIns="0" bIns="0" anchor="t" anchorCtr="0" upright="1">
                            <a:spAutoFit/>
                          </wps:bodyPr>
                        </wps:wsp>
                        <wps:wsp>
                          <wps:cNvPr id="275" name="Rectangle 87"/>
                          <wps:cNvSpPr>
                            <a:spLocks noChangeArrowheads="1"/>
                          </wps:cNvSpPr>
                          <wps:spPr bwMode="auto">
                            <a:xfrm>
                              <a:off x="6896" y="2298"/>
                              <a:ext cx="282"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MS Shell Dlg" w:hAnsi="MS Shell Dlg" w:cs="MS Shell Dlg"/>
                                    <w:b/>
                                    <w:bCs/>
                                    <w:color w:val="000000"/>
                                    <w:sz w:val="12"/>
                                    <w:szCs w:val="12"/>
                                    <w:lang w:val="en-US"/>
                                  </w:rPr>
                                  <w:t>Дата</w:t>
                                </w:r>
                                <w:proofErr w:type="spellEnd"/>
                              </w:p>
                            </w:txbxContent>
                          </wps:txbx>
                          <wps:bodyPr rot="0" vert="horz" wrap="none" lIns="0" tIns="0" rIns="0" bIns="0" anchor="t" anchorCtr="0" upright="1">
                            <a:spAutoFit/>
                          </wps:bodyPr>
                        </wps:wsp>
                        <wps:wsp>
                          <wps:cNvPr id="276" name="Rectangle 88"/>
                          <wps:cNvSpPr>
                            <a:spLocks noChangeArrowheads="1"/>
                          </wps:cNvSpPr>
                          <wps:spPr bwMode="auto">
                            <a:xfrm>
                              <a:off x="749" y="1882"/>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77" name="Rectangle 89"/>
                          <wps:cNvSpPr>
                            <a:spLocks noChangeArrowheads="1"/>
                          </wps:cNvSpPr>
                          <wps:spPr bwMode="auto">
                            <a:xfrm>
                              <a:off x="3567" y="1882"/>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78" name="Rectangle 90"/>
                          <wps:cNvSpPr>
                            <a:spLocks noChangeArrowheads="1"/>
                          </wps:cNvSpPr>
                          <wps:spPr bwMode="auto">
                            <a:xfrm>
                              <a:off x="6351" y="1882"/>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79" name="Rectangle 91"/>
                          <wps:cNvSpPr>
                            <a:spLocks noChangeArrowheads="1"/>
                          </wps:cNvSpPr>
                          <wps:spPr bwMode="auto">
                            <a:xfrm>
                              <a:off x="749" y="193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80" name="Rectangle 92"/>
                          <wps:cNvSpPr>
                            <a:spLocks noChangeArrowheads="1"/>
                          </wps:cNvSpPr>
                          <wps:spPr bwMode="auto">
                            <a:xfrm>
                              <a:off x="3567" y="193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81" name="Rectangle 93"/>
                          <wps:cNvSpPr>
                            <a:spLocks noChangeArrowheads="1"/>
                          </wps:cNvSpPr>
                          <wps:spPr bwMode="auto">
                            <a:xfrm>
                              <a:off x="6351" y="193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82" name="Rectangle 94"/>
                          <wps:cNvSpPr>
                            <a:spLocks noChangeArrowheads="1"/>
                          </wps:cNvSpPr>
                          <wps:spPr bwMode="auto">
                            <a:xfrm>
                              <a:off x="2754" y="1713"/>
                              <a:ext cx="14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2)</w:t>
                                </w:r>
                              </w:p>
                            </w:txbxContent>
                          </wps:txbx>
                          <wps:bodyPr rot="0" vert="horz" wrap="none" lIns="0" tIns="0" rIns="0" bIns="0" anchor="t" anchorCtr="0" upright="1">
                            <a:spAutoFit/>
                          </wps:bodyPr>
                        </wps:wsp>
                        <wps:wsp>
                          <wps:cNvPr id="283" name="Rectangle 95"/>
                          <wps:cNvSpPr>
                            <a:spLocks noChangeArrowheads="1"/>
                          </wps:cNvSpPr>
                          <wps:spPr bwMode="auto">
                            <a:xfrm>
                              <a:off x="5603" y="1713"/>
                              <a:ext cx="18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sidRPr="00C643AB">
                                  <w:rPr>
                                    <w:rFonts w:ascii="Arial" w:hAnsi="Arial" w:cs="Arial"/>
                                    <w:i/>
                                    <w:iCs/>
                                    <w:color w:val="000000"/>
                                    <w:sz w:val="10"/>
                                    <w:szCs w:val="10"/>
                                  </w:rPr>
                                  <w:t>(Ф.И.О. Руководителя Организации 2)</w:t>
                                </w:r>
                              </w:p>
                            </w:txbxContent>
                          </wps:txbx>
                          <wps:bodyPr rot="0" vert="horz" wrap="none" lIns="0" tIns="0" rIns="0" bIns="0" anchor="t" anchorCtr="0" upright="1">
                            <a:spAutoFit/>
                          </wps:bodyPr>
                        </wps:wsp>
                        <wps:wsp>
                          <wps:cNvPr id="284" name="Rectangle 96"/>
                          <wps:cNvSpPr>
                            <a:spLocks noChangeArrowheads="1"/>
                          </wps:cNvSpPr>
                          <wps:spPr bwMode="auto">
                            <a:xfrm>
                              <a:off x="9830" y="1713"/>
                              <a:ext cx="21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sidRPr="00C643AB">
                                  <w:rPr>
                                    <w:rFonts w:ascii="Arial" w:hAnsi="Arial" w:cs="Arial"/>
                                    <w:i/>
                                    <w:iCs/>
                                    <w:color w:val="000000"/>
                                    <w:sz w:val="10"/>
                                    <w:szCs w:val="10"/>
                                  </w:rPr>
                                  <w:t>(Ф.И.О. Главного бухгалтера Организации 2)</w:t>
                                </w:r>
                              </w:p>
                            </w:txbxContent>
                          </wps:txbx>
                          <wps:bodyPr rot="0" vert="horz" wrap="none" lIns="0" tIns="0" rIns="0" bIns="0" anchor="t" anchorCtr="0" upright="1">
                            <a:spAutoFit/>
                          </wps:bodyPr>
                        </wps:wsp>
                        <wps:wsp>
                          <wps:cNvPr id="285" name="Rectangle 97"/>
                          <wps:cNvSpPr>
                            <a:spLocks noChangeArrowheads="1"/>
                          </wps:cNvSpPr>
                          <wps:spPr bwMode="auto">
                            <a:xfrm>
                              <a:off x="31" y="1856"/>
                              <a:ext cx="333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sidRPr="00C643AB">
                                  <w:rPr>
                                    <w:rFonts w:ascii="Arial" w:hAnsi="Arial" w:cs="Arial"/>
                                    <w:color w:val="000000"/>
                                    <w:sz w:val="12"/>
                                    <w:szCs w:val="12"/>
                                  </w:rPr>
                                  <w:t xml:space="preserve">с другой стороны, проверено состояние взаиморасчетов </w:t>
                                </w:r>
                                <w:proofErr w:type="gramStart"/>
                                <w:r w:rsidRPr="00C643AB">
                                  <w:rPr>
                                    <w:rFonts w:ascii="Arial" w:hAnsi="Arial" w:cs="Arial"/>
                                    <w:color w:val="000000"/>
                                    <w:sz w:val="12"/>
                                    <w:szCs w:val="12"/>
                                  </w:rPr>
                                  <w:t>за</w:t>
                                </w:r>
                                <w:proofErr w:type="gramEnd"/>
                                <w:r w:rsidRPr="00C643AB">
                                  <w:rPr>
                                    <w:rFonts w:ascii="Arial" w:hAnsi="Arial" w:cs="Arial"/>
                                    <w:color w:val="000000"/>
                                    <w:sz w:val="12"/>
                                    <w:szCs w:val="12"/>
                                  </w:rPr>
                                  <w:t xml:space="preserve">  </w:t>
                                </w:r>
                              </w:p>
                            </w:txbxContent>
                          </wps:txbx>
                          <wps:bodyPr rot="0" vert="horz" wrap="none" lIns="0" tIns="0" rIns="0" bIns="0" anchor="t" anchorCtr="0" upright="1">
                            <a:spAutoFit/>
                          </wps:bodyPr>
                        </wps:wsp>
                        <wps:wsp>
                          <wps:cNvPr id="286" name="Rectangle 98"/>
                          <wps:cNvSpPr>
                            <a:spLocks noChangeArrowheads="1"/>
                          </wps:cNvSpPr>
                          <wps:spPr bwMode="auto">
                            <a:xfrm>
                              <a:off x="3264" y="1854"/>
                              <a:ext cx="982"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i/>
                                    <w:iCs/>
                                    <w:color w:val="000000"/>
                                    <w:sz w:val="12"/>
                                    <w:szCs w:val="12"/>
                                    <w:lang w:val="en-US"/>
                                  </w:rPr>
                                  <w:t>(</w:t>
                                </w:r>
                                <w:proofErr w:type="spellStart"/>
                                <w:proofErr w:type="gramStart"/>
                                <w:r>
                                  <w:rPr>
                                    <w:rFonts w:ascii="Arial" w:hAnsi="Arial" w:cs="Arial"/>
                                    <w:i/>
                                    <w:iCs/>
                                    <w:color w:val="000000"/>
                                    <w:sz w:val="12"/>
                                    <w:szCs w:val="12"/>
                                    <w:lang w:val="en-US"/>
                                  </w:rPr>
                                  <w:t>указать</w:t>
                                </w:r>
                                <w:proofErr w:type="spellEnd"/>
                                <w:proofErr w:type="gramEnd"/>
                                <w:r>
                                  <w:rPr>
                                    <w:rFonts w:ascii="Arial" w:hAnsi="Arial" w:cs="Arial"/>
                                    <w:i/>
                                    <w:iCs/>
                                    <w:color w:val="000000"/>
                                    <w:sz w:val="12"/>
                                    <w:szCs w:val="12"/>
                                    <w:lang w:val="en-US"/>
                                  </w:rPr>
                                  <w:t xml:space="preserve"> </w:t>
                                </w:r>
                                <w:proofErr w:type="spellStart"/>
                                <w:r>
                                  <w:rPr>
                                    <w:rFonts w:ascii="Arial" w:hAnsi="Arial" w:cs="Arial"/>
                                    <w:i/>
                                    <w:iCs/>
                                    <w:color w:val="000000"/>
                                    <w:sz w:val="12"/>
                                    <w:szCs w:val="12"/>
                                    <w:lang w:val="en-US"/>
                                  </w:rPr>
                                  <w:t>период</w:t>
                                </w:r>
                                <w:proofErr w:type="spellEnd"/>
                                <w:r>
                                  <w:rPr>
                                    <w:rFonts w:ascii="Arial" w:hAnsi="Arial" w:cs="Arial"/>
                                    <w:i/>
                                    <w:iCs/>
                                    <w:color w:val="000000"/>
                                    <w:sz w:val="12"/>
                                    <w:szCs w:val="12"/>
                                    <w:lang w:val="en-US"/>
                                  </w:rPr>
                                  <w:t>)</w:t>
                                </w:r>
                              </w:p>
                            </w:txbxContent>
                          </wps:txbx>
                          <wps:bodyPr rot="0" vert="horz" wrap="none" lIns="0" tIns="0" rIns="0" bIns="0" anchor="t" anchorCtr="0" upright="1">
                            <a:spAutoFit/>
                          </wps:bodyPr>
                        </wps:wsp>
                        <wps:wsp>
                          <wps:cNvPr id="287" name="Rectangle 99"/>
                          <wps:cNvSpPr>
                            <a:spLocks noChangeArrowheads="1"/>
                          </wps:cNvSpPr>
                          <wps:spPr bwMode="auto">
                            <a:xfrm>
                              <a:off x="4214" y="1856"/>
                              <a:ext cx="2062"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sidRPr="00C643AB">
                                  <w:rPr>
                                    <w:rFonts w:ascii="Arial" w:hAnsi="Arial" w:cs="Arial"/>
                                    <w:color w:val="000000"/>
                                    <w:sz w:val="12"/>
                                    <w:szCs w:val="12"/>
                                  </w:rPr>
                                  <w:t xml:space="preserve">  и составлен акт о нижеследующем:</w:t>
                                </w:r>
                              </w:p>
                            </w:txbxContent>
                          </wps:txbx>
                          <wps:bodyPr rot="0" vert="horz" wrap="none" lIns="0" tIns="0" rIns="0" bIns="0" anchor="t" anchorCtr="0" upright="1">
                            <a:spAutoFit/>
                          </wps:bodyPr>
                        </wps:wsp>
                        <wps:wsp>
                          <wps:cNvPr id="288" name="Rectangle 100"/>
                          <wps:cNvSpPr>
                            <a:spLocks noChangeArrowheads="1"/>
                          </wps:cNvSpPr>
                          <wps:spPr bwMode="auto">
                            <a:xfrm>
                              <a:off x="2754" y="1407"/>
                              <a:ext cx="14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1)</w:t>
                                </w:r>
                              </w:p>
                            </w:txbxContent>
                          </wps:txbx>
                          <wps:bodyPr rot="0" vert="horz" wrap="none" lIns="0" tIns="0" rIns="0" bIns="0" anchor="t" anchorCtr="0" upright="1">
                            <a:spAutoFit/>
                          </wps:bodyPr>
                        </wps:wsp>
                        <wps:wsp>
                          <wps:cNvPr id="289" name="Rectangle 101"/>
                          <wps:cNvSpPr>
                            <a:spLocks noChangeArrowheads="1"/>
                          </wps:cNvSpPr>
                          <wps:spPr bwMode="auto">
                            <a:xfrm>
                              <a:off x="5603" y="1407"/>
                              <a:ext cx="18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sidRPr="00C643AB">
                                  <w:rPr>
                                    <w:rFonts w:ascii="Arial" w:hAnsi="Arial" w:cs="Arial"/>
                                    <w:i/>
                                    <w:iCs/>
                                    <w:color w:val="000000"/>
                                    <w:sz w:val="10"/>
                                    <w:szCs w:val="10"/>
                                  </w:rPr>
                                  <w:t>(Ф.И.О. Руководителя Организации 1)</w:t>
                                </w:r>
                              </w:p>
                            </w:txbxContent>
                          </wps:txbx>
                          <wps:bodyPr rot="0" vert="horz" wrap="none" lIns="0" tIns="0" rIns="0" bIns="0" anchor="t" anchorCtr="0" upright="1">
                            <a:spAutoFit/>
                          </wps:bodyPr>
                        </wps:wsp>
                        <wps:wsp>
                          <wps:cNvPr id="290" name="Rectangle 102"/>
                          <wps:cNvSpPr>
                            <a:spLocks noChangeArrowheads="1"/>
                          </wps:cNvSpPr>
                          <wps:spPr bwMode="auto">
                            <a:xfrm>
                              <a:off x="9830" y="1407"/>
                              <a:ext cx="21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sidRPr="00C643AB">
                                  <w:rPr>
                                    <w:rFonts w:ascii="Arial" w:hAnsi="Arial" w:cs="Arial"/>
                                    <w:i/>
                                    <w:iCs/>
                                    <w:color w:val="000000"/>
                                    <w:sz w:val="10"/>
                                    <w:szCs w:val="10"/>
                                  </w:rPr>
                                  <w:t>(Ф.И.О. Главного бухгалтера Организации 1)</w:t>
                                </w:r>
                              </w:p>
                            </w:txbxContent>
                          </wps:txbx>
                          <wps:bodyPr rot="0" vert="horz" wrap="none" lIns="0" tIns="0" rIns="0" bIns="0" anchor="t" anchorCtr="0" upright="1">
                            <a:spAutoFit/>
                          </wps:bodyPr>
                        </wps:wsp>
                        <wps:wsp>
                          <wps:cNvPr id="291" name="Rectangle 103"/>
                          <wps:cNvSpPr>
                            <a:spLocks noChangeArrowheads="1"/>
                          </wps:cNvSpPr>
                          <wps:spPr bwMode="auto">
                            <a:xfrm>
                              <a:off x="31" y="1552"/>
                              <a:ext cx="196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gramStart"/>
                                <w:r>
                                  <w:rPr>
                                    <w:rFonts w:ascii="Arial" w:hAnsi="Arial" w:cs="Arial"/>
                                    <w:color w:val="000000"/>
                                    <w:sz w:val="12"/>
                                    <w:szCs w:val="12"/>
                                    <w:lang w:val="en-US"/>
                                  </w:rPr>
                                  <w:t>с</w:t>
                                </w:r>
                                <w:proofErr w:type="gram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одной</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стороны</w:t>
                                </w:r>
                                <w:proofErr w:type="spellEnd"/>
                                <w:r>
                                  <w:rPr>
                                    <w:rFonts w:ascii="Arial" w:hAnsi="Arial" w:cs="Arial"/>
                                    <w:color w:val="000000"/>
                                    <w:sz w:val="12"/>
                                    <w:szCs w:val="12"/>
                                    <w:lang w:val="en-US"/>
                                  </w:rPr>
                                  <w:t xml:space="preserve">, и </w:t>
                                </w:r>
                                <w:proofErr w:type="spellStart"/>
                                <w:r>
                                  <w:rPr>
                                    <w:rFonts w:ascii="Arial" w:hAnsi="Arial" w:cs="Arial"/>
                                    <w:color w:val="000000"/>
                                    <w:sz w:val="12"/>
                                    <w:szCs w:val="12"/>
                                    <w:lang w:val="en-US"/>
                                  </w:rPr>
                                  <w:t>Руководителем</w:t>
                                </w:r>
                                <w:proofErr w:type="spellEnd"/>
                              </w:p>
                            </w:txbxContent>
                          </wps:txbx>
                          <wps:bodyPr rot="0" vert="horz" wrap="none" lIns="0" tIns="0" rIns="0" bIns="0" anchor="t" anchorCtr="0" upright="1">
                            <a:spAutoFit/>
                          </wps:bodyPr>
                        </wps:wsp>
                        <wps:wsp>
                          <wps:cNvPr id="292" name="Rectangle 104"/>
                          <wps:cNvSpPr>
                            <a:spLocks noChangeArrowheads="1"/>
                          </wps:cNvSpPr>
                          <wps:spPr bwMode="auto">
                            <a:xfrm>
                              <a:off x="2458" y="1552"/>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93" name="Rectangle 105"/>
                          <wps:cNvSpPr>
                            <a:spLocks noChangeArrowheads="1"/>
                          </wps:cNvSpPr>
                          <wps:spPr bwMode="auto">
                            <a:xfrm>
                              <a:off x="5266" y="1552"/>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94" name="Rectangle 106"/>
                          <wps:cNvSpPr>
                            <a:spLocks noChangeArrowheads="1"/>
                          </wps:cNvSpPr>
                          <wps:spPr bwMode="auto">
                            <a:xfrm>
                              <a:off x="9674" y="1552"/>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95" name="Rectangle 107"/>
                          <wps:cNvSpPr>
                            <a:spLocks noChangeArrowheads="1"/>
                          </wps:cNvSpPr>
                          <wps:spPr bwMode="auto">
                            <a:xfrm>
                              <a:off x="31" y="1245"/>
                              <a:ext cx="123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r>
                                  <w:rPr>
                                    <w:rFonts w:ascii="Arial" w:hAnsi="Arial" w:cs="Arial"/>
                                    <w:color w:val="000000"/>
                                    <w:sz w:val="12"/>
                                    <w:szCs w:val="12"/>
                                    <w:lang w:val="en-US"/>
                                  </w:rPr>
                                  <w:t>Нами</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Руководителем</w:t>
                                </w:r>
                                <w:proofErr w:type="spellEnd"/>
                              </w:p>
                            </w:txbxContent>
                          </wps:txbx>
                          <wps:bodyPr rot="0" vert="horz" wrap="none" lIns="0" tIns="0" rIns="0" bIns="0" anchor="t" anchorCtr="0" upright="1">
                            <a:spAutoFit/>
                          </wps:bodyPr>
                        </wps:wsp>
                        <wps:wsp>
                          <wps:cNvPr id="296" name="Rectangle 108"/>
                          <wps:cNvSpPr>
                            <a:spLocks noChangeArrowheads="1"/>
                          </wps:cNvSpPr>
                          <wps:spPr bwMode="auto">
                            <a:xfrm>
                              <a:off x="2458" y="1247"/>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97" name="Rectangle 109"/>
                          <wps:cNvSpPr>
                            <a:spLocks noChangeArrowheads="1"/>
                          </wps:cNvSpPr>
                          <wps:spPr bwMode="auto">
                            <a:xfrm>
                              <a:off x="5266" y="1247"/>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98" name="Rectangle 111"/>
                          <wps:cNvSpPr>
                            <a:spLocks noChangeArrowheads="1"/>
                          </wps:cNvSpPr>
                          <wps:spPr bwMode="auto">
                            <a:xfrm>
                              <a:off x="747" y="100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299" name="Rectangle 112"/>
                          <wps:cNvSpPr>
                            <a:spLocks noChangeArrowheads="1"/>
                          </wps:cNvSpPr>
                          <wps:spPr bwMode="auto">
                            <a:xfrm>
                              <a:off x="3565" y="100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0" name="Rectangle 113"/>
                          <wps:cNvSpPr>
                            <a:spLocks noChangeArrowheads="1"/>
                          </wps:cNvSpPr>
                          <wps:spPr bwMode="auto">
                            <a:xfrm>
                              <a:off x="5768" y="1001"/>
                              <a:ext cx="769"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color w:val="000000"/>
                                    <w:sz w:val="12"/>
                                    <w:szCs w:val="12"/>
                                    <w:lang w:val="en-US"/>
                                  </w:rPr>
                                  <w:t>(</w:t>
                                </w:r>
                                <w:proofErr w:type="spellStart"/>
                                <w:proofErr w:type="gramStart"/>
                                <w:r>
                                  <w:rPr>
                                    <w:rFonts w:ascii="Arial" w:hAnsi="Arial" w:cs="Arial"/>
                                    <w:color w:val="000000"/>
                                    <w:sz w:val="12"/>
                                    <w:szCs w:val="12"/>
                                    <w:lang w:val="en-US"/>
                                  </w:rPr>
                                  <w:t>квартал</w:t>
                                </w:r>
                                <w:proofErr w:type="spellEnd"/>
                                <w:proofErr w:type="gram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год</w:t>
                                </w:r>
                                <w:proofErr w:type="spellEnd"/>
                                <w:r>
                                  <w:rPr>
                                    <w:rFonts w:ascii="Arial" w:hAnsi="Arial" w:cs="Arial"/>
                                    <w:color w:val="000000"/>
                                    <w:sz w:val="12"/>
                                    <w:szCs w:val="12"/>
                                    <w:lang w:val="en-US"/>
                                  </w:rPr>
                                  <w:t xml:space="preserve">) </w:t>
                                </w:r>
                              </w:p>
                            </w:txbxContent>
                          </wps:txbx>
                          <wps:bodyPr rot="0" vert="horz" wrap="none" lIns="0" tIns="0" rIns="0" bIns="0" anchor="t" anchorCtr="0" upright="1">
                            <a:spAutoFit/>
                          </wps:bodyPr>
                        </wps:wsp>
                        <wps:wsp>
                          <wps:cNvPr id="301" name="Rectangle 114"/>
                          <wps:cNvSpPr>
                            <a:spLocks noChangeArrowheads="1"/>
                          </wps:cNvSpPr>
                          <wps:spPr bwMode="auto">
                            <a:xfrm>
                              <a:off x="747" y="1070"/>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2" name="Rectangle 115"/>
                          <wps:cNvSpPr>
                            <a:spLocks noChangeArrowheads="1"/>
                          </wps:cNvSpPr>
                          <wps:spPr bwMode="auto">
                            <a:xfrm>
                              <a:off x="3565" y="1070"/>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3" name="Rectangle 116"/>
                          <wps:cNvSpPr>
                            <a:spLocks noChangeArrowheads="1"/>
                          </wps:cNvSpPr>
                          <wps:spPr bwMode="auto">
                            <a:xfrm>
                              <a:off x="6350" y="1070"/>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4" name="Rectangle 117"/>
                          <wps:cNvSpPr>
                            <a:spLocks noChangeArrowheads="1"/>
                          </wps:cNvSpPr>
                          <wps:spPr bwMode="auto">
                            <a:xfrm>
                              <a:off x="747" y="803"/>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5" name="Rectangle 118"/>
                          <wps:cNvSpPr>
                            <a:spLocks noChangeArrowheads="1"/>
                          </wps:cNvSpPr>
                          <wps:spPr bwMode="auto">
                            <a:xfrm>
                              <a:off x="4614" y="800"/>
                              <a:ext cx="63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spellStart"/>
                                <w:proofErr w:type="gramStart"/>
                                <w:r>
                                  <w:rPr>
                                    <w:rFonts w:ascii="Arial" w:hAnsi="Arial" w:cs="Arial"/>
                                    <w:b/>
                                    <w:bCs/>
                                    <w:color w:val="000000"/>
                                    <w:sz w:val="12"/>
                                    <w:szCs w:val="12"/>
                                    <w:lang w:val="en-US"/>
                                  </w:rPr>
                                  <w:t>за</w:t>
                                </w:r>
                                <w:proofErr w:type="spellEnd"/>
                                <w:proofErr w:type="gram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период</w:t>
                                </w:r>
                                <w:proofErr w:type="spellEnd"/>
                                <w:r>
                                  <w:rPr>
                                    <w:rFonts w:ascii="Arial" w:hAnsi="Arial" w:cs="Arial"/>
                                    <w:b/>
                                    <w:bCs/>
                                    <w:color w:val="000000"/>
                                    <w:sz w:val="12"/>
                                    <w:szCs w:val="12"/>
                                    <w:lang w:val="en-US"/>
                                  </w:rPr>
                                  <w:t>:</w:t>
                                </w:r>
                              </w:p>
                            </w:txbxContent>
                          </wps:txbx>
                          <wps:bodyPr rot="0" vert="horz" wrap="none" lIns="0" tIns="0" rIns="0" bIns="0" anchor="t" anchorCtr="0" upright="1">
                            <a:spAutoFit/>
                          </wps:bodyPr>
                        </wps:wsp>
                        <wps:wsp>
                          <wps:cNvPr id="306" name="Rectangle 119"/>
                          <wps:cNvSpPr>
                            <a:spLocks noChangeArrowheads="1"/>
                          </wps:cNvSpPr>
                          <wps:spPr bwMode="auto">
                            <a:xfrm>
                              <a:off x="5266" y="800"/>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7" name="Rectangle 120"/>
                          <wps:cNvSpPr>
                            <a:spLocks noChangeArrowheads="1"/>
                          </wps:cNvSpPr>
                          <wps:spPr bwMode="auto">
                            <a:xfrm>
                              <a:off x="7783" y="800"/>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08" name="Rectangle 121"/>
                          <wps:cNvSpPr>
                            <a:spLocks noChangeArrowheads="1"/>
                          </wps:cNvSpPr>
                          <wps:spPr bwMode="auto">
                            <a:xfrm>
                              <a:off x="2800" y="500"/>
                              <a:ext cx="14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1)</w:t>
                                </w:r>
                              </w:p>
                            </w:txbxContent>
                          </wps:txbx>
                          <wps:bodyPr rot="0" vert="horz" wrap="none" lIns="0" tIns="0" rIns="0" bIns="0" anchor="t" anchorCtr="0" upright="1">
                            <a:spAutoFit/>
                          </wps:bodyPr>
                        </wps:wsp>
                        <wps:wsp>
                          <wps:cNvPr id="309" name="Rectangle 122"/>
                          <wps:cNvSpPr>
                            <a:spLocks noChangeArrowheads="1"/>
                          </wps:cNvSpPr>
                          <wps:spPr bwMode="auto">
                            <a:xfrm>
                              <a:off x="6346" y="55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10" name="Rectangle 123"/>
                          <wps:cNvSpPr>
                            <a:spLocks noChangeArrowheads="1"/>
                          </wps:cNvSpPr>
                          <wps:spPr bwMode="auto">
                            <a:xfrm>
                              <a:off x="9226" y="500"/>
                              <a:ext cx="14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2)</w:t>
                                </w:r>
                              </w:p>
                            </w:txbxContent>
                          </wps:txbx>
                          <wps:bodyPr rot="0" vert="horz" wrap="none" lIns="0" tIns="0" rIns="0" bIns="0" anchor="t" anchorCtr="0" upright="1">
                            <a:spAutoFit/>
                          </wps:bodyPr>
                        </wps:wsp>
                        <wps:wsp>
                          <wps:cNvPr id="311" name="Rectangle 124"/>
                          <wps:cNvSpPr>
                            <a:spLocks noChangeArrowheads="1"/>
                          </wps:cNvSpPr>
                          <wps:spPr bwMode="auto">
                            <a:xfrm>
                              <a:off x="744" y="619"/>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12" name="Rectangle 125"/>
                          <wps:cNvSpPr>
                            <a:spLocks noChangeArrowheads="1"/>
                          </wps:cNvSpPr>
                          <wps:spPr bwMode="auto">
                            <a:xfrm>
                              <a:off x="3562" y="619"/>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13" name="Rectangle 126"/>
                          <wps:cNvSpPr>
                            <a:spLocks noChangeArrowheads="1"/>
                          </wps:cNvSpPr>
                          <wps:spPr bwMode="auto">
                            <a:xfrm>
                              <a:off x="6346" y="619"/>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14" name="Rectangle 127"/>
                          <wps:cNvSpPr>
                            <a:spLocks noChangeArrowheads="1"/>
                          </wps:cNvSpPr>
                          <wps:spPr bwMode="auto">
                            <a:xfrm>
                              <a:off x="27" y="147"/>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15" name="Rectangle 129"/>
                          <wps:cNvSpPr>
                            <a:spLocks noChangeArrowheads="1"/>
                          </wps:cNvSpPr>
                          <wps:spPr bwMode="auto">
                            <a:xfrm>
                              <a:off x="7014" y="336"/>
                              <a:ext cx="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proofErr w:type="gramStart"/>
                                <w:r>
                                  <w:rPr>
                                    <w:rFonts w:ascii="Arial" w:hAnsi="Arial" w:cs="Arial"/>
                                    <w:b/>
                                    <w:bCs/>
                                    <w:color w:val="000000"/>
                                    <w:sz w:val="12"/>
                                    <w:szCs w:val="12"/>
                                    <w:lang w:val="en-US"/>
                                  </w:rPr>
                                  <w:t>и</w:t>
                                </w:r>
                                <w:proofErr w:type="gramEnd"/>
                              </w:p>
                            </w:txbxContent>
                          </wps:txbx>
                          <wps:bodyPr rot="0" vert="horz" wrap="none" lIns="0" tIns="0" rIns="0" bIns="0" anchor="t" anchorCtr="0" upright="1">
                            <a:spAutoFit/>
                          </wps:bodyPr>
                        </wps:wsp>
                        <wps:wsp>
                          <wps:cNvPr id="316" name="Rectangle 130"/>
                          <wps:cNvSpPr>
                            <a:spLocks noChangeArrowheads="1"/>
                          </wps:cNvSpPr>
                          <wps:spPr bwMode="auto">
                            <a:xfrm>
                              <a:off x="7783" y="336"/>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txbxContent>
                          </wps:txbx>
                          <wps:bodyPr rot="0" vert="horz" wrap="none" lIns="0" tIns="0" rIns="0" bIns="0" anchor="t" anchorCtr="0" upright="1">
                            <a:spAutoFit/>
                          </wps:bodyPr>
                        </wps:wsp>
                        <wps:wsp>
                          <wps:cNvPr id="317" name="Rectangle 131"/>
                          <wps:cNvSpPr>
                            <a:spLocks noChangeArrowheads="1"/>
                          </wps:cNvSpPr>
                          <wps:spPr bwMode="auto">
                            <a:xfrm>
                              <a:off x="5099" y="14"/>
                              <a:ext cx="1908"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D7D" w:rsidRDefault="00BC1D7D" w:rsidP="009C59E5">
                                <w:r>
                                  <w:rPr>
                                    <w:rFonts w:ascii="Tahoma" w:hAnsi="Tahoma" w:cs="Tahoma"/>
                                    <w:b/>
                                    <w:bCs/>
                                    <w:color w:val="000000"/>
                                    <w:sz w:val="14"/>
                                    <w:szCs w:val="14"/>
                                    <w:lang w:val="en-US"/>
                                  </w:rPr>
                                  <w:t xml:space="preserve">АКТ СВЕРКИ РАСЧЕТОВ № </w:t>
                                </w:r>
                              </w:p>
                            </w:txbxContent>
                          </wps:txbx>
                          <wps:bodyPr rot="0" vert="horz" wrap="none" lIns="0" tIns="0" rIns="0" bIns="0" anchor="t" anchorCtr="0" upright="1">
                            <a:spAutoFit/>
                          </wps:bodyPr>
                        </wps:wsp>
                        <wps:wsp>
                          <wps:cNvPr id="318" name="Line 132"/>
                          <wps:cNvCnPr>
                            <a:cxnSpLocks noChangeShapeType="1"/>
                          </wps:cNvCnPr>
                          <wps:spPr bwMode="auto">
                            <a:xfrm>
                              <a:off x="723" y="483"/>
                              <a:ext cx="56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 name="Rectangle 133"/>
                          <wps:cNvSpPr>
                            <a:spLocks noChangeArrowheads="1"/>
                          </wps:cNvSpPr>
                          <wps:spPr bwMode="auto">
                            <a:xfrm>
                              <a:off x="723" y="483"/>
                              <a:ext cx="5605"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134"/>
                          <wps:cNvCnPr>
                            <a:cxnSpLocks noChangeShapeType="1"/>
                          </wps:cNvCnPr>
                          <wps:spPr bwMode="auto">
                            <a:xfrm>
                              <a:off x="2434" y="1390"/>
                              <a:ext cx="20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1" name="Rectangle 135"/>
                          <wps:cNvSpPr>
                            <a:spLocks noChangeArrowheads="1"/>
                          </wps:cNvSpPr>
                          <wps:spPr bwMode="auto">
                            <a:xfrm>
                              <a:off x="2434" y="1390"/>
                              <a:ext cx="20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136"/>
                          <wps:cNvCnPr>
                            <a:cxnSpLocks noChangeShapeType="1"/>
                          </wps:cNvCnPr>
                          <wps:spPr bwMode="auto">
                            <a:xfrm>
                              <a:off x="5242" y="1390"/>
                              <a:ext cx="251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3" name="Rectangle 137"/>
                          <wps:cNvSpPr>
                            <a:spLocks noChangeArrowheads="1"/>
                          </wps:cNvSpPr>
                          <wps:spPr bwMode="auto">
                            <a:xfrm>
                              <a:off x="5242" y="1390"/>
                              <a:ext cx="251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138"/>
                          <wps:cNvCnPr>
                            <a:cxnSpLocks noChangeShapeType="1"/>
                          </wps:cNvCnPr>
                          <wps:spPr bwMode="auto">
                            <a:xfrm>
                              <a:off x="2434" y="1696"/>
                              <a:ext cx="20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5" name="Rectangle 139"/>
                          <wps:cNvSpPr>
                            <a:spLocks noChangeArrowheads="1"/>
                          </wps:cNvSpPr>
                          <wps:spPr bwMode="auto">
                            <a:xfrm>
                              <a:off x="2434" y="1696"/>
                              <a:ext cx="209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140"/>
                          <wps:cNvCnPr>
                            <a:cxnSpLocks noChangeShapeType="1"/>
                          </wps:cNvCnPr>
                          <wps:spPr bwMode="auto">
                            <a:xfrm>
                              <a:off x="5242" y="1696"/>
                              <a:ext cx="251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7" name="Rectangle 141"/>
                          <wps:cNvSpPr>
                            <a:spLocks noChangeArrowheads="1"/>
                          </wps:cNvSpPr>
                          <wps:spPr bwMode="auto">
                            <a:xfrm>
                              <a:off x="5242" y="1696"/>
                              <a:ext cx="25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142"/>
                          <wps:cNvCnPr>
                            <a:cxnSpLocks noChangeShapeType="1"/>
                          </wps:cNvCnPr>
                          <wps:spPr bwMode="auto">
                            <a:xfrm>
                              <a:off x="3535" y="2301"/>
                              <a:ext cx="0" cy="3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9" name="Rectangle 143"/>
                          <wps:cNvSpPr>
                            <a:spLocks noChangeArrowheads="1"/>
                          </wps:cNvSpPr>
                          <wps:spPr bwMode="auto">
                            <a:xfrm>
                              <a:off x="3535" y="2301"/>
                              <a:ext cx="13" cy="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144"/>
                          <wps:cNvCnPr>
                            <a:cxnSpLocks noChangeShapeType="1"/>
                          </wps:cNvCnPr>
                          <wps:spPr bwMode="auto">
                            <a:xfrm>
                              <a:off x="5235" y="2301"/>
                              <a:ext cx="0" cy="3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1" name="Rectangle 145"/>
                          <wps:cNvSpPr>
                            <a:spLocks noChangeArrowheads="1"/>
                          </wps:cNvSpPr>
                          <wps:spPr bwMode="auto">
                            <a:xfrm>
                              <a:off x="5235" y="2301"/>
                              <a:ext cx="14" cy="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146"/>
                          <wps:cNvCnPr>
                            <a:cxnSpLocks noChangeShapeType="1"/>
                          </wps:cNvCnPr>
                          <wps:spPr bwMode="auto">
                            <a:xfrm>
                              <a:off x="6319" y="2103"/>
                              <a:ext cx="0" cy="5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3" name="Rectangle 147"/>
                          <wps:cNvSpPr>
                            <a:spLocks noChangeArrowheads="1"/>
                          </wps:cNvSpPr>
                          <wps:spPr bwMode="auto">
                            <a:xfrm>
                              <a:off x="6319" y="2103"/>
                              <a:ext cx="14" cy="5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148"/>
                          <wps:cNvCnPr>
                            <a:cxnSpLocks noChangeShapeType="1"/>
                          </wps:cNvCnPr>
                          <wps:spPr bwMode="auto">
                            <a:xfrm>
                              <a:off x="9643" y="2301"/>
                              <a:ext cx="0" cy="3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5" name="Rectangle 149"/>
                          <wps:cNvSpPr>
                            <a:spLocks noChangeArrowheads="1"/>
                          </wps:cNvSpPr>
                          <wps:spPr bwMode="auto">
                            <a:xfrm>
                              <a:off x="9643" y="2301"/>
                              <a:ext cx="14" cy="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150"/>
                          <wps:cNvCnPr>
                            <a:cxnSpLocks noChangeShapeType="1"/>
                          </wps:cNvCnPr>
                          <wps:spPr bwMode="auto">
                            <a:xfrm>
                              <a:off x="11309" y="2301"/>
                              <a:ext cx="0" cy="3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7" name="Rectangle 151"/>
                          <wps:cNvSpPr>
                            <a:spLocks noChangeArrowheads="1"/>
                          </wps:cNvSpPr>
                          <wps:spPr bwMode="auto">
                            <a:xfrm>
                              <a:off x="11309" y="2301"/>
                              <a:ext cx="14" cy="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152"/>
                          <wps:cNvCnPr>
                            <a:cxnSpLocks noChangeShapeType="1"/>
                          </wps:cNvCnPr>
                          <wps:spPr bwMode="auto">
                            <a:xfrm>
                              <a:off x="716" y="2301"/>
                              <a:ext cx="0" cy="16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9" name="Rectangle 153"/>
                          <wps:cNvSpPr>
                            <a:spLocks noChangeArrowheads="1"/>
                          </wps:cNvSpPr>
                          <wps:spPr bwMode="auto">
                            <a:xfrm>
                              <a:off x="716" y="2301"/>
                              <a:ext cx="14" cy="1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154"/>
                          <wps:cNvCnPr>
                            <a:cxnSpLocks noChangeShapeType="1"/>
                          </wps:cNvCnPr>
                          <wps:spPr bwMode="auto">
                            <a:xfrm>
                              <a:off x="7752" y="2301"/>
                              <a:ext cx="0" cy="16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1" name="Rectangle 155"/>
                          <wps:cNvSpPr>
                            <a:spLocks noChangeArrowheads="1"/>
                          </wps:cNvSpPr>
                          <wps:spPr bwMode="auto">
                            <a:xfrm>
                              <a:off x="7752" y="2301"/>
                              <a:ext cx="14" cy="1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156"/>
                          <wps:cNvCnPr>
                            <a:cxnSpLocks noChangeShapeType="1"/>
                          </wps:cNvCnPr>
                          <wps:spPr bwMode="auto">
                            <a:xfrm>
                              <a:off x="3535" y="2793"/>
                              <a:ext cx="0" cy="7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3" name="Rectangle 157"/>
                          <wps:cNvSpPr>
                            <a:spLocks noChangeArrowheads="1"/>
                          </wps:cNvSpPr>
                          <wps:spPr bwMode="auto">
                            <a:xfrm>
                              <a:off x="3535" y="2793"/>
                              <a:ext cx="13" cy="7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158"/>
                          <wps:cNvCnPr>
                            <a:cxnSpLocks noChangeShapeType="1"/>
                          </wps:cNvCnPr>
                          <wps:spPr bwMode="auto">
                            <a:xfrm>
                              <a:off x="5235" y="2793"/>
                              <a:ext cx="0" cy="7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5" name="Rectangle 159"/>
                          <wps:cNvSpPr>
                            <a:spLocks noChangeArrowheads="1"/>
                          </wps:cNvSpPr>
                          <wps:spPr bwMode="auto">
                            <a:xfrm>
                              <a:off x="5235" y="2793"/>
                              <a:ext cx="14" cy="7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160"/>
                          <wps:cNvCnPr>
                            <a:cxnSpLocks noChangeShapeType="1"/>
                          </wps:cNvCnPr>
                          <wps:spPr bwMode="auto">
                            <a:xfrm>
                              <a:off x="6319" y="2793"/>
                              <a:ext cx="0" cy="7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7" name="Rectangle 161"/>
                          <wps:cNvSpPr>
                            <a:spLocks noChangeArrowheads="1"/>
                          </wps:cNvSpPr>
                          <wps:spPr bwMode="auto">
                            <a:xfrm>
                              <a:off x="6319" y="2793"/>
                              <a:ext cx="14" cy="7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162"/>
                          <wps:cNvCnPr>
                            <a:cxnSpLocks noChangeShapeType="1"/>
                          </wps:cNvCnPr>
                          <wps:spPr bwMode="auto">
                            <a:xfrm>
                              <a:off x="9643" y="2793"/>
                              <a:ext cx="0" cy="7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163"/>
                          <wps:cNvSpPr>
                            <a:spLocks noChangeArrowheads="1"/>
                          </wps:cNvSpPr>
                          <wps:spPr bwMode="auto">
                            <a:xfrm>
                              <a:off x="9643" y="2793"/>
                              <a:ext cx="14" cy="7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164"/>
                          <wps:cNvCnPr>
                            <a:cxnSpLocks noChangeShapeType="1"/>
                          </wps:cNvCnPr>
                          <wps:spPr bwMode="auto">
                            <a:xfrm>
                              <a:off x="11309" y="2793"/>
                              <a:ext cx="0" cy="7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1" name="Rectangle 165"/>
                          <wps:cNvSpPr>
                            <a:spLocks noChangeArrowheads="1"/>
                          </wps:cNvSpPr>
                          <wps:spPr bwMode="auto">
                            <a:xfrm>
                              <a:off x="11309" y="2793"/>
                              <a:ext cx="14" cy="7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166"/>
                          <wps:cNvCnPr>
                            <a:cxnSpLocks noChangeShapeType="1"/>
                          </wps:cNvCnPr>
                          <wps:spPr bwMode="auto">
                            <a:xfrm>
                              <a:off x="716" y="2970"/>
                              <a:ext cx="0" cy="25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3" name="Rectangle 167"/>
                          <wps:cNvSpPr>
                            <a:spLocks noChangeArrowheads="1"/>
                          </wps:cNvSpPr>
                          <wps:spPr bwMode="auto">
                            <a:xfrm>
                              <a:off x="716" y="2970"/>
                              <a:ext cx="14" cy="2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168"/>
                          <wps:cNvCnPr>
                            <a:cxnSpLocks noChangeShapeType="1"/>
                          </wps:cNvCnPr>
                          <wps:spPr bwMode="auto">
                            <a:xfrm>
                              <a:off x="7752" y="2970"/>
                              <a:ext cx="0" cy="25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5" name="Rectangle 169"/>
                          <wps:cNvSpPr>
                            <a:spLocks noChangeArrowheads="1"/>
                          </wps:cNvSpPr>
                          <wps:spPr bwMode="auto">
                            <a:xfrm>
                              <a:off x="7752" y="2970"/>
                              <a:ext cx="14" cy="2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170"/>
                          <wps:cNvCnPr>
                            <a:cxnSpLocks noChangeShapeType="1"/>
                          </wps:cNvCnPr>
                          <wps:spPr bwMode="auto">
                            <a:xfrm>
                              <a:off x="7" y="6126"/>
                              <a:ext cx="45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7" name="Rectangle 171"/>
                          <wps:cNvSpPr>
                            <a:spLocks noChangeArrowheads="1"/>
                          </wps:cNvSpPr>
                          <wps:spPr bwMode="auto">
                            <a:xfrm>
                              <a:off x="7" y="6126"/>
                              <a:ext cx="452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172"/>
                          <wps:cNvCnPr>
                            <a:cxnSpLocks noChangeShapeType="1"/>
                          </wps:cNvCnPr>
                          <wps:spPr bwMode="auto">
                            <a:xfrm>
                              <a:off x="7" y="6540"/>
                              <a:ext cx="45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9" name="Rectangle 173"/>
                          <wps:cNvSpPr>
                            <a:spLocks noChangeArrowheads="1"/>
                          </wps:cNvSpPr>
                          <wps:spPr bwMode="auto">
                            <a:xfrm>
                              <a:off x="7" y="6540"/>
                              <a:ext cx="452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174"/>
                          <wps:cNvCnPr>
                            <a:cxnSpLocks noChangeShapeType="1"/>
                          </wps:cNvCnPr>
                          <wps:spPr bwMode="auto">
                            <a:xfrm>
                              <a:off x="0" y="2090"/>
                              <a:ext cx="0" cy="29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1" name="Rectangle 175"/>
                          <wps:cNvSpPr>
                            <a:spLocks noChangeArrowheads="1"/>
                          </wps:cNvSpPr>
                          <wps:spPr bwMode="auto">
                            <a:xfrm>
                              <a:off x="0" y="2090"/>
                              <a:ext cx="14" cy="29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176"/>
                          <wps:cNvCnPr>
                            <a:cxnSpLocks noChangeShapeType="1"/>
                          </wps:cNvCnPr>
                          <wps:spPr bwMode="auto">
                            <a:xfrm>
                              <a:off x="6319" y="3748"/>
                              <a:ext cx="0" cy="1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177"/>
                          <wps:cNvSpPr>
                            <a:spLocks noChangeArrowheads="1"/>
                          </wps:cNvSpPr>
                          <wps:spPr bwMode="auto">
                            <a:xfrm>
                              <a:off x="6319" y="3748"/>
                              <a:ext cx="14" cy="1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178"/>
                          <wps:cNvCnPr>
                            <a:cxnSpLocks noChangeShapeType="1"/>
                          </wps:cNvCnPr>
                          <wps:spPr bwMode="auto">
                            <a:xfrm>
                              <a:off x="12136" y="2103"/>
                              <a:ext cx="0" cy="29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179"/>
                          <wps:cNvSpPr>
                            <a:spLocks noChangeArrowheads="1"/>
                          </wps:cNvSpPr>
                          <wps:spPr bwMode="auto">
                            <a:xfrm>
                              <a:off x="12136" y="2103"/>
                              <a:ext cx="14" cy="2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180"/>
                          <wps:cNvCnPr>
                            <a:cxnSpLocks noChangeShapeType="1"/>
                          </wps:cNvCnPr>
                          <wps:spPr bwMode="auto">
                            <a:xfrm>
                              <a:off x="716" y="3946"/>
                              <a:ext cx="0" cy="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7" name="Rectangle 181"/>
                          <wps:cNvSpPr>
                            <a:spLocks noChangeArrowheads="1"/>
                          </wps:cNvSpPr>
                          <wps:spPr bwMode="auto">
                            <a:xfrm>
                              <a:off x="716" y="3946"/>
                              <a:ext cx="14" cy="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182"/>
                          <wps:cNvCnPr>
                            <a:cxnSpLocks noChangeShapeType="1"/>
                          </wps:cNvCnPr>
                          <wps:spPr bwMode="auto">
                            <a:xfrm>
                              <a:off x="3535" y="3748"/>
                              <a:ext cx="0" cy="1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 name="Rectangle 183"/>
                          <wps:cNvSpPr>
                            <a:spLocks noChangeArrowheads="1"/>
                          </wps:cNvSpPr>
                          <wps:spPr bwMode="auto">
                            <a:xfrm>
                              <a:off x="3535" y="3748"/>
                              <a:ext cx="13" cy="1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184"/>
                          <wps:cNvCnPr>
                            <a:cxnSpLocks noChangeShapeType="1"/>
                          </wps:cNvCnPr>
                          <wps:spPr bwMode="auto">
                            <a:xfrm>
                              <a:off x="5235" y="3748"/>
                              <a:ext cx="0" cy="1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1" name="Rectangle 185"/>
                          <wps:cNvSpPr>
                            <a:spLocks noChangeArrowheads="1"/>
                          </wps:cNvSpPr>
                          <wps:spPr bwMode="auto">
                            <a:xfrm>
                              <a:off x="5235" y="3748"/>
                              <a:ext cx="14" cy="1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186"/>
                          <wps:cNvCnPr>
                            <a:cxnSpLocks noChangeShapeType="1"/>
                          </wps:cNvCnPr>
                          <wps:spPr bwMode="auto">
                            <a:xfrm>
                              <a:off x="7752" y="3946"/>
                              <a:ext cx="0" cy="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3" name="Rectangle 187"/>
                          <wps:cNvSpPr>
                            <a:spLocks noChangeArrowheads="1"/>
                          </wps:cNvSpPr>
                          <wps:spPr bwMode="auto">
                            <a:xfrm>
                              <a:off x="7752" y="3946"/>
                              <a:ext cx="14" cy="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188"/>
                          <wps:cNvCnPr>
                            <a:cxnSpLocks noChangeShapeType="1"/>
                          </wps:cNvCnPr>
                          <wps:spPr bwMode="auto">
                            <a:xfrm>
                              <a:off x="9643" y="3748"/>
                              <a:ext cx="0" cy="1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5" name="Rectangle 189"/>
                          <wps:cNvSpPr>
                            <a:spLocks noChangeArrowheads="1"/>
                          </wps:cNvSpPr>
                          <wps:spPr bwMode="auto">
                            <a:xfrm>
                              <a:off x="9643" y="3748"/>
                              <a:ext cx="14" cy="1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190"/>
                          <wps:cNvCnPr>
                            <a:cxnSpLocks noChangeShapeType="1"/>
                          </wps:cNvCnPr>
                          <wps:spPr bwMode="auto">
                            <a:xfrm>
                              <a:off x="11309" y="3748"/>
                              <a:ext cx="0" cy="1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7" name="Rectangle 191"/>
                          <wps:cNvSpPr>
                            <a:spLocks noChangeArrowheads="1"/>
                          </wps:cNvSpPr>
                          <wps:spPr bwMode="auto">
                            <a:xfrm>
                              <a:off x="11309" y="3748"/>
                              <a:ext cx="14" cy="1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192"/>
                          <wps:cNvCnPr>
                            <a:cxnSpLocks noChangeShapeType="1"/>
                          </wps:cNvCnPr>
                          <wps:spPr bwMode="auto">
                            <a:xfrm>
                              <a:off x="7759" y="483"/>
                              <a:ext cx="438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9" name="Rectangle 193"/>
                          <wps:cNvSpPr>
                            <a:spLocks noChangeArrowheads="1"/>
                          </wps:cNvSpPr>
                          <wps:spPr bwMode="auto">
                            <a:xfrm>
                              <a:off x="7759" y="483"/>
                              <a:ext cx="438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194"/>
                          <wps:cNvCnPr>
                            <a:cxnSpLocks noChangeShapeType="1"/>
                          </wps:cNvCnPr>
                          <wps:spPr bwMode="auto">
                            <a:xfrm>
                              <a:off x="5242" y="947"/>
                              <a:ext cx="251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195"/>
                          <wps:cNvSpPr>
                            <a:spLocks noChangeArrowheads="1"/>
                          </wps:cNvSpPr>
                          <wps:spPr bwMode="auto">
                            <a:xfrm>
                              <a:off x="5242" y="947"/>
                              <a:ext cx="25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196"/>
                          <wps:cNvCnPr>
                            <a:cxnSpLocks noChangeShapeType="1"/>
                          </wps:cNvCnPr>
                          <wps:spPr bwMode="auto">
                            <a:xfrm>
                              <a:off x="9650" y="1390"/>
                              <a:ext cx="2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3" name="Rectangle 197"/>
                          <wps:cNvSpPr>
                            <a:spLocks noChangeArrowheads="1"/>
                          </wps:cNvSpPr>
                          <wps:spPr bwMode="auto">
                            <a:xfrm>
                              <a:off x="9650" y="1390"/>
                              <a:ext cx="249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198"/>
                          <wps:cNvCnPr>
                            <a:cxnSpLocks noChangeShapeType="1"/>
                          </wps:cNvCnPr>
                          <wps:spPr bwMode="auto">
                            <a:xfrm>
                              <a:off x="9650" y="1696"/>
                              <a:ext cx="2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5" name="Rectangle 199"/>
                          <wps:cNvSpPr>
                            <a:spLocks noChangeArrowheads="1"/>
                          </wps:cNvSpPr>
                          <wps:spPr bwMode="auto">
                            <a:xfrm>
                              <a:off x="9650" y="1696"/>
                              <a:ext cx="2495"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200"/>
                          <wps:cNvCnPr>
                            <a:cxnSpLocks noChangeShapeType="1"/>
                          </wps:cNvCnPr>
                          <wps:spPr bwMode="auto">
                            <a:xfrm>
                              <a:off x="14" y="2090"/>
                              <a:ext cx="1213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7" name="Rectangle 201"/>
                          <wps:cNvSpPr>
                            <a:spLocks noChangeArrowheads="1"/>
                          </wps:cNvSpPr>
                          <wps:spPr bwMode="auto">
                            <a:xfrm>
                              <a:off x="14" y="2090"/>
                              <a:ext cx="1213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202"/>
                          <wps:cNvCnPr>
                            <a:cxnSpLocks noChangeShapeType="1"/>
                          </wps:cNvCnPr>
                          <wps:spPr bwMode="auto">
                            <a:xfrm>
                              <a:off x="14" y="2288"/>
                              <a:ext cx="1213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203"/>
                          <wps:cNvSpPr>
                            <a:spLocks noChangeArrowheads="1"/>
                          </wps:cNvSpPr>
                          <wps:spPr bwMode="auto">
                            <a:xfrm>
                              <a:off x="14" y="2288"/>
                              <a:ext cx="1213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204"/>
                          <wps:cNvCnPr>
                            <a:cxnSpLocks noChangeShapeType="1"/>
                          </wps:cNvCnPr>
                          <wps:spPr bwMode="auto">
                            <a:xfrm>
                              <a:off x="14" y="2455"/>
                              <a:ext cx="1213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1" name="Rectangle 205"/>
                          <wps:cNvSpPr>
                            <a:spLocks noChangeArrowheads="1"/>
                          </wps:cNvSpPr>
                          <wps:spPr bwMode="auto">
                            <a:xfrm>
                              <a:off x="14" y="2455"/>
                              <a:ext cx="1213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392" name="Line 200"/>
                        <wps:cNvCnPr>
                          <a:cxnSpLocks noChangeShapeType="1"/>
                        </wps:cNvCnPr>
                        <wps:spPr bwMode="auto">
                          <a:xfrm>
                            <a:off x="8800" y="1664919"/>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3" name="Rectangle 208"/>
                        <wps:cNvSpPr>
                          <a:spLocks noChangeArrowheads="1"/>
                        </wps:cNvSpPr>
                        <wps:spPr bwMode="auto">
                          <a:xfrm>
                            <a:off x="8800" y="1664919"/>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209"/>
                        <wps:cNvCnPr>
                          <a:cxnSpLocks noChangeShapeType="1"/>
                        </wps:cNvCnPr>
                        <wps:spPr bwMode="auto">
                          <a:xfrm>
                            <a:off x="8800" y="1764620"/>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5" name="Rectangle 210"/>
                        <wps:cNvSpPr>
                          <a:spLocks noChangeArrowheads="1"/>
                        </wps:cNvSpPr>
                        <wps:spPr bwMode="auto">
                          <a:xfrm>
                            <a:off x="8800" y="1764620"/>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211"/>
                        <wps:cNvCnPr>
                          <a:cxnSpLocks noChangeShapeType="1"/>
                        </wps:cNvCnPr>
                        <wps:spPr bwMode="auto">
                          <a:xfrm>
                            <a:off x="8800" y="1877022"/>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7" name="Rectangle 212"/>
                        <wps:cNvSpPr>
                          <a:spLocks noChangeArrowheads="1"/>
                        </wps:cNvSpPr>
                        <wps:spPr bwMode="auto">
                          <a:xfrm>
                            <a:off x="8800" y="1877022"/>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213"/>
                        <wps:cNvCnPr>
                          <a:cxnSpLocks noChangeShapeType="1"/>
                        </wps:cNvCnPr>
                        <wps:spPr bwMode="auto">
                          <a:xfrm>
                            <a:off x="8800" y="1958323"/>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9" name="Rectangle 214"/>
                        <wps:cNvSpPr>
                          <a:spLocks noChangeArrowheads="1"/>
                        </wps:cNvSpPr>
                        <wps:spPr bwMode="auto">
                          <a:xfrm>
                            <a:off x="8800" y="1958323"/>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215"/>
                        <wps:cNvCnPr>
                          <a:cxnSpLocks noChangeShapeType="1"/>
                        </wps:cNvCnPr>
                        <wps:spPr bwMode="auto">
                          <a:xfrm>
                            <a:off x="8800" y="2039624"/>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1" name="Rectangle 216"/>
                        <wps:cNvSpPr>
                          <a:spLocks noChangeArrowheads="1"/>
                        </wps:cNvSpPr>
                        <wps:spPr bwMode="auto">
                          <a:xfrm>
                            <a:off x="8800" y="2039624"/>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217"/>
                        <wps:cNvCnPr>
                          <a:cxnSpLocks noChangeShapeType="1"/>
                        </wps:cNvCnPr>
                        <wps:spPr bwMode="auto">
                          <a:xfrm>
                            <a:off x="8800" y="2165325"/>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3" name="Rectangle 218"/>
                        <wps:cNvSpPr>
                          <a:spLocks noChangeArrowheads="1"/>
                        </wps:cNvSpPr>
                        <wps:spPr bwMode="auto">
                          <a:xfrm>
                            <a:off x="8800" y="2165325"/>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219"/>
                        <wps:cNvCnPr>
                          <a:cxnSpLocks noChangeShapeType="1"/>
                        </wps:cNvCnPr>
                        <wps:spPr bwMode="auto">
                          <a:xfrm>
                            <a:off x="8800" y="2271326"/>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 name="Rectangle 220"/>
                        <wps:cNvSpPr>
                          <a:spLocks noChangeArrowheads="1"/>
                        </wps:cNvSpPr>
                        <wps:spPr bwMode="auto">
                          <a:xfrm>
                            <a:off x="8800" y="2271326"/>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221"/>
                        <wps:cNvCnPr>
                          <a:cxnSpLocks noChangeShapeType="1"/>
                        </wps:cNvCnPr>
                        <wps:spPr bwMode="auto">
                          <a:xfrm>
                            <a:off x="8800" y="2371027"/>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222"/>
                        <wps:cNvSpPr>
                          <a:spLocks noChangeArrowheads="1"/>
                        </wps:cNvSpPr>
                        <wps:spPr bwMode="auto">
                          <a:xfrm>
                            <a:off x="8800" y="2371027"/>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223"/>
                        <wps:cNvCnPr>
                          <a:cxnSpLocks noChangeShapeType="1"/>
                        </wps:cNvCnPr>
                        <wps:spPr bwMode="auto">
                          <a:xfrm>
                            <a:off x="8800" y="2496829"/>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 name="Rectangle 224"/>
                        <wps:cNvSpPr>
                          <a:spLocks noChangeArrowheads="1"/>
                        </wps:cNvSpPr>
                        <wps:spPr bwMode="auto">
                          <a:xfrm>
                            <a:off x="8800" y="2496829"/>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225"/>
                        <wps:cNvCnPr>
                          <a:cxnSpLocks noChangeShapeType="1"/>
                        </wps:cNvCnPr>
                        <wps:spPr bwMode="auto">
                          <a:xfrm>
                            <a:off x="8800" y="2571730"/>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 name="Rectangle 226"/>
                        <wps:cNvSpPr>
                          <a:spLocks noChangeArrowheads="1"/>
                        </wps:cNvSpPr>
                        <wps:spPr bwMode="auto">
                          <a:xfrm>
                            <a:off x="8800" y="2571730"/>
                            <a:ext cx="7706450" cy="8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227"/>
                        <wps:cNvCnPr>
                          <a:cxnSpLocks noChangeShapeType="1"/>
                        </wps:cNvCnPr>
                        <wps:spPr bwMode="auto">
                          <a:xfrm>
                            <a:off x="8800" y="2639631"/>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 name="Rectangle 228"/>
                        <wps:cNvSpPr>
                          <a:spLocks noChangeArrowheads="1"/>
                        </wps:cNvSpPr>
                        <wps:spPr bwMode="auto">
                          <a:xfrm>
                            <a:off x="8800" y="2639631"/>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229"/>
                        <wps:cNvCnPr>
                          <a:cxnSpLocks noChangeShapeType="1"/>
                        </wps:cNvCnPr>
                        <wps:spPr bwMode="auto">
                          <a:xfrm>
                            <a:off x="8800" y="2765432"/>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5" name="Rectangle 230"/>
                        <wps:cNvSpPr>
                          <a:spLocks noChangeArrowheads="1"/>
                        </wps:cNvSpPr>
                        <wps:spPr bwMode="auto">
                          <a:xfrm>
                            <a:off x="8800" y="2765432"/>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231"/>
                        <wps:cNvCnPr>
                          <a:cxnSpLocks noChangeShapeType="1"/>
                        </wps:cNvCnPr>
                        <wps:spPr bwMode="auto">
                          <a:xfrm>
                            <a:off x="8800" y="2891133"/>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Rectangle 232"/>
                        <wps:cNvSpPr>
                          <a:spLocks noChangeArrowheads="1"/>
                        </wps:cNvSpPr>
                        <wps:spPr bwMode="auto">
                          <a:xfrm>
                            <a:off x="8800" y="2891133"/>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233"/>
                        <wps:cNvCnPr>
                          <a:cxnSpLocks noChangeShapeType="1"/>
                        </wps:cNvCnPr>
                        <wps:spPr bwMode="auto">
                          <a:xfrm>
                            <a:off x="8800" y="2990835"/>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9" name="Rectangle 234"/>
                        <wps:cNvSpPr>
                          <a:spLocks noChangeArrowheads="1"/>
                        </wps:cNvSpPr>
                        <wps:spPr bwMode="auto">
                          <a:xfrm>
                            <a:off x="8800" y="2990835"/>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235"/>
                        <wps:cNvCnPr>
                          <a:cxnSpLocks noChangeShapeType="1"/>
                        </wps:cNvCnPr>
                        <wps:spPr bwMode="auto">
                          <a:xfrm>
                            <a:off x="8800" y="3090536"/>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1" name="Rectangle 236"/>
                        <wps:cNvSpPr>
                          <a:spLocks noChangeArrowheads="1"/>
                        </wps:cNvSpPr>
                        <wps:spPr bwMode="auto">
                          <a:xfrm>
                            <a:off x="8800" y="3090536"/>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237"/>
                        <wps:cNvCnPr>
                          <a:cxnSpLocks noChangeShapeType="1"/>
                        </wps:cNvCnPr>
                        <wps:spPr bwMode="auto">
                          <a:xfrm>
                            <a:off x="8800" y="3196537"/>
                            <a:ext cx="77064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238"/>
                        <wps:cNvSpPr>
                          <a:spLocks noChangeArrowheads="1"/>
                        </wps:cNvSpPr>
                        <wps:spPr bwMode="auto">
                          <a:xfrm>
                            <a:off x="8800" y="3196537"/>
                            <a:ext cx="770645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239"/>
                        <wps:cNvCnPr>
                          <a:cxnSpLocks noChangeShapeType="1"/>
                        </wps:cNvCnPr>
                        <wps:spPr bwMode="auto">
                          <a:xfrm>
                            <a:off x="4017026" y="3890045"/>
                            <a:ext cx="21113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Rectangle 240"/>
                        <wps:cNvSpPr>
                          <a:spLocks noChangeArrowheads="1"/>
                        </wps:cNvSpPr>
                        <wps:spPr bwMode="auto">
                          <a:xfrm>
                            <a:off x="4017026" y="3890045"/>
                            <a:ext cx="2111314"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241"/>
                        <wps:cNvCnPr>
                          <a:cxnSpLocks noChangeShapeType="1"/>
                        </wps:cNvCnPr>
                        <wps:spPr bwMode="auto">
                          <a:xfrm>
                            <a:off x="4017026" y="4152948"/>
                            <a:ext cx="21113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242"/>
                        <wps:cNvSpPr>
                          <a:spLocks noChangeArrowheads="1"/>
                        </wps:cNvSpPr>
                        <wps:spPr bwMode="auto">
                          <a:xfrm>
                            <a:off x="4017026" y="4152948"/>
                            <a:ext cx="2111314" cy="8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1" o:spid="_x0000_s1026" editas="canvas" style="width:607.5pt;height:340.5pt;mso-position-horizontal-relative:char;mso-position-vertical-relative:line" coordsize="77152,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152;height:43243;visibility:visible;mso-wrap-style:square">
                  <v:fill o:detectmouseclick="t"/>
                  <v:path o:connecttype="none"/>
                </v:shape>
                <v:group id="Group 206" o:spid="_x0000_s1028" style="position:absolute;top:88;width:77152;height:43034" coordorigin=",14" coordsize="12150,6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 o:spid="_x0000_s1029" style="position:absolute;left:340;top:336;width:38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060534" w:rsidRDefault="00060534" w:rsidP="009C59E5">
                          <w:proofErr w:type="spellStart"/>
                          <w:proofErr w:type="gramStart"/>
                          <w:r>
                            <w:rPr>
                              <w:rFonts w:ascii="Arial" w:hAnsi="Arial" w:cs="Arial"/>
                              <w:b/>
                              <w:bCs/>
                              <w:color w:val="000000"/>
                              <w:sz w:val="12"/>
                              <w:szCs w:val="12"/>
                              <w:lang w:val="en-US"/>
                            </w:rPr>
                            <w:t>между</w:t>
                          </w:r>
                          <w:proofErr w:type="spellEnd"/>
                          <w:proofErr w:type="gramEnd"/>
                        </w:p>
                      </w:txbxContent>
                    </v:textbox>
                  </v:rect>
                  <v:rect id="Rectangle 7" o:spid="_x0000_s1030" style="position:absolute;left:8123;top:1232;width:124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060534" w:rsidRDefault="00060534" w:rsidP="009C59E5">
                          <w:proofErr w:type="spellStart"/>
                          <w:r>
                            <w:rPr>
                              <w:rFonts w:ascii="Arial" w:hAnsi="Arial" w:cs="Arial"/>
                              <w:color w:val="000000"/>
                              <w:sz w:val="12"/>
                              <w:szCs w:val="12"/>
                              <w:lang w:val="en-US"/>
                            </w:rPr>
                            <w:t>Главным</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бухгалтером</w:t>
                          </w:r>
                          <w:proofErr w:type="spellEnd"/>
                          <w:r>
                            <w:rPr>
                              <w:rFonts w:ascii="Arial" w:hAnsi="Arial" w:cs="Arial"/>
                              <w:color w:val="000000"/>
                              <w:sz w:val="12"/>
                              <w:szCs w:val="12"/>
                              <w:lang w:val="en-US"/>
                            </w:rPr>
                            <w:t xml:space="preserve">  </w:t>
                          </w:r>
                        </w:p>
                      </w:txbxContent>
                    </v:textbox>
                  </v:rect>
                  <v:rect id="Rectangle 8" o:spid="_x0000_s1031" style="position:absolute;left:8123;top:1537;width:124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60534" w:rsidRDefault="00060534" w:rsidP="009C59E5">
                          <w:proofErr w:type="spellStart"/>
                          <w:r>
                            <w:rPr>
                              <w:rFonts w:ascii="Arial" w:hAnsi="Arial" w:cs="Arial"/>
                              <w:color w:val="000000"/>
                              <w:sz w:val="12"/>
                              <w:szCs w:val="12"/>
                              <w:lang w:val="en-US"/>
                            </w:rPr>
                            <w:t>Главным</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бухгалтером</w:t>
                          </w:r>
                          <w:proofErr w:type="spellEnd"/>
                        </w:p>
                      </w:txbxContent>
                    </v:textbox>
                  </v:rect>
                  <v:rect id="Rectangle 9" o:spid="_x0000_s1032" style="position:absolute;left:218;top:2305;width:282;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Дата</w:t>
                          </w:r>
                          <w:proofErr w:type="spellEnd"/>
                        </w:p>
                      </w:txbxContent>
                    </v:textbox>
                  </v:rect>
                  <v:rect id="Rectangle 10" o:spid="_x0000_s1033" style="position:absolute;left:5569;top:2305;width:407;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Кредит</w:t>
                          </w:r>
                          <w:proofErr w:type="spellEnd"/>
                        </w:p>
                      </w:txbxContent>
                    </v:textbox>
                  </v:rect>
                  <v:rect id="Rectangle 11" o:spid="_x0000_s1034" style="position:absolute;left:8407;top:2305;width:555;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Документ</w:t>
                          </w:r>
                          <w:proofErr w:type="spellEnd"/>
                        </w:p>
                      </w:txbxContent>
                    </v:textbox>
                  </v:rect>
                  <v:rect id="Rectangle 12" o:spid="_x0000_s1035" style="position:absolute;left:10298;top:2305;width:35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Дебет</w:t>
                          </w:r>
                          <w:proofErr w:type="spellEnd"/>
                        </w:p>
                      </w:txbxContent>
                    </v:textbox>
                  </v:rect>
                  <v:rect id="Rectangle 13" o:spid="_x0000_s1036" style="position:absolute;left:11515;top:2305;width:407;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Кредит</w:t>
                          </w:r>
                          <w:proofErr w:type="spellEnd"/>
                        </w:p>
                      </w:txbxContent>
                    </v:textbox>
                  </v:rect>
                  <v:rect id="Rectangle 14" o:spid="_x0000_s1037" style="position:absolute;left:31;top:2475;width:105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начальное</w:t>
                          </w:r>
                          <w:proofErr w:type="spellEnd"/>
                        </w:p>
                      </w:txbxContent>
                    </v:textbox>
                  </v:rect>
                  <v:rect id="Rectangle 15" o:spid="_x0000_s1038" style="position:absolute;left:7933;top:2810;width:1786;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16" o:spid="_x0000_s1039" style="position:absolute;left:8220;top:3263;width:148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17" o:spid="_x0000_s1040" style="position:absolute;left:7999;top:3431;width:1715;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18" o:spid="_x0000_s1041" style="position:absolute;left:7933;top:3785;width:1786;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19" o:spid="_x0000_s1042" style="position:absolute;left:8220;top:4208;width:148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20" o:spid="_x0000_s1043" style="position:absolute;left:7999;top:4406;width:1715;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21" o:spid="_x0000_s1044" style="position:absolute;left:31;top:4563;width:1100;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Обороты</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за</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период</w:t>
                          </w:r>
                          <w:proofErr w:type="spellEnd"/>
                        </w:p>
                      </w:txbxContent>
                    </v:textbox>
                  </v:rect>
                  <v:rect id="Rectangle 22" o:spid="_x0000_s1045" style="position:absolute;left:31;top:4720;width:980;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p>
                      </w:txbxContent>
                    </v:textbox>
                  </v:rect>
                  <v:rect id="Rectangle 23" o:spid="_x0000_s1046" style="position:absolute;left:31;top:4887;width:1719;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развернутое</w:t>
                          </w:r>
                          <w:proofErr w:type="spellEnd"/>
                        </w:p>
                      </w:txbxContent>
                    </v:textbox>
                  </v:rect>
                  <v:rect id="Rectangle 24" o:spid="_x0000_s1047" style="position:absolute;left:31;top:6653;width:253;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60534" w:rsidRDefault="00060534" w:rsidP="009C59E5">
                          <w:proofErr w:type="gramStart"/>
                          <w:r>
                            <w:rPr>
                              <w:rFonts w:ascii="Arial" w:hAnsi="Arial" w:cs="Arial"/>
                              <w:color w:val="000000"/>
                              <w:sz w:val="12"/>
                              <w:szCs w:val="12"/>
                              <w:lang w:val="en-US"/>
                            </w:rPr>
                            <w:t>М.П.</w:t>
                          </w:r>
                          <w:proofErr w:type="gramEnd"/>
                        </w:p>
                      </w:txbxContent>
                    </v:textbox>
                  </v:rect>
                  <v:rect id="Rectangle 25" o:spid="_x0000_s1048" style="position:absolute;left:6350;top:6653;width:253;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60534" w:rsidRDefault="00060534" w:rsidP="009C59E5">
                          <w:proofErr w:type="gramStart"/>
                          <w:r>
                            <w:rPr>
                              <w:rFonts w:ascii="Arial" w:hAnsi="Arial" w:cs="Arial"/>
                              <w:color w:val="000000"/>
                              <w:sz w:val="12"/>
                              <w:szCs w:val="12"/>
                              <w:lang w:val="en-US"/>
                            </w:rPr>
                            <w:t>М.П.</w:t>
                          </w:r>
                          <w:proofErr w:type="gramEnd"/>
                        </w:p>
                      </w:txbxContent>
                    </v:textbox>
                  </v:rect>
                  <v:rect id="Rectangle 26" o:spid="_x0000_s1049" style="position:absolute;left:747;top:4959;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60534" w:rsidRDefault="00060534" w:rsidP="009C59E5"/>
                      </w:txbxContent>
                    </v:textbox>
                  </v:rect>
                  <v:rect id="Rectangle 27" o:spid="_x0000_s1050" style="position:absolute;left:3565;top:4959;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60534" w:rsidRDefault="00060534" w:rsidP="009C59E5"/>
                      </w:txbxContent>
                    </v:textbox>
                  </v:rect>
                  <v:rect id="Rectangle 28" o:spid="_x0000_s1051" style="position:absolute;left:6350;top:4959;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60534" w:rsidRDefault="00060534" w:rsidP="009C59E5"/>
                      </w:txbxContent>
                    </v:textbox>
                  </v:rect>
                  <v:rect id="Rectangle 30" o:spid="_x0000_s1052" style="position:absolute;left:6350;top:5119;width:1463;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данным</w:t>
                          </w:r>
                          <w:proofErr w:type="spellEnd"/>
                          <w:r>
                            <w:rPr>
                              <w:rFonts w:ascii="MS Shell Dlg" w:hAnsi="MS Shell Dlg" w:cs="MS Shell Dlg"/>
                              <w:color w:val="000000"/>
                              <w:sz w:val="12"/>
                              <w:szCs w:val="12"/>
                              <w:lang w:val="en-US"/>
                            </w:rPr>
                            <w:t xml:space="preserve"> Организации2</w:t>
                          </w:r>
                        </w:p>
                      </w:txbxContent>
                    </v:textbox>
                  </v:rect>
                  <v:rect id="Rectangle 31" o:spid="_x0000_s1053" style="position:absolute;left:6350;top:4563;width:1100;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Обороты</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за</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период</w:t>
                          </w:r>
                          <w:proofErr w:type="spellEnd"/>
                        </w:p>
                      </w:txbxContent>
                    </v:textbox>
                  </v:rect>
                  <v:rect id="Rectangle 32" o:spid="_x0000_s1054" style="position:absolute;left:3565;top:4720;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060534" w:rsidRDefault="00060534" w:rsidP="009C59E5"/>
                      </w:txbxContent>
                    </v:textbox>
                  </v:rect>
                  <v:rect id="Rectangle 33" o:spid="_x0000_s1055" style="position:absolute;left:6350;top:4720;width:980;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p>
                      </w:txbxContent>
                    </v:textbox>
                  </v:rect>
                  <v:rect id="Rectangle 34" o:spid="_x0000_s1056" style="position:absolute;left:3565;top:4887;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060534" w:rsidRDefault="00060534" w:rsidP="009C59E5"/>
                      </w:txbxContent>
                    </v:textbox>
                  </v:rect>
                  <v:rect id="Rectangle 35" o:spid="_x0000_s1057" style="position:absolute;left:6350;top:4887;width:1719;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конечное</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развернутое</w:t>
                          </w:r>
                          <w:proofErr w:type="spellEnd"/>
                        </w:p>
                      </w:txbxContent>
                    </v:textbox>
                  </v:rect>
                  <v:rect id="Rectangle 36" o:spid="_x0000_s1058" style="position:absolute;left:6350;top:401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060534" w:rsidRDefault="00060534" w:rsidP="009C59E5"/>
                      </w:txbxContent>
                    </v:textbox>
                  </v:rect>
                  <v:rect id="Rectangle 37" o:spid="_x0000_s1059" style="position:absolute;left:2112;top:4208;width:148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38" o:spid="_x0000_s1060" style="position:absolute;left:3565;top:4208;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060534" w:rsidRDefault="00060534" w:rsidP="009C59E5"/>
                      </w:txbxContent>
                    </v:textbox>
                  </v:rect>
                  <v:rect id="Rectangle 39" o:spid="_x0000_s1061" style="position:absolute;left:1891;top:4406;width:1715;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40" o:spid="_x0000_s1062" style="position:absolute;left:3565;top:4406;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060534" w:rsidRDefault="00060534" w:rsidP="009C59E5"/>
                      </w:txbxContent>
                    </v:textbox>
                  </v:rect>
                  <v:rect id="Rectangle 41" o:spid="_x0000_s1063" style="position:absolute;left:6350;top:3903;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060534" w:rsidRDefault="00060534" w:rsidP="009C59E5"/>
                      </w:txbxContent>
                    </v:textbox>
                  </v:rect>
                  <v:rect id="Rectangle 42" o:spid="_x0000_s1064" style="position:absolute;left:31;top:3584;width:623;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Договор</w:t>
                          </w:r>
                          <w:proofErr w:type="spellEnd"/>
                          <w:r>
                            <w:rPr>
                              <w:rFonts w:ascii="MS Shell Dlg" w:hAnsi="MS Shell Dlg" w:cs="MS Shell Dlg"/>
                              <w:b/>
                              <w:bCs/>
                              <w:color w:val="000000"/>
                              <w:sz w:val="12"/>
                              <w:szCs w:val="12"/>
                              <w:lang w:val="en-US"/>
                            </w:rPr>
                            <w:t xml:space="preserve"> № </w:t>
                          </w:r>
                        </w:p>
                      </w:txbxContent>
                    </v:textbox>
                  </v:rect>
                  <v:rect id="Rectangle 43" o:spid="_x0000_s1065" style="position:absolute;left:1824;top:3785;width:1786;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44" o:spid="_x0000_s1066" style="position:absolute;left:3565;top:3785;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060534" w:rsidRDefault="00060534" w:rsidP="009C59E5"/>
                      </w:txbxContent>
                    </v:textbox>
                  </v:rect>
                  <v:rect id="Rectangle 45" o:spid="_x0000_s1067" style="position:absolute;left:747;top:3903;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060534" w:rsidRDefault="00060534" w:rsidP="009C59E5"/>
                      </w:txbxContent>
                    </v:textbox>
                  </v:rect>
                  <v:rect id="Rectangle 46" o:spid="_x0000_s1068" style="position:absolute;left:3565;top:3903;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060534" w:rsidRDefault="00060534" w:rsidP="009C59E5"/>
                      </w:txbxContent>
                    </v:textbox>
                  </v:rect>
                  <v:rect id="Rectangle 47" o:spid="_x0000_s1069" style="position:absolute;left:6350;top:5660;width:984;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От</w:t>
                          </w:r>
                          <w:proofErr w:type="spellEnd"/>
                          <w:r>
                            <w:rPr>
                              <w:rFonts w:ascii="MS Shell Dlg" w:hAnsi="MS Shell Dlg" w:cs="MS Shell Dlg"/>
                              <w:color w:val="000000"/>
                              <w:sz w:val="12"/>
                              <w:szCs w:val="12"/>
                              <w:lang w:val="en-US"/>
                            </w:rPr>
                            <w:t xml:space="preserve"> Организации2</w:t>
                          </w:r>
                        </w:p>
                      </w:txbxContent>
                    </v:textbox>
                  </v:rect>
                  <v:rect id="Rectangle 48" o:spid="_x0000_s1070" style="position:absolute;left:31;top:5827;width:1529;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Руководитель</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организации</w:t>
                          </w:r>
                          <w:proofErr w:type="spellEnd"/>
                        </w:p>
                      </w:txbxContent>
                    </v:textbox>
                  </v:rect>
                  <v:rect id="Rectangle 49" o:spid="_x0000_s1071" style="position:absolute;left:6350;top:5827;width:1529;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Руководитель</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организации</w:t>
                          </w:r>
                          <w:proofErr w:type="spellEnd"/>
                        </w:p>
                      </w:txbxContent>
                    </v:textbox>
                  </v:rect>
                  <v:rect id="Rectangle 50" o:spid="_x0000_s1072" style="position:absolute;left:6350;top:5281;width:4949;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ksUA&#10;AADcAAAADwAAAGRycy9kb3ducmV2LnhtbESPUWvCMBSF3wf7D+EO9jbTuiG2GkWF4Rj4YPUHXJpr&#10;0625qUnU7t8vg4GPh3POdzjz5WA7cSUfWscK8lEGgrh2uuVGwfHw/jIFESKyxs4xKfihAMvF48Mc&#10;S+1uvKdrFRuRIBxKVGBi7EspQ23IYhi5njh5J+ctxiR9I7XHW4LbTo6zbCIttpwWDPa0MVR/Vxer&#10;gNbbffG1CmYnfR7y3eekeNuelXp+GlYzEJGGeA//tz+0gvFrAX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KSxQAAANwAAAAPAAAAAAAAAAAAAAAAAJgCAABkcnMv&#10;ZG93bnJldi54bWxQSwUGAAAAAAQABAD1AAAAigMAAAAA&#10;" filled="f" stroked="f">
                    <v:textbox inset="0,0,0,0">
                      <w:txbxContent>
                        <w:p w:rsidR="00060534" w:rsidRDefault="00060534" w:rsidP="009C59E5">
                          <w:proofErr w:type="gramStart"/>
                          <w:r w:rsidRPr="00C643AB">
                            <w:rPr>
                              <w:rFonts w:ascii="MS Shell Dlg" w:hAnsi="MS Shell Dlg" w:cs="MS Shell Dlg"/>
                              <w:b/>
                              <w:bCs/>
                              <w:color w:val="000000"/>
                              <w:sz w:val="12"/>
                              <w:szCs w:val="12"/>
                            </w:rPr>
                            <w:t>на ___.___.201__ задолженность</w:t>
                          </w:r>
                          <w:r>
                            <w:rPr>
                              <w:rFonts w:ascii="MS Shell Dlg" w:hAnsi="MS Shell Dlg" w:cs="MS Shell Dlg"/>
                              <w:b/>
                              <w:bCs/>
                              <w:color w:val="000000"/>
                              <w:sz w:val="12"/>
                              <w:szCs w:val="12"/>
                            </w:rPr>
                            <w:t xml:space="preserve"> в пользу организации 1</w:t>
                          </w:r>
                          <w:r w:rsidRPr="00C643AB">
                            <w:rPr>
                              <w:rFonts w:ascii="MS Shell Dlg" w:hAnsi="MS Shell Dlg" w:cs="MS Shell Dlg"/>
                              <w:b/>
                              <w:bCs/>
                              <w:color w:val="000000"/>
                              <w:sz w:val="12"/>
                              <w:szCs w:val="12"/>
                            </w:rPr>
                            <w:t xml:space="preserve"> (Сумма в рублях) руб. </w:t>
                          </w:r>
                          <w:r w:rsidRPr="00D32629">
                            <w:rPr>
                              <w:rFonts w:ascii="MS Shell Dlg" w:hAnsi="MS Shell Dlg" w:cs="MS Shell Dlg"/>
                              <w:b/>
                              <w:bCs/>
                              <w:color w:val="000000"/>
                              <w:sz w:val="12"/>
                              <w:szCs w:val="12"/>
                            </w:rPr>
                            <w:t xml:space="preserve">(Сумма </w:t>
                          </w:r>
                          <w:proofErr w:type="gramEnd"/>
                        </w:p>
                      </w:txbxContent>
                    </v:textbox>
                  </v:rect>
                  <v:rect id="Rectangle 51" o:spid="_x0000_s1073" style="position:absolute;left:6350;top:5425;width:588;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060534" w:rsidRDefault="00060534" w:rsidP="009C59E5">
                          <w:proofErr w:type="spellStart"/>
                          <w:proofErr w:type="gramStart"/>
                          <w:r>
                            <w:rPr>
                              <w:rFonts w:ascii="MS Shell Dlg" w:hAnsi="MS Shell Dlg" w:cs="MS Shell Dlg"/>
                              <w:b/>
                              <w:bCs/>
                              <w:color w:val="000000"/>
                              <w:sz w:val="12"/>
                              <w:szCs w:val="12"/>
                              <w:lang w:val="en-US"/>
                            </w:rPr>
                            <w:t>прописью</w:t>
                          </w:r>
                          <w:proofErr w:type="spellEnd"/>
                          <w:proofErr w:type="gramEnd"/>
                          <w:r>
                            <w:rPr>
                              <w:rFonts w:ascii="MS Shell Dlg" w:hAnsi="MS Shell Dlg" w:cs="MS Shell Dlg"/>
                              <w:b/>
                              <w:bCs/>
                              <w:color w:val="000000"/>
                              <w:sz w:val="12"/>
                              <w:szCs w:val="12"/>
                              <w:lang w:val="en-US"/>
                            </w:rPr>
                            <w:t>)</w:t>
                          </w:r>
                        </w:p>
                      </w:txbxContent>
                    </v:textbox>
                  </v:rect>
                  <v:rect id="Rectangle 52" o:spid="_x0000_s1074" style="position:absolute;left:31;top:5281;width:4877;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060534" w:rsidRDefault="00060534" w:rsidP="009C59E5">
                          <w:r w:rsidRPr="00C643AB">
                            <w:rPr>
                              <w:rFonts w:ascii="MS Shell Dlg" w:hAnsi="MS Shell Dlg" w:cs="MS Shell Dlg"/>
                              <w:b/>
                              <w:bCs/>
                              <w:color w:val="000000"/>
                              <w:sz w:val="12"/>
                              <w:szCs w:val="12"/>
                            </w:rPr>
                            <w:t>на ___.___.2011 задолженность в пользу Организации</w:t>
                          </w:r>
                          <w:proofErr w:type="gramStart"/>
                          <w:r w:rsidRPr="00C643AB">
                            <w:rPr>
                              <w:rFonts w:ascii="MS Shell Dlg" w:hAnsi="MS Shell Dlg" w:cs="MS Shell Dlg"/>
                              <w:b/>
                              <w:bCs/>
                              <w:color w:val="000000"/>
                              <w:sz w:val="12"/>
                              <w:szCs w:val="12"/>
                            </w:rPr>
                            <w:t>2</w:t>
                          </w:r>
                          <w:proofErr w:type="gramEnd"/>
                          <w:r w:rsidRPr="00C643AB">
                            <w:rPr>
                              <w:rFonts w:ascii="MS Shell Dlg" w:hAnsi="MS Shell Dlg" w:cs="MS Shell Dlg"/>
                              <w:b/>
                              <w:bCs/>
                              <w:color w:val="000000"/>
                              <w:sz w:val="12"/>
                              <w:szCs w:val="12"/>
                            </w:rPr>
                            <w:t xml:space="preserve"> (Сумма в рублях) руб. </w:t>
                          </w:r>
                          <w:r w:rsidRPr="009C59E5">
                            <w:rPr>
                              <w:rFonts w:ascii="MS Shell Dlg" w:hAnsi="MS Shell Dlg" w:cs="MS Shell Dlg"/>
                              <w:b/>
                              <w:bCs/>
                              <w:color w:val="000000"/>
                              <w:sz w:val="12"/>
                              <w:szCs w:val="12"/>
                            </w:rPr>
                            <w:t xml:space="preserve">(Сумма </w:t>
                          </w:r>
                        </w:p>
                      </w:txbxContent>
                    </v:textbox>
                  </v:rect>
                  <v:rect id="Rectangle 53" o:spid="_x0000_s1075" style="position:absolute;left:31;top:5425;width:588;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060534" w:rsidRDefault="00060534" w:rsidP="009C59E5">
                          <w:proofErr w:type="spellStart"/>
                          <w:proofErr w:type="gramStart"/>
                          <w:r>
                            <w:rPr>
                              <w:rFonts w:ascii="MS Shell Dlg" w:hAnsi="MS Shell Dlg" w:cs="MS Shell Dlg"/>
                              <w:b/>
                              <w:bCs/>
                              <w:color w:val="000000"/>
                              <w:sz w:val="12"/>
                              <w:szCs w:val="12"/>
                              <w:lang w:val="en-US"/>
                            </w:rPr>
                            <w:t>прописью</w:t>
                          </w:r>
                          <w:proofErr w:type="spellEnd"/>
                          <w:proofErr w:type="gramEnd"/>
                          <w:r>
                            <w:rPr>
                              <w:rFonts w:ascii="MS Shell Dlg" w:hAnsi="MS Shell Dlg" w:cs="MS Shell Dlg"/>
                              <w:b/>
                              <w:bCs/>
                              <w:color w:val="000000"/>
                              <w:sz w:val="12"/>
                              <w:szCs w:val="12"/>
                              <w:lang w:val="en-US"/>
                            </w:rPr>
                            <w:t>)</w:t>
                          </w:r>
                        </w:p>
                      </w:txbxContent>
                    </v:textbox>
                  </v:rect>
                  <v:rect id="Rectangle 54" o:spid="_x0000_s1076" style="position:absolute;left:9674;top:5983;width:1615;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060534" w:rsidRDefault="00060534" w:rsidP="009C59E5">
                          <w:r>
                            <w:rPr>
                              <w:rFonts w:ascii="Arial" w:hAnsi="Arial" w:cs="Arial"/>
                              <w:color w:val="000000"/>
                              <w:sz w:val="12"/>
                              <w:szCs w:val="12"/>
                              <w:lang w:val="en-US"/>
                            </w:rPr>
                            <w:t>(_______________________)</w:t>
                          </w:r>
                        </w:p>
                      </w:txbxContent>
                    </v:textbox>
                  </v:rect>
                  <v:rect id="Rectangle 55" o:spid="_x0000_s1077" style="position:absolute;left:4549;top:5981;width:12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060534" w:rsidRDefault="00060534" w:rsidP="009C59E5">
                          <w:r>
                            <w:rPr>
                              <w:rFonts w:ascii="Arial" w:hAnsi="Arial" w:cs="Arial"/>
                              <w:color w:val="000000"/>
                              <w:sz w:val="12"/>
                              <w:szCs w:val="12"/>
                              <w:lang w:val="en-US"/>
                            </w:rPr>
                            <w:t>(                                   )</w:t>
                          </w:r>
                        </w:p>
                      </w:txbxContent>
                    </v:textbox>
                  </v:rect>
                  <v:rect id="Rectangle 56" o:spid="_x0000_s1078" style="position:absolute;left:9674;top:6397;width:1615;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060534" w:rsidRDefault="00060534" w:rsidP="009C59E5">
                          <w:r>
                            <w:rPr>
                              <w:rFonts w:ascii="Arial" w:hAnsi="Arial" w:cs="Arial"/>
                              <w:color w:val="000000"/>
                              <w:sz w:val="12"/>
                              <w:szCs w:val="12"/>
                              <w:lang w:val="en-US"/>
                            </w:rPr>
                            <w:t>(_______________________)</w:t>
                          </w:r>
                        </w:p>
                      </w:txbxContent>
                    </v:textbox>
                  </v:rect>
                  <v:rect id="Rectangle 57" o:spid="_x0000_s1079" style="position:absolute;left:6350;top:6242;width:1078;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Главный</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бухгалтер</w:t>
                          </w:r>
                          <w:proofErr w:type="spellEnd"/>
                        </w:p>
                      </w:txbxContent>
                    </v:textbox>
                  </v:rect>
                  <v:rect id="Rectangle 58" o:spid="_x0000_s1080" style="position:absolute;left:31;top:6242;width:1078;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Главный</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бухгалтер</w:t>
                          </w:r>
                          <w:proofErr w:type="spellEnd"/>
                        </w:p>
                      </w:txbxContent>
                    </v:textbox>
                  </v:rect>
                  <v:rect id="Rectangle 60" o:spid="_x0000_s1081" style="position:absolute;left:2112;top:3263;width:148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Итого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оборот</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61" o:spid="_x0000_s1082" style="position:absolute;left:3565;top:3263;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060534" w:rsidRDefault="00060534" w:rsidP="009C59E5"/>
                      </w:txbxContent>
                    </v:textbox>
                  </v:rect>
                  <v:rect id="Rectangle 62" o:spid="_x0000_s1083" style="position:absolute;left:1891;top:3431;width:1715;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конечное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63" o:spid="_x0000_s1084" style="position:absolute;left:3565;top:343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060534" w:rsidRDefault="00060534" w:rsidP="009C59E5"/>
                      </w:txbxContent>
                    </v:textbox>
                  </v:rect>
                  <v:rect id="Rectangle 65" o:spid="_x0000_s1085" style="position:absolute;left:747;top:401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060534" w:rsidRDefault="00060534" w:rsidP="009C59E5"/>
                      </w:txbxContent>
                    </v:textbox>
                  </v:rect>
                  <v:rect id="Rectangle 66" o:spid="_x0000_s1086" style="position:absolute;left:3565;top:401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060534" w:rsidRDefault="00060534" w:rsidP="009C59E5"/>
                      </w:txbxContent>
                    </v:textbox>
                  </v:rect>
                  <v:rect id="Rectangle 67" o:spid="_x0000_s1087" style="position:absolute;left:3565;top:4563;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060534" w:rsidRDefault="00060534" w:rsidP="009C59E5"/>
                      </w:txbxContent>
                    </v:textbox>
                  </v:rect>
                  <v:rect id="Rectangle 68" o:spid="_x0000_s1088" style="position:absolute;left:747;top:2938;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060534" w:rsidRDefault="00060534" w:rsidP="009C59E5"/>
                      </w:txbxContent>
                    </v:textbox>
                  </v:rect>
                  <v:rect id="Rectangle 69" o:spid="_x0000_s1089" style="position:absolute;left:3565;top:2938;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060534" w:rsidRDefault="00060534" w:rsidP="009C59E5"/>
                      </w:txbxContent>
                    </v:textbox>
                  </v:rect>
                  <v:rect id="Rectangle 70" o:spid="_x0000_s1090" style="position:absolute;left:6350;top:2938;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060534" w:rsidRDefault="00060534" w:rsidP="009C59E5"/>
                      </w:txbxContent>
                    </v:textbox>
                  </v:rect>
                  <v:rect id="Rectangle 71" o:spid="_x0000_s1091" style="position:absolute;left:747;top:3065;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060534" w:rsidRDefault="00060534" w:rsidP="009C59E5"/>
                      </w:txbxContent>
                    </v:textbox>
                  </v:rect>
                  <v:rect id="Rectangle 72" o:spid="_x0000_s1092" style="position:absolute;left:3565;top:3065;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060534" w:rsidRDefault="00060534" w:rsidP="009C59E5"/>
                      </w:txbxContent>
                    </v:textbox>
                  </v:rect>
                  <v:rect id="Rectangle 73" o:spid="_x0000_s1093" style="position:absolute;left:6350;top:3065;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060534" w:rsidRDefault="00060534" w:rsidP="009C59E5"/>
                      </w:txbxContent>
                    </v:textbox>
                  </v:rect>
                  <v:rect id="Rectangle 74" o:spid="_x0000_s1094" style="position:absolute;left:3565;top:2475;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060534" w:rsidRDefault="00060534" w:rsidP="009C59E5"/>
                      </w:txbxContent>
                    </v:textbox>
                  </v:rect>
                  <v:rect id="Rectangle 75" o:spid="_x0000_s1095" style="position:absolute;left:6350;top:2475;width:105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Сальдо</w:t>
                          </w:r>
                          <w:proofErr w:type="spellEnd"/>
                          <w:r>
                            <w:rPr>
                              <w:rFonts w:ascii="MS Shell Dlg" w:hAnsi="MS Shell Dlg" w:cs="MS Shell Dlg"/>
                              <w:b/>
                              <w:bCs/>
                              <w:color w:val="000000"/>
                              <w:sz w:val="12"/>
                              <w:szCs w:val="12"/>
                              <w:lang w:val="en-US"/>
                            </w:rPr>
                            <w:t xml:space="preserve"> </w:t>
                          </w:r>
                          <w:proofErr w:type="spellStart"/>
                          <w:r>
                            <w:rPr>
                              <w:rFonts w:ascii="MS Shell Dlg" w:hAnsi="MS Shell Dlg" w:cs="MS Shell Dlg"/>
                              <w:b/>
                              <w:bCs/>
                              <w:color w:val="000000"/>
                              <w:sz w:val="12"/>
                              <w:szCs w:val="12"/>
                              <w:lang w:val="en-US"/>
                            </w:rPr>
                            <w:t>начальное</w:t>
                          </w:r>
                          <w:proofErr w:type="spellEnd"/>
                        </w:p>
                      </w:txbxContent>
                    </v:textbox>
                  </v:rect>
                  <v:rect id="Rectangle 76" o:spid="_x0000_s1096" style="position:absolute;left:31;top:2629;width:600;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060534" w:rsidRDefault="00060534" w:rsidP="009C59E5">
                          <w:proofErr w:type="spellStart"/>
                          <w:proofErr w:type="gramStart"/>
                          <w:r>
                            <w:rPr>
                              <w:rFonts w:ascii="MS Shell Dlg" w:hAnsi="MS Shell Dlg" w:cs="MS Shell Dlg"/>
                              <w:b/>
                              <w:bCs/>
                              <w:color w:val="000000"/>
                              <w:sz w:val="12"/>
                              <w:szCs w:val="12"/>
                              <w:lang w:val="en-US"/>
                            </w:rPr>
                            <w:t>договор</w:t>
                          </w:r>
                          <w:proofErr w:type="spellEnd"/>
                          <w:proofErr w:type="gramEnd"/>
                          <w:r>
                            <w:rPr>
                              <w:rFonts w:ascii="MS Shell Dlg" w:hAnsi="MS Shell Dlg" w:cs="MS Shell Dlg"/>
                              <w:b/>
                              <w:bCs/>
                              <w:color w:val="000000"/>
                              <w:sz w:val="12"/>
                              <w:szCs w:val="12"/>
                              <w:lang w:val="en-US"/>
                            </w:rPr>
                            <w:t xml:space="preserve"> № </w:t>
                          </w:r>
                        </w:p>
                      </w:txbxContent>
                    </v:textbox>
                  </v:rect>
                  <v:rect id="Rectangle 77" o:spid="_x0000_s1097" style="position:absolute;left:1824;top:2810;width:1786;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060534" w:rsidRDefault="00060534" w:rsidP="009C59E5">
                          <w:proofErr w:type="spellStart"/>
                          <w:r>
                            <w:rPr>
                              <w:rFonts w:ascii="MS Shell Dlg" w:hAnsi="MS Shell Dlg" w:cs="MS Shell Dlg"/>
                              <w:color w:val="000000"/>
                              <w:sz w:val="12"/>
                              <w:szCs w:val="12"/>
                              <w:lang w:val="en-US"/>
                            </w:rPr>
                            <w:t>Сальдо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начальное</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по</w:t>
                          </w:r>
                          <w:proofErr w:type="spellEnd"/>
                          <w:r>
                            <w:rPr>
                              <w:rFonts w:ascii="MS Shell Dlg" w:hAnsi="MS Shell Dlg" w:cs="MS Shell Dlg"/>
                              <w:color w:val="000000"/>
                              <w:sz w:val="12"/>
                              <w:szCs w:val="12"/>
                              <w:lang w:val="en-US"/>
                            </w:rPr>
                            <w:t xml:space="preserve"> </w:t>
                          </w:r>
                          <w:proofErr w:type="spellStart"/>
                          <w:r>
                            <w:rPr>
                              <w:rFonts w:ascii="MS Shell Dlg" w:hAnsi="MS Shell Dlg" w:cs="MS Shell Dlg"/>
                              <w:color w:val="000000"/>
                              <w:sz w:val="12"/>
                              <w:szCs w:val="12"/>
                              <w:lang w:val="en-US"/>
                            </w:rPr>
                            <w:t>договору</w:t>
                          </w:r>
                          <w:proofErr w:type="spellEnd"/>
                          <w:r>
                            <w:rPr>
                              <w:rFonts w:ascii="MS Shell Dlg" w:hAnsi="MS Shell Dlg" w:cs="MS Shell Dlg"/>
                              <w:color w:val="000000"/>
                              <w:sz w:val="12"/>
                              <w:szCs w:val="12"/>
                              <w:lang w:val="en-US"/>
                            </w:rPr>
                            <w:t>:</w:t>
                          </w:r>
                        </w:p>
                      </w:txbxContent>
                    </v:textbox>
                  </v:rect>
                  <v:rect id="Rectangle 78" o:spid="_x0000_s1098" style="position:absolute;left:3565;top:2810;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060534" w:rsidRDefault="00060534" w:rsidP="009C59E5"/>
                      </w:txbxContent>
                    </v:textbox>
                  </v:rect>
                  <v:rect id="Rectangle 79" o:spid="_x0000_s1099" style="position:absolute;left:34;top:2108;width:7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060534" w:rsidRDefault="00060534" w:rsidP="009C59E5">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данным</w:t>
                          </w:r>
                          <w:proofErr w:type="spellEnd"/>
                          <w:r>
                            <w:rPr>
                              <w:rFonts w:ascii="Arial" w:hAnsi="Arial" w:cs="Arial"/>
                              <w:color w:val="000000"/>
                              <w:sz w:val="14"/>
                              <w:szCs w:val="14"/>
                              <w:lang w:val="en-US"/>
                            </w:rPr>
                            <w:t xml:space="preserve"> </w:t>
                          </w:r>
                        </w:p>
                      </w:txbxContent>
                    </v:textbox>
                  </v:rect>
                  <v:rect id="Rectangle 81" o:spid="_x0000_s1100" style="position:absolute;left:2583;top:2108;width:3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060534" w:rsidRDefault="00060534" w:rsidP="009C59E5">
                          <w:proofErr w:type="gramStart"/>
                          <w:r>
                            <w:rPr>
                              <w:rFonts w:ascii="Arial" w:hAnsi="Arial" w:cs="Arial"/>
                              <w:color w:val="000000"/>
                              <w:sz w:val="14"/>
                              <w:szCs w:val="14"/>
                              <w:lang w:val="en-US"/>
                            </w:rPr>
                            <w:t xml:space="preserve">, </w:t>
                          </w:r>
                          <w:proofErr w:type="spellStart"/>
                          <w:r>
                            <w:rPr>
                              <w:rFonts w:ascii="Arial" w:hAnsi="Arial" w:cs="Arial"/>
                              <w:color w:val="000000"/>
                              <w:sz w:val="14"/>
                              <w:szCs w:val="14"/>
                              <w:lang w:val="en-US"/>
                            </w:rPr>
                            <w:t>руб</w:t>
                          </w:r>
                          <w:proofErr w:type="spellEnd"/>
                          <w:r>
                            <w:rPr>
                              <w:rFonts w:ascii="Arial" w:hAnsi="Arial" w:cs="Arial"/>
                              <w:color w:val="000000"/>
                              <w:sz w:val="14"/>
                              <w:szCs w:val="14"/>
                              <w:lang w:val="en-US"/>
                            </w:rPr>
                            <w:t>.</w:t>
                          </w:r>
                          <w:proofErr w:type="gramEnd"/>
                        </w:p>
                      </w:txbxContent>
                    </v:textbox>
                  </v:rect>
                  <v:rect id="Rectangle 82" o:spid="_x0000_s1101" style="position:absolute;left:6353;top:2108;width:7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060534" w:rsidRDefault="00060534" w:rsidP="009C59E5">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данным</w:t>
                          </w:r>
                          <w:proofErr w:type="spellEnd"/>
                          <w:r>
                            <w:rPr>
                              <w:rFonts w:ascii="Arial" w:hAnsi="Arial" w:cs="Arial"/>
                              <w:color w:val="000000"/>
                              <w:sz w:val="14"/>
                              <w:szCs w:val="14"/>
                              <w:lang w:val="en-US"/>
                            </w:rPr>
                            <w:t xml:space="preserve"> </w:t>
                          </w:r>
                        </w:p>
                      </w:txbxContent>
                    </v:textbox>
                  </v:rect>
                  <v:rect id="Rectangle 83" o:spid="_x0000_s1102" style="position:absolute;left:7128;top:2108;width:94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060534" w:rsidRDefault="00060534" w:rsidP="009C59E5">
                          <w:r>
                            <w:rPr>
                              <w:rFonts w:ascii="Arial" w:hAnsi="Arial" w:cs="Arial"/>
                              <w:i/>
                              <w:iCs/>
                              <w:color w:val="000000"/>
                              <w:sz w:val="14"/>
                              <w:szCs w:val="14"/>
                              <w:lang w:val="en-US"/>
                            </w:rPr>
                            <w:t>Организация2</w:t>
                          </w:r>
                        </w:p>
                      </w:txbxContent>
                    </v:textbox>
                  </v:rect>
                  <v:rect id="Rectangle 84" o:spid="_x0000_s1103" style="position:absolute;left:8101;top:2108;width:3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060534" w:rsidRDefault="00060534" w:rsidP="009C59E5">
                          <w:proofErr w:type="gramStart"/>
                          <w:r>
                            <w:rPr>
                              <w:rFonts w:ascii="Arial" w:hAnsi="Arial" w:cs="Arial"/>
                              <w:color w:val="000000"/>
                              <w:sz w:val="14"/>
                              <w:szCs w:val="14"/>
                              <w:lang w:val="en-US"/>
                            </w:rPr>
                            <w:t xml:space="preserve">, </w:t>
                          </w:r>
                          <w:proofErr w:type="spellStart"/>
                          <w:r>
                            <w:rPr>
                              <w:rFonts w:ascii="Arial" w:hAnsi="Arial" w:cs="Arial"/>
                              <w:color w:val="000000"/>
                              <w:sz w:val="14"/>
                              <w:szCs w:val="14"/>
                              <w:lang w:val="en-US"/>
                            </w:rPr>
                            <w:t>руб</w:t>
                          </w:r>
                          <w:proofErr w:type="spellEnd"/>
                          <w:r>
                            <w:rPr>
                              <w:rFonts w:ascii="Arial" w:hAnsi="Arial" w:cs="Arial"/>
                              <w:color w:val="000000"/>
                              <w:sz w:val="14"/>
                              <w:szCs w:val="14"/>
                              <w:lang w:val="en-US"/>
                            </w:rPr>
                            <w:t>.</w:t>
                          </w:r>
                          <w:proofErr w:type="gramEnd"/>
                        </w:p>
                      </w:txbxContent>
                    </v:textbox>
                  </v:rect>
                  <v:rect id="Rectangle 85" o:spid="_x0000_s1104" style="position:absolute;left:1836;top:2298;width:555;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Документ</w:t>
                          </w:r>
                          <w:proofErr w:type="spellEnd"/>
                        </w:p>
                      </w:txbxContent>
                    </v:textbox>
                  </v:rect>
                  <v:rect id="Rectangle 86" o:spid="_x0000_s1105" style="position:absolute;left:4207;top:2298;width:351;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Дебет</w:t>
                          </w:r>
                          <w:proofErr w:type="spellEnd"/>
                        </w:p>
                      </w:txbxContent>
                    </v:textbox>
                  </v:rect>
                  <v:rect id="Rectangle 87" o:spid="_x0000_s1106" style="position:absolute;left:6896;top:2298;width:282;height: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060534" w:rsidRDefault="00060534" w:rsidP="009C59E5">
                          <w:proofErr w:type="spellStart"/>
                          <w:r>
                            <w:rPr>
                              <w:rFonts w:ascii="MS Shell Dlg" w:hAnsi="MS Shell Dlg" w:cs="MS Shell Dlg"/>
                              <w:b/>
                              <w:bCs/>
                              <w:color w:val="000000"/>
                              <w:sz w:val="12"/>
                              <w:szCs w:val="12"/>
                              <w:lang w:val="en-US"/>
                            </w:rPr>
                            <w:t>Дата</w:t>
                          </w:r>
                          <w:proofErr w:type="spellEnd"/>
                        </w:p>
                      </w:txbxContent>
                    </v:textbox>
                  </v:rect>
                  <v:rect id="Rectangle 88" o:spid="_x0000_s1107" style="position:absolute;left:749;top:1882;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060534" w:rsidRDefault="00060534" w:rsidP="009C59E5"/>
                      </w:txbxContent>
                    </v:textbox>
                  </v:rect>
                  <v:rect id="Rectangle 89" o:spid="_x0000_s1108" style="position:absolute;left:3567;top:1882;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060534" w:rsidRDefault="00060534" w:rsidP="009C59E5"/>
                      </w:txbxContent>
                    </v:textbox>
                  </v:rect>
                  <v:rect id="Rectangle 90" o:spid="_x0000_s1109" style="position:absolute;left:6351;top:1882;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060534" w:rsidRDefault="00060534" w:rsidP="009C59E5"/>
                      </w:txbxContent>
                    </v:textbox>
                  </v:rect>
                  <v:rect id="Rectangle 91" o:spid="_x0000_s1110" style="position:absolute;left:749;top:193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060534" w:rsidRDefault="00060534" w:rsidP="009C59E5"/>
                      </w:txbxContent>
                    </v:textbox>
                  </v:rect>
                  <v:rect id="Rectangle 92" o:spid="_x0000_s1111" style="position:absolute;left:3567;top:193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060534" w:rsidRDefault="00060534" w:rsidP="009C59E5"/>
                      </w:txbxContent>
                    </v:textbox>
                  </v:rect>
                  <v:rect id="Rectangle 93" o:spid="_x0000_s1112" style="position:absolute;left:6351;top:193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060534" w:rsidRDefault="00060534" w:rsidP="009C59E5"/>
                      </w:txbxContent>
                    </v:textbox>
                  </v:rect>
                  <v:rect id="Rectangle 94" o:spid="_x0000_s1113" style="position:absolute;left:2754;top:1713;width:14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060534" w:rsidRDefault="00060534"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2)</w:t>
                          </w:r>
                        </w:p>
                      </w:txbxContent>
                    </v:textbox>
                  </v:rect>
                  <v:rect id="Rectangle 95" o:spid="_x0000_s1114" style="position:absolute;left:5603;top:1713;width:182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060534" w:rsidRDefault="00060534" w:rsidP="009C59E5">
                          <w:r w:rsidRPr="00C643AB">
                            <w:rPr>
                              <w:rFonts w:ascii="Arial" w:hAnsi="Arial" w:cs="Arial"/>
                              <w:i/>
                              <w:iCs/>
                              <w:color w:val="000000"/>
                              <w:sz w:val="10"/>
                              <w:szCs w:val="10"/>
                            </w:rPr>
                            <w:t>(Ф.И.О. Руководителя Организации 2)</w:t>
                          </w:r>
                        </w:p>
                      </w:txbxContent>
                    </v:textbox>
                  </v:rect>
                  <v:rect id="Rectangle 96" o:spid="_x0000_s1115" style="position:absolute;left:9830;top:1713;width:21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060534" w:rsidRDefault="00060534" w:rsidP="009C59E5">
                          <w:r w:rsidRPr="00C643AB">
                            <w:rPr>
                              <w:rFonts w:ascii="Arial" w:hAnsi="Arial" w:cs="Arial"/>
                              <w:i/>
                              <w:iCs/>
                              <w:color w:val="000000"/>
                              <w:sz w:val="10"/>
                              <w:szCs w:val="10"/>
                            </w:rPr>
                            <w:t>(Ф.И.О. Главного бухгалтера Организации 2)</w:t>
                          </w:r>
                        </w:p>
                      </w:txbxContent>
                    </v:textbox>
                  </v:rect>
                  <v:rect id="Rectangle 97" o:spid="_x0000_s1116" style="position:absolute;left:31;top:1856;width:3336;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060534" w:rsidRDefault="00060534" w:rsidP="009C59E5">
                          <w:r w:rsidRPr="00C643AB">
                            <w:rPr>
                              <w:rFonts w:ascii="Arial" w:hAnsi="Arial" w:cs="Arial"/>
                              <w:color w:val="000000"/>
                              <w:sz w:val="12"/>
                              <w:szCs w:val="12"/>
                            </w:rPr>
                            <w:t xml:space="preserve">с другой стороны, проверено состояние взаиморасчетов </w:t>
                          </w:r>
                          <w:proofErr w:type="gramStart"/>
                          <w:r w:rsidRPr="00C643AB">
                            <w:rPr>
                              <w:rFonts w:ascii="Arial" w:hAnsi="Arial" w:cs="Arial"/>
                              <w:color w:val="000000"/>
                              <w:sz w:val="12"/>
                              <w:szCs w:val="12"/>
                            </w:rPr>
                            <w:t>за</w:t>
                          </w:r>
                          <w:proofErr w:type="gramEnd"/>
                          <w:r w:rsidRPr="00C643AB">
                            <w:rPr>
                              <w:rFonts w:ascii="Arial" w:hAnsi="Arial" w:cs="Arial"/>
                              <w:color w:val="000000"/>
                              <w:sz w:val="12"/>
                              <w:szCs w:val="12"/>
                            </w:rPr>
                            <w:t xml:space="preserve">  </w:t>
                          </w:r>
                        </w:p>
                      </w:txbxContent>
                    </v:textbox>
                  </v:rect>
                  <v:rect id="Rectangle 98" o:spid="_x0000_s1117" style="position:absolute;left:3264;top:1854;width:982;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060534" w:rsidRDefault="00060534" w:rsidP="009C59E5">
                          <w:r>
                            <w:rPr>
                              <w:rFonts w:ascii="Arial" w:hAnsi="Arial" w:cs="Arial"/>
                              <w:i/>
                              <w:iCs/>
                              <w:color w:val="000000"/>
                              <w:sz w:val="12"/>
                              <w:szCs w:val="12"/>
                              <w:lang w:val="en-US"/>
                            </w:rPr>
                            <w:t>(</w:t>
                          </w:r>
                          <w:proofErr w:type="spellStart"/>
                          <w:proofErr w:type="gramStart"/>
                          <w:r>
                            <w:rPr>
                              <w:rFonts w:ascii="Arial" w:hAnsi="Arial" w:cs="Arial"/>
                              <w:i/>
                              <w:iCs/>
                              <w:color w:val="000000"/>
                              <w:sz w:val="12"/>
                              <w:szCs w:val="12"/>
                              <w:lang w:val="en-US"/>
                            </w:rPr>
                            <w:t>указать</w:t>
                          </w:r>
                          <w:proofErr w:type="spellEnd"/>
                          <w:proofErr w:type="gramEnd"/>
                          <w:r>
                            <w:rPr>
                              <w:rFonts w:ascii="Arial" w:hAnsi="Arial" w:cs="Arial"/>
                              <w:i/>
                              <w:iCs/>
                              <w:color w:val="000000"/>
                              <w:sz w:val="12"/>
                              <w:szCs w:val="12"/>
                              <w:lang w:val="en-US"/>
                            </w:rPr>
                            <w:t xml:space="preserve"> </w:t>
                          </w:r>
                          <w:proofErr w:type="spellStart"/>
                          <w:r>
                            <w:rPr>
                              <w:rFonts w:ascii="Arial" w:hAnsi="Arial" w:cs="Arial"/>
                              <w:i/>
                              <w:iCs/>
                              <w:color w:val="000000"/>
                              <w:sz w:val="12"/>
                              <w:szCs w:val="12"/>
                              <w:lang w:val="en-US"/>
                            </w:rPr>
                            <w:t>период</w:t>
                          </w:r>
                          <w:proofErr w:type="spellEnd"/>
                          <w:r>
                            <w:rPr>
                              <w:rFonts w:ascii="Arial" w:hAnsi="Arial" w:cs="Arial"/>
                              <w:i/>
                              <w:iCs/>
                              <w:color w:val="000000"/>
                              <w:sz w:val="12"/>
                              <w:szCs w:val="12"/>
                              <w:lang w:val="en-US"/>
                            </w:rPr>
                            <w:t>)</w:t>
                          </w:r>
                        </w:p>
                      </w:txbxContent>
                    </v:textbox>
                  </v:rect>
                  <v:rect id="Rectangle 99" o:spid="_x0000_s1118" style="position:absolute;left:4214;top:1856;width:2062;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060534" w:rsidRDefault="00060534" w:rsidP="009C59E5">
                          <w:r w:rsidRPr="00C643AB">
                            <w:rPr>
                              <w:rFonts w:ascii="Arial" w:hAnsi="Arial" w:cs="Arial"/>
                              <w:color w:val="000000"/>
                              <w:sz w:val="12"/>
                              <w:szCs w:val="12"/>
                            </w:rPr>
                            <w:t xml:space="preserve">  и составлен акт о нижеследующем:</w:t>
                          </w:r>
                        </w:p>
                      </w:txbxContent>
                    </v:textbox>
                  </v:rect>
                  <v:rect id="Rectangle 100" o:spid="_x0000_s1119" style="position:absolute;left:2754;top:1407;width:14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060534" w:rsidRDefault="00060534"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1)</w:t>
                          </w:r>
                        </w:p>
                      </w:txbxContent>
                    </v:textbox>
                  </v:rect>
                  <v:rect id="Rectangle 101" o:spid="_x0000_s1120" style="position:absolute;left:5603;top:1407;width:182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060534" w:rsidRDefault="00060534" w:rsidP="009C59E5">
                          <w:r w:rsidRPr="00C643AB">
                            <w:rPr>
                              <w:rFonts w:ascii="Arial" w:hAnsi="Arial" w:cs="Arial"/>
                              <w:i/>
                              <w:iCs/>
                              <w:color w:val="000000"/>
                              <w:sz w:val="10"/>
                              <w:szCs w:val="10"/>
                            </w:rPr>
                            <w:t>(Ф.И.О. Руководителя Организации 1)</w:t>
                          </w:r>
                        </w:p>
                      </w:txbxContent>
                    </v:textbox>
                  </v:rect>
                  <v:rect id="Rectangle 102" o:spid="_x0000_s1121" style="position:absolute;left:9830;top:1407;width:21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060534" w:rsidRDefault="00060534" w:rsidP="009C59E5">
                          <w:r w:rsidRPr="00C643AB">
                            <w:rPr>
                              <w:rFonts w:ascii="Arial" w:hAnsi="Arial" w:cs="Arial"/>
                              <w:i/>
                              <w:iCs/>
                              <w:color w:val="000000"/>
                              <w:sz w:val="10"/>
                              <w:szCs w:val="10"/>
                            </w:rPr>
                            <w:t>(Ф.И.О. Главного бухгалтера Организации 1)</w:t>
                          </w:r>
                        </w:p>
                      </w:txbxContent>
                    </v:textbox>
                  </v:rect>
                  <v:rect id="Rectangle 103" o:spid="_x0000_s1122" style="position:absolute;left:31;top:1552;width:1966;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060534" w:rsidRDefault="00060534" w:rsidP="009C59E5">
                          <w:proofErr w:type="gramStart"/>
                          <w:r>
                            <w:rPr>
                              <w:rFonts w:ascii="Arial" w:hAnsi="Arial" w:cs="Arial"/>
                              <w:color w:val="000000"/>
                              <w:sz w:val="12"/>
                              <w:szCs w:val="12"/>
                              <w:lang w:val="en-US"/>
                            </w:rPr>
                            <w:t>с</w:t>
                          </w:r>
                          <w:proofErr w:type="gram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одной</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стороны</w:t>
                          </w:r>
                          <w:proofErr w:type="spellEnd"/>
                          <w:r>
                            <w:rPr>
                              <w:rFonts w:ascii="Arial" w:hAnsi="Arial" w:cs="Arial"/>
                              <w:color w:val="000000"/>
                              <w:sz w:val="12"/>
                              <w:szCs w:val="12"/>
                              <w:lang w:val="en-US"/>
                            </w:rPr>
                            <w:t xml:space="preserve">, и </w:t>
                          </w:r>
                          <w:proofErr w:type="spellStart"/>
                          <w:r>
                            <w:rPr>
                              <w:rFonts w:ascii="Arial" w:hAnsi="Arial" w:cs="Arial"/>
                              <w:color w:val="000000"/>
                              <w:sz w:val="12"/>
                              <w:szCs w:val="12"/>
                              <w:lang w:val="en-US"/>
                            </w:rPr>
                            <w:t>Руководителем</w:t>
                          </w:r>
                          <w:proofErr w:type="spellEnd"/>
                        </w:p>
                      </w:txbxContent>
                    </v:textbox>
                  </v:rect>
                  <v:rect id="Rectangle 104" o:spid="_x0000_s1123" style="position:absolute;left:2458;top:1552;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060534" w:rsidRDefault="00060534" w:rsidP="009C59E5"/>
                      </w:txbxContent>
                    </v:textbox>
                  </v:rect>
                  <v:rect id="Rectangle 105" o:spid="_x0000_s1124" style="position:absolute;left:5266;top:1552;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060534" w:rsidRDefault="00060534" w:rsidP="009C59E5"/>
                      </w:txbxContent>
                    </v:textbox>
                  </v:rect>
                  <v:rect id="Rectangle 106" o:spid="_x0000_s1125" style="position:absolute;left:9674;top:1552;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060534" w:rsidRDefault="00060534" w:rsidP="009C59E5"/>
                      </w:txbxContent>
                    </v:textbox>
                  </v:rect>
                  <v:rect id="Rectangle 107" o:spid="_x0000_s1126" style="position:absolute;left:31;top:1245;width:123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060534" w:rsidRDefault="00060534" w:rsidP="009C59E5">
                          <w:proofErr w:type="spellStart"/>
                          <w:r>
                            <w:rPr>
                              <w:rFonts w:ascii="Arial" w:hAnsi="Arial" w:cs="Arial"/>
                              <w:color w:val="000000"/>
                              <w:sz w:val="12"/>
                              <w:szCs w:val="12"/>
                              <w:lang w:val="en-US"/>
                            </w:rPr>
                            <w:t>Нами</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Руководителем</w:t>
                          </w:r>
                          <w:proofErr w:type="spellEnd"/>
                        </w:p>
                      </w:txbxContent>
                    </v:textbox>
                  </v:rect>
                  <v:rect id="Rectangle 108" o:spid="_x0000_s1127" style="position:absolute;left:2458;top:1247;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060534" w:rsidRDefault="00060534" w:rsidP="009C59E5"/>
                      </w:txbxContent>
                    </v:textbox>
                  </v:rect>
                  <v:rect id="Rectangle 109" o:spid="_x0000_s1128" style="position:absolute;left:5266;top:1247;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060534" w:rsidRDefault="00060534" w:rsidP="009C59E5"/>
                      </w:txbxContent>
                    </v:textbox>
                  </v:rect>
                  <v:rect id="Rectangle 111" o:spid="_x0000_s1129" style="position:absolute;left:747;top:100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060534" w:rsidRDefault="00060534" w:rsidP="009C59E5"/>
                      </w:txbxContent>
                    </v:textbox>
                  </v:rect>
                  <v:rect id="Rectangle 112" o:spid="_x0000_s1130" style="position:absolute;left:3565;top:100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060534" w:rsidRDefault="00060534" w:rsidP="009C59E5"/>
                      </w:txbxContent>
                    </v:textbox>
                  </v:rect>
                  <v:rect id="Rectangle 113" o:spid="_x0000_s1131" style="position:absolute;left:5768;top:1001;width:769;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060534" w:rsidRDefault="00060534" w:rsidP="009C59E5">
                          <w:r>
                            <w:rPr>
                              <w:rFonts w:ascii="Arial" w:hAnsi="Arial" w:cs="Arial"/>
                              <w:color w:val="000000"/>
                              <w:sz w:val="12"/>
                              <w:szCs w:val="12"/>
                              <w:lang w:val="en-US"/>
                            </w:rPr>
                            <w:t>(</w:t>
                          </w:r>
                          <w:proofErr w:type="spellStart"/>
                          <w:proofErr w:type="gramStart"/>
                          <w:r>
                            <w:rPr>
                              <w:rFonts w:ascii="Arial" w:hAnsi="Arial" w:cs="Arial"/>
                              <w:color w:val="000000"/>
                              <w:sz w:val="12"/>
                              <w:szCs w:val="12"/>
                              <w:lang w:val="en-US"/>
                            </w:rPr>
                            <w:t>квартал</w:t>
                          </w:r>
                          <w:proofErr w:type="spellEnd"/>
                          <w:proofErr w:type="gram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год</w:t>
                          </w:r>
                          <w:proofErr w:type="spellEnd"/>
                          <w:r>
                            <w:rPr>
                              <w:rFonts w:ascii="Arial" w:hAnsi="Arial" w:cs="Arial"/>
                              <w:color w:val="000000"/>
                              <w:sz w:val="12"/>
                              <w:szCs w:val="12"/>
                              <w:lang w:val="en-US"/>
                            </w:rPr>
                            <w:t xml:space="preserve">) </w:t>
                          </w:r>
                        </w:p>
                      </w:txbxContent>
                    </v:textbox>
                  </v:rect>
                  <v:rect id="Rectangle 114" o:spid="_x0000_s1132" style="position:absolute;left:747;top:1070;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060534" w:rsidRDefault="00060534" w:rsidP="009C59E5"/>
                      </w:txbxContent>
                    </v:textbox>
                  </v:rect>
                  <v:rect id="Rectangle 115" o:spid="_x0000_s1133" style="position:absolute;left:3565;top:1070;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060534" w:rsidRDefault="00060534" w:rsidP="009C59E5"/>
                      </w:txbxContent>
                    </v:textbox>
                  </v:rect>
                  <v:rect id="Rectangle 116" o:spid="_x0000_s1134" style="position:absolute;left:6350;top:1070;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060534" w:rsidRDefault="00060534" w:rsidP="009C59E5"/>
                      </w:txbxContent>
                    </v:textbox>
                  </v:rect>
                  <v:rect id="Rectangle 117" o:spid="_x0000_s1135" style="position:absolute;left:747;top:803;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060534" w:rsidRDefault="00060534" w:rsidP="009C59E5"/>
                      </w:txbxContent>
                    </v:textbox>
                  </v:rect>
                  <v:rect id="Rectangle 118" o:spid="_x0000_s1136" style="position:absolute;left:4614;top:800;width:636;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060534" w:rsidRDefault="00060534" w:rsidP="009C59E5">
                          <w:proofErr w:type="spellStart"/>
                          <w:proofErr w:type="gramStart"/>
                          <w:r>
                            <w:rPr>
                              <w:rFonts w:ascii="Arial" w:hAnsi="Arial" w:cs="Arial"/>
                              <w:b/>
                              <w:bCs/>
                              <w:color w:val="000000"/>
                              <w:sz w:val="12"/>
                              <w:szCs w:val="12"/>
                              <w:lang w:val="en-US"/>
                            </w:rPr>
                            <w:t>за</w:t>
                          </w:r>
                          <w:proofErr w:type="spellEnd"/>
                          <w:proofErr w:type="gram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период</w:t>
                          </w:r>
                          <w:proofErr w:type="spellEnd"/>
                          <w:r>
                            <w:rPr>
                              <w:rFonts w:ascii="Arial" w:hAnsi="Arial" w:cs="Arial"/>
                              <w:b/>
                              <w:bCs/>
                              <w:color w:val="000000"/>
                              <w:sz w:val="12"/>
                              <w:szCs w:val="12"/>
                              <w:lang w:val="en-US"/>
                            </w:rPr>
                            <w:t>:</w:t>
                          </w:r>
                        </w:p>
                      </w:txbxContent>
                    </v:textbox>
                  </v:rect>
                  <v:rect id="Rectangle 119" o:spid="_x0000_s1137" style="position:absolute;left:5266;top:800;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060534" w:rsidRDefault="00060534" w:rsidP="009C59E5"/>
                      </w:txbxContent>
                    </v:textbox>
                  </v:rect>
                  <v:rect id="Rectangle 120" o:spid="_x0000_s1138" style="position:absolute;left:7783;top:800;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060534" w:rsidRDefault="00060534" w:rsidP="009C59E5"/>
                      </w:txbxContent>
                    </v:textbox>
                  </v:rect>
                  <v:rect id="Rectangle 121" o:spid="_x0000_s1139" style="position:absolute;left:2800;top:500;width:14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060534" w:rsidRDefault="00060534"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1)</w:t>
                          </w:r>
                        </w:p>
                      </w:txbxContent>
                    </v:textbox>
                  </v:rect>
                  <v:rect id="Rectangle 122" o:spid="_x0000_s1140" style="position:absolute;left:6346;top:551;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060534" w:rsidRDefault="00060534" w:rsidP="009C59E5"/>
                      </w:txbxContent>
                    </v:textbox>
                  </v:rect>
                  <v:rect id="Rectangle 123" o:spid="_x0000_s1141" style="position:absolute;left:9226;top:500;width:14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060534" w:rsidRDefault="00060534" w:rsidP="009C59E5">
                          <w:r>
                            <w:rPr>
                              <w:rFonts w:ascii="Arial" w:hAnsi="Arial" w:cs="Arial"/>
                              <w:i/>
                              <w:iCs/>
                              <w:color w:val="000000"/>
                              <w:sz w:val="10"/>
                              <w:szCs w:val="10"/>
                              <w:lang w:val="en-US"/>
                            </w:rPr>
                            <w:t>(</w:t>
                          </w:r>
                          <w:proofErr w:type="spellStart"/>
                          <w:proofErr w:type="gramStart"/>
                          <w:r>
                            <w:rPr>
                              <w:rFonts w:ascii="Arial" w:hAnsi="Arial" w:cs="Arial"/>
                              <w:i/>
                              <w:iCs/>
                              <w:color w:val="000000"/>
                              <w:sz w:val="10"/>
                              <w:szCs w:val="10"/>
                              <w:lang w:val="en-US"/>
                            </w:rPr>
                            <w:t>наименование</w:t>
                          </w:r>
                          <w:proofErr w:type="spellEnd"/>
                          <w:proofErr w:type="gramEnd"/>
                          <w:r>
                            <w:rPr>
                              <w:rFonts w:ascii="Arial" w:hAnsi="Arial" w:cs="Arial"/>
                              <w:i/>
                              <w:iCs/>
                              <w:color w:val="000000"/>
                              <w:sz w:val="10"/>
                              <w:szCs w:val="10"/>
                              <w:lang w:val="en-US"/>
                            </w:rPr>
                            <w:t xml:space="preserve"> </w:t>
                          </w:r>
                          <w:proofErr w:type="spellStart"/>
                          <w:r>
                            <w:rPr>
                              <w:rFonts w:ascii="Arial" w:hAnsi="Arial" w:cs="Arial"/>
                              <w:i/>
                              <w:iCs/>
                              <w:color w:val="000000"/>
                              <w:sz w:val="10"/>
                              <w:szCs w:val="10"/>
                              <w:lang w:val="en-US"/>
                            </w:rPr>
                            <w:t>Организации</w:t>
                          </w:r>
                          <w:proofErr w:type="spellEnd"/>
                          <w:r>
                            <w:rPr>
                              <w:rFonts w:ascii="Arial" w:hAnsi="Arial" w:cs="Arial"/>
                              <w:i/>
                              <w:iCs/>
                              <w:color w:val="000000"/>
                              <w:sz w:val="10"/>
                              <w:szCs w:val="10"/>
                              <w:lang w:val="en-US"/>
                            </w:rPr>
                            <w:t xml:space="preserve"> 2)</w:t>
                          </w:r>
                        </w:p>
                      </w:txbxContent>
                    </v:textbox>
                  </v:rect>
                  <v:rect id="Rectangle 124" o:spid="_x0000_s1142" style="position:absolute;left:744;top:619;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060534" w:rsidRDefault="00060534" w:rsidP="009C59E5"/>
                      </w:txbxContent>
                    </v:textbox>
                  </v:rect>
                  <v:rect id="Rectangle 125" o:spid="_x0000_s1143" style="position:absolute;left:3562;top:619;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060534" w:rsidRDefault="00060534" w:rsidP="009C59E5"/>
                      </w:txbxContent>
                    </v:textbox>
                  </v:rect>
                  <v:rect id="Rectangle 126" o:spid="_x0000_s1144" style="position:absolute;left:6346;top:619;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060534" w:rsidRDefault="00060534" w:rsidP="009C59E5"/>
                      </w:txbxContent>
                    </v:textbox>
                  </v:rect>
                  <v:rect id="Rectangle 127" o:spid="_x0000_s1145" style="position:absolute;left:27;top:147;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060534" w:rsidRDefault="00060534" w:rsidP="009C59E5"/>
                      </w:txbxContent>
                    </v:textbox>
                  </v:rect>
                  <v:rect id="Rectangle 129" o:spid="_x0000_s1146" style="position:absolute;left:7014;top:336;width: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060534" w:rsidRDefault="00060534" w:rsidP="009C59E5">
                          <w:proofErr w:type="gramStart"/>
                          <w:r>
                            <w:rPr>
                              <w:rFonts w:ascii="Arial" w:hAnsi="Arial" w:cs="Arial"/>
                              <w:b/>
                              <w:bCs/>
                              <w:color w:val="000000"/>
                              <w:sz w:val="12"/>
                              <w:szCs w:val="12"/>
                              <w:lang w:val="en-US"/>
                            </w:rPr>
                            <w:t>и</w:t>
                          </w:r>
                          <w:proofErr w:type="gramEnd"/>
                        </w:p>
                      </w:txbxContent>
                    </v:textbox>
                  </v:rect>
                  <v:rect id="Rectangle 130" o:spid="_x0000_s1147" style="position:absolute;left:7783;top:336;width:127;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060534" w:rsidRDefault="00060534" w:rsidP="009C59E5"/>
                      </w:txbxContent>
                    </v:textbox>
                  </v:rect>
                  <v:rect id="Rectangle 131" o:spid="_x0000_s1148" style="position:absolute;left:5099;top:14;width:1908;height: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060534" w:rsidRDefault="00060534" w:rsidP="009C59E5">
                          <w:r>
                            <w:rPr>
                              <w:rFonts w:ascii="Tahoma" w:hAnsi="Tahoma" w:cs="Tahoma"/>
                              <w:b/>
                              <w:bCs/>
                              <w:color w:val="000000"/>
                              <w:sz w:val="14"/>
                              <w:szCs w:val="14"/>
                              <w:lang w:val="en-US"/>
                            </w:rPr>
                            <w:t xml:space="preserve">АКТ СВЕРКИ РАСЧЕТОВ № </w:t>
                          </w:r>
                        </w:p>
                      </w:txbxContent>
                    </v:textbox>
                  </v:rect>
                  <v:line id="Line 132" o:spid="_x0000_s1149" style="position:absolute;visibility:visible;mso-wrap-style:square" from="723,483" to="632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2KusIAAADcAAAADwAAAGRycy9kb3ducmV2LnhtbERPz2vCMBS+C/sfwht407SK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2KusIAAADcAAAADwAAAAAAAAAAAAAA&#10;AAChAgAAZHJzL2Rvd25yZXYueG1sUEsFBgAAAAAEAAQA+QAAAJADAAAAAA==&#10;" strokeweight="0"/>
                  <v:rect id="Rectangle 133" o:spid="_x0000_s1150" style="position:absolute;left:723;top:483;width:560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CjMYA&#10;AADcAAAADwAAAGRycy9kb3ducmV2LnhtbESPQWsCMRSE74X+h/AK3mpWrUVXo1RB8CJU60Fvz81z&#10;d3Hzsk2ibv31jSB4HGbmG2Y8bUwlLuR8aVlBp52AIM6sLjlXsP1ZvA9A+ICssbJMCv7Iw3Ty+jLG&#10;VNsrr+myCbmIEPYpKihCqFMpfVaQQd+2NXH0jtYZDFG6XGqH1wg3lewmyac0WHJcKLCmeUHZaXM2&#10;CmbDwez3+4NXt/VhT/vd4dTvukSp1lvzNQIRqAnP8KO91Ap6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oCjMYAAADcAAAADwAAAAAAAAAAAAAAAACYAgAAZHJz&#10;L2Rvd25yZXYueG1sUEsFBgAAAAAEAAQA9QAAAIsDAAAAAA==&#10;" fillcolor="black" stroked="f"/>
                  <v:line id="Line 134" o:spid="_x0000_s1151" style="position:absolute;visibility:visible;mso-wrap-style:square" from="2434,1390" to="4527,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MAcIAAADcAAAADwAAAGRycy9kb3ducmV2LnhtbERPz2vCMBS+D/wfwhN2m2mVua6aiohD&#10;d9tcCzs+mmcbbF5Kk2n33y8HYceP7/d6M9pOXGnwxrGCdJaAIK6dNtwoKL/enjIQPiBr7ByTgl/y&#10;sCkmD2vMtbvxJ11PoRExhH2OCtoQ+lxKX7dk0c9cTxy5sxsshgiHRuoBbzHcdnKeJEtp0XBsaLGn&#10;XUv15fRjFZiP5eH5/aV6reT+ENLv7JIZWyr1OB23KxCBxvAvvruPWsFiHu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dMAcIAAADcAAAADwAAAAAAAAAAAAAA&#10;AAChAgAAZHJzL2Rvd25yZXYueG1sUEsFBgAAAAAEAAQA+QAAAJADAAAAAA==&#10;" strokeweight="0"/>
                  <v:rect id="Rectangle 135" o:spid="_x0000_s1152" style="position:absolute;left:2434;top:1390;width:20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line id="Line 136" o:spid="_x0000_s1153" style="position:absolute;visibility:visible;mso-wrap-style:square" from="5242,1390" to="776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l37cQAAADcAAAADwAAAGRycy9kb3ducmV2LnhtbESPQWvCQBSE74L/YXmF3nRjSm0aXUVE&#10;0d6sVfD4yL4mi9m3Ibtq+u/dguBxmJlvmOm8s7W4UuuNYwWjYQKCuHDacKng8LMeZCB8QNZYOyYF&#10;f+RhPuv3pphrd+Nvuu5DKSKEfY4KqhCaXEpfVGTRD11DHL1f11oMUbal1C3eItzWMk2SsbRoOC5U&#10;2NCyouK8v1gFZjfevH99HD+PcrUJo1N2zow9KPX60i0mIAJ14Rl+tLdawVua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XftxAAAANwAAAAPAAAAAAAAAAAA&#10;AAAAAKECAABkcnMvZG93bnJldi54bWxQSwUGAAAAAAQABAD5AAAAkgMAAAAA&#10;" strokeweight="0"/>
                  <v:rect id="Rectangle 137" o:spid="_x0000_s1154" style="position:absolute;left:5242;top:1390;width:251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28cA&#10;AADcAAAADwAAAGRycy9kb3ducmV2LnhtbESPQWvCQBSE74L/YXmF3sym0RZNXUWFQi8FtT3o7Zl9&#10;TYLZt3F3q7G/3hUKPQ4z8w0znXemEWdyvras4ClJQRAXVtdcKvj6fBuMQfiArLGxTAqu5GE+6/em&#10;mGt74Q2dt6EUEcI+RwVVCG0upS8qMugT2xJH79s6gyFKV0rt8BLhppFZmr5IgzXHhQpbWlVUHLc/&#10;RsFyMl6e1iP++N0c9rTfHY7PmUuVenzoFq8gAnXhP/zXftcKhtk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O/9vHAAAA3AAAAA8AAAAAAAAAAAAAAAAAmAIAAGRy&#10;cy9kb3ducmV2LnhtbFBLBQYAAAAABAAEAPUAAACMAwAAAAA=&#10;" fillcolor="black" stroked="f"/>
                  <v:line id="Line 138" o:spid="_x0000_s1155" style="position:absolute;visibility:visible;mso-wrap-style:square" from="2434,1696" to="4527,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xKAsUAAADcAAAADwAAAGRycy9kb3ducmV2LnhtbESPQWvCQBSE70L/w/IK3nQTrTZNs0op&#10;Fu2ttQo9PrKvyWL2bciuGv+9Kwg9DjPzDVMse9uIE3XeOFaQjhMQxKXThisFu5+PUQbCB2SNjWNS&#10;cCEPy8XDoMBcuzN/02kbKhEh7HNUUIfQ5lL6siaLfuxa4uj9uc5iiLKrpO7wHOG2kZMkmUuLhuNC&#10;jS2911QetkerwHzN17PP5/3LXq7WIf3NDpmxO6WGj/3bK4hAffgP39sbrWA6e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xKAsUAAADcAAAADwAAAAAAAAAA&#10;AAAAAAChAgAAZHJzL2Rvd25yZXYueG1sUEsFBgAAAAAEAAQA+QAAAJMDAAAAAA==&#10;" strokeweight="0"/>
                  <v:rect id="Rectangle 139" o:spid="_x0000_s1156" style="position:absolute;left:2434;top:1696;width:209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CNMcA&#10;AADcAAAADwAAAGRycy9kb3ducmV2LnhtbESPT2sCMRTE74V+h/AEbzXrWkVXo9SC0Euh/jno7bl5&#10;7i5uXrZJ1G0/fSMUPA4z8xtmtmhNLa7kfGVZQb+XgCDOra64ULDbrl7GIHxA1lhbJgU/5GExf36a&#10;Yabtjdd03YRCRAj7DBWUITSZlD4vyaDv2YY4eifrDIYoXSG1w1uEm1qmSTKSBiuOCyU29F5Sft5c&#10;jILlZLz8/nrlz9/18UCH/fE8TF2iVLfTvk1BBGrDI/zf/tAKBu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rwjTHAAAA3AAAAA8AAAAAAAAAAAAAAAAAmAIAAGRy&#10;cy9kb3ducmV2LnhtbFBLBQYAAAAABAAEAPUAAACMAwAAAAA=&#10;" fillcolor="black" stroked="f"/>
                  <v:line id="Line 140" o:spid="_x0000_s1157" style="position:absolute;visibility:visible;mso-wrap-style:square" from="5242,1696" to="776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Jx7sQAAADcAAAADwAAAGRycy9kb3ducmV2LnhtbESPQWvCQBSE7wX/w/IKvelGi2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nHuxAAAANwAAAAPAAAAAAAAAAAA&#10;AAAAAKECAABkcnMvZG93bnJldi54bWxQSwUGAAAAAAQABAD5AAAAkgMAAAAA&#10;" strokeweight="0"/>
                  <v:rect id="Rectangle 141" o:spid="_x0000_s1158" style="position:absolute;left:5242;top:1696;width:25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52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tM+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djHAAAA3AAAAA8AAAAAAAAAAAAAAAAAmAIAAGRy&#10;cy9kb3ducmV2LnhtbFBLBQYAAAAABAAEAPUAAACMAwAAAAA=&#10;" fillcolor="black" stroked="f"/>
                  <v:line id="Line 142" o:spid="_x0000_s1159" style="position:absolute;visibility:visible;mso-wrap-style:square" from="3535,2301" to="3535,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AB8IAAADcAAAADwAAAGRycy9kb3ducmV2LnhtbERPz2vCMBS+D/wfwhN2m2mV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FAB8IAAADcAAAADwAAAAAAAAAAAAAA&#10;AAChAgAAZHJzL2Rvd25yZXYueG1sUEsFBgAAAAAEAAQA+QAAAJADAAAAAA==&#10;" strokeweight="0"/>
                  <v:rect id="Rectangle 143" o:spid="_x0000_s1160" style="position:absolute;left:3535;top:2301;width:1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M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IMcYAAADcAAAADwAAAAAAAAAAAAAAAACYAgAAZHJz&#10;L2Rvd25yZXYueG1sUEsFBgAAAAAEAAQA9QAAAIsDAAAAAA==&#10;" fillcolor="black" stroked="f"/>
                  <v:line id="Line 144" o:spid="_x0000_s1161" style="position:absolute;visibility:visible;mso-wrap-style:square" from="5235,2301" to="5235,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a3MIAAADcAAAADwAAAGRycy9kb3ducmV2LnhtbERPz2vCMBS+D/wfwhN2m2mVua6aiowN&#10;3W1zLez4aJ5tsHkpTab1vzcHYceP7/d6M9pOnGnwxrGCdJaAIK6dNtwoKH8+njIQPiBr7ByTgit5&#10;2BSThzXm2l34m86H0IgYwj5HBW0IfS6lr1uy6GeuJ47c0Q0WQ4RDI/WAlxhuOzlPkqW0aDg2tNjT&#10;W0v16fBnFZiv5e7586V6reT7LqS/2SkztlTqcTpuVyACjeFffHfvtYLFIs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7a3MIAAADcAAAADwAAAAAAAAAAAAAA&#10;AAChAgAAZHJzL2Rvd25yZXYueG1sUEsFBgAAAAAEAAQA+QAAAJADAAAAAA==&#10;" strokeweight="0"/>
                  <v:rect id="Rectangle 145" o:spid="_x0000_s1162" style="position:absolute;left:5235;top:2301;width:14;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line id="Line 146" o:spid="_x0000_s1163" style="position:absolute;visibility:visible;mso-wrap-style:square" from="6319,2103" to="6319,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hMMUAAADcAAAADwAAAGRycy9kb3ducmV2LnhtbESPQWvCQBSE74X+h+UVvOlGRZumWaUU&#10;xfamqYEeH9nXZDH7NmRXjf++WxB6HGbmGyZfD7YVF+q9caxgOklAEFdOG64VHL+24xSED8gaW8ek&#10;4EYe1qvHhxwz7a58oEsRahEh7DNU0ITQZVL6qiGLfuI64uj9uN5iiLKvpe7xGuG2lbMkWUqLhuNC&#10;gx29N1SdirNVYPbL3eLzuXwp5WYXpt/pKTX2qNToaXh7BRFoCP/he/tDK5jP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DhMMUAAADcAAAADwAAAAAAAAAA&#10;AAAAAAChAgAAZHJzL2Rvd25yZXYueG1sUEsFBgAAAAAEAAQA+QAAAJMDAAAAAA==&#10;" strokeweight="0"/>
                  <v:rect id="Rectangle 147" o:spid="_x0000_s1164" style="position:absolute;left:6319;top:2103;width:1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line id="Line 148" o:spid="_x0000_s1165" style="position:absolute;visibility:visible;mso-wrap-style:square" from="9643,2301" to="9643,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c38UAAADcAAAADwAAAGRycy9kb3ducmV2LnhtbESPQWvCQBSE70L/w/IK3nSTWm2aZpUi&#10;Fu2ttQo9PrKvyWL2bciuGv+9Kwg9DjPzDVMsetuIE3XeOFaQjhMQxKXThisFu5+PUQbCB2SNjWNS&#10;cCEPi/nDoMBcuzN/02kbKhEh7HNUUIfQ5lL6siaLfuxa4uj9uc5iiLKrpO7wHOG2kU9JMpMWDceF&#10;Glta1lQetkerwHzN1tPPl/3rXq7WIf3NDpmxO6WGj/37G4hAffgP39sbrWAyeYb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Xc38UAAADcAAAADwAAAAAAAAAA&#10;AAAAAAChAgAAZHJzL2Rvd25yZXYueG1sUEsFBgAAAAAEAAQA+QAAAJMDAAAAAA==&#10;" strokeweight="0"/>
                  <v:rect id="Rectangle 149" o:spid="_x0000_s1166" style="position:absolute;left:9643;top:2301;width:14;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line id="Line 150" o:spid="_x0000_s1167" style="position:absolute;visibility:visible;mso-wrap-style:square" from="11309,2301" to="11309,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nM8QAAADcAAAADwAAAGRycy9kb3ducmV2LnhtbESPT2vCQBTE7wW/w/IEb3Vjp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czxAAAANwAAAAPAAAAAAAAAAAA&#10;AAAAAKECAABkcnMvZG93bnJldi54bWxQSwUGAAAAAAQABAD5AAAAkgMAAAAA&#10;" strokeweight="0"/>
                  <v:rect id="Rectangle 151" o:spid="_x0000_s1168" style="position:absolute;left:11309;top:2301;width:14;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line id="Line 152" o:spid="_x0000_s1169" style="position:absolute;visibility:visible;mso-wrap-style:square" from="716,2301" to="716,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W2sIAAADcAAAADwAAAGRycy9kb3ducmV2LnhtbERPz2vCMBS+D/wfwhN2m2mV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jW2sIAAADcAAAADwAAAAAAAAAAAAAA&#10;AAChAgAAZHJzL2Rvd25yZXYueG1sUEsFBgAAAAAEAAQA+QAAAJADAAAAAA==&#10;" strokeweight="0"/>
                  <v:rect id="Rectangle 153" o:spid="_x0000_s1170" style="position:absolute;left:716;top:2301;width:14;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v:line id="Line 154" o:spid="_x0000_s1171" style="position:absolute;visibility:visible;mso-wrap-style:square" from="7752,2301" to="7752,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pocIAAADcAAAADwAAAGRycy9kb3ducmV2LnhtbERPy2rCQBTdF/oPwxW6qxNbTWN0FJGK&#10;urM+wOUlc00GM3dCZqrx751FocvDeU/nna3FjVpvHCsY9BMQxIXThksFx8PqPQPhA7LG2jEpeJCH&#10;+ez1ZYq5dnf+ods+lCKGsM9RQRVCk0vpi4os+r5riCN3ca3FEGFbSt3iPYbbWn4kSSotGo4NFTa0&#10;rKi47n+tArNL16Pt12l8kt/rMDhn18zYo1JvvW4xARGoC//iP/dGK/gc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ipocIAAADcAAAADwAAAAAAAAAAAAAA&#10;AAChAgAAZHJzL2Rvd25yZXYueG1sUEsFBgAAAAAEAAQA+QAAAJADAAAAAA==&#10;" strokeweight="0"/>
                  <v:rect id="Rectangle 155" o:spid="_x0000_s1172" style="position:absolute;left:7752;top:2301;width:14;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hl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IZfHAAAA3AAAAA8AAAAAAAAAAAAAAAAAmAIAAGRy&#10;cy9kb3ducmV2LnhtbFBLBQYAAAAABAAEAPUAAACMAwAAAAA=&#10;" fillcolor="black" stroked="f"/>
                  <v:line id="Line 156" o:spid="_x0000_s1173" style="position:absolute;visibility:visible;mso-wrap-style:square" from="3535,2793" to="3535,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STcUAAADcAAAADwAAAGRycy9kb3ducmV2LnhtbESPQWvCQBSE70L/w/IK3nQTrTZNs0op&#10;Fu2ttQo9PrKvyWL2bciuGv+9Kwg9DjPzDVMse9uIE3XeOFaQjhMQxKXThisFu5+PUQbCB2SNjWNS&#10;cCEPy8XDoMBcuzN/02kbKhEh7HNUUIfQ5lL6siaLfuxa4uj9uc5iiLKrpO7wHOG2kZMkmUuLhuNC&#10;jS2911QetkerwHzN17PP5/3LXq7WIf3NDpmxO6WGj/3bK4hAffgP39sbrWD6NI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aSTcUAAADcAAAADwAAAAAAAAAA&#10;AAAAAAChAgAAZHJzL2Rvd25yZXYueG1sUEsFBgAAAAAEAAQA+QAAAJMDAAAAAA==&#10;" strokeweight="0"/>
                  <v:rect id="Rectangle 157" o:spid="_x0000_s1174" style="position:absolute;left:3535;top:2793;width:13;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e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P+j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Eae8YAAADcAAAADwAAAAAAAAAAAAAAAACYAgAAZHJz&#10;L2Rvd25yZXYueG1sUEsFBgAAAAAEAAQA9QAAAIsDAAAAAA==&#10;" fillcolor="black" stroked="f"/>
                  <v:line id="Line 158" o:spid="_x0000_s1175" style="position:absolute;visibility:visible;mso-wrap-style:square" from="5235,2793" to="5235,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vosUAAADcAAAADwAAAGRycy9kb3ducmV2LnhtbESPT2sCMRTE70K/Q3gFb5q1Wl23Rimi&#10;qLfWP+DxsXndDW5elk3U7bdvhILHYWZ+w8wWra3EjRpvHCsY9BMQxLnThgsFx8O6l4LwAVlj5ZgU&#10;/JKHxfylM8NMuzt/020fChEh7DNUUIZQZ1L6vCSLvu9q4uj9uMZiiLIppG7wHuG2km9JMpYWDceF&#10;EmtalpRf9lerwHyNN++7yWl6kqtNGJzTS2rsUanua/v5ASJQG57h//ZWKxiO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OvosUAAADcAAAADwAAAAAAAAAA&#10;AAAAAAChAgAAZHJzL2Rvd25yZXYueG1sUEsFBgAAAAAEAAQA+QAAAJMDAAAAAA==&#10;" strokeweight="0"/>
                  <v:rect id="Rectangle 159" o:spid="_x0000_s1176" style="position:absolute;left:5235;top:2793;width:14;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line id="Line 160" o:spid="_x0000_s1177" style="position:absolute;visibility:visible;mso-wrap-style:square" from="6319,2793" to="6319,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2UTsUAAADcAAAADwAAAGRycy9kb3ducmV2LnhtbESPT2vCQBTE74LfYXlCb7rR1jRNXUWk&#10;xXpr/QMeH9lnsph9G7Jbjd/eLQg9DjPzG2a26GwtLtR641jBeJSAIC6cNlwq2O8+hxkIH5A11o5J&#10;wY08LOb93gxz7a78Q5dtKEWEsM9RQRVCk0vpi4os+pFriKN3cq3FEGVbSt3iNcJtLSdJkkqLhuNC&#10;hQ2tKirO21+rwHyn6+nm9fB2kB/rMD5m58zYvVJPg275DiJQF/7Dj/aXVvD8ks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2UTsUAAADcAAAADwAAAAAAAAAA&#10;AAAAAAChAgAAZHJzL2Rvd25yZXYueG1sUEsFBgAAAAAEAAQA+QAAAJMDAAAAAA==&#10;" strokeweight="0"/>
                  <v:rect id="Rectangle 161" o:spid="_x0000_s1178" style="position:absolute;left:6319;top:2793;width:14;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ceMcA&#10;AADcAAAADwAAAGRycy9kb3ducmV2LnhtbESPT2sCMRTE7wW/Q3hCbzVbq9VujaKC0ItQ/xz09ty8&#10;7i5uXtYk6tZPb4RCj8PM/IYZTRpTiQs5X1pW8NpJQBBnVpecK9huFi9DED4ga6wsk4Jf8jAZt55G&#10;mGp75RVd1iEXEcI+RQVFCHUqpc8KMug7tiaO3o91BkOULpfa4TXCTSW7SfIuDZYcFwqsaV5Qdlyf&#10;jYLZx3B2+u7x8rY67Gm/Oxz7XZco9dxupp8gAjXhP/zX/tIK3no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qHHjHAAAA3AAAAA8AAAAAAAAAAAAAAAAAmAIAAGRy&#10;cy9kb3ducmV2LnhtbFBLBQYAAAAABAAEAPUAAACMAwAAAAA=&#10;" fillcolor="black" stroked="f"/>
                  <v:line id="Line 162" o:spid="_x0000_s1179" style="position:absolute;visibility:visible;mso-wrap-style:square" from="9643,2793" to="9643,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lp8IAAADcAAAADwAAAGRycy9kb3ducmV2LnhtbERPy2rCQBTdF/oPwxW6qxNbTWN0FJGK&#10;urM+wOUlc00GM3dCZqrx751FocvDeU/nna3FjVpvHCsY9BMQxIXThksFx8PqPQPhA7LG2jEpeJCH&#10;+ez1ZYq5dnf+ods+lCKGsM9RQRVCk0vpi4os+r5riCN3ca3FEGFbSt3iPYbbWn4kSSotGo4NFTa0&#10;rKi47n+tArNL16Pt12l8kt/rMDhn18zYo1JvvW4xARGoC//iP/dGK/gc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lp8IAAADcAAAADwAAAAAAAAAAAAAA&#10;AAChAgAAZHJzL2Rvd25yZXYueG1sUEsFBgAAAAAEAAQA+QAAAJADAAAAAA==&#10;" strokeweight="0"/>
                  <v:rect id="Rectangle 163" o:spid="_x0000_s1180" style="position:absolute;left:9643;top:2793;width:14;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cA&#10;AADcAAAADwAAAGRycy9kb3ducmV2LnhtbESPQWvCQBSE74X+h+UVequbWls0ZpUqCF4Kaj3o7SX7&#10;TILZt3F31dhf7xYKPQ4z8w2TTTvTiAs5X1tW8NpLQBAXVtdcKth+L16GIHxA1thYJgU38jCdPD5k&#10;mGp75TVdNqEUEcI+RQVVCG0qpS8qMuh7tiWO3sE6gyFKV0rt8BrhppH9JPmQBmuOCxW2NK+oOG7O&#10;RsFsNJydVgP++lnne9rv8uN73yVKPT91n2MQgbrwH/5rL7WCt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5LZHHAAAA3AAAAA8AAAAAAAAAAAAAAAAAmAIAAGRy&#10;cy9kb3ducmV2LnhtbFBLBQYAAAAABAAEAPUAAACMAwAAAAA=&#10;" fillcolor="black" stroked="f"/>
                  <v:line id="Line 164" o:spid="_x0000_s1181" style="position:absolute;visibility:visible;mso-wrap-style:square" from="11309,2793" to="11309,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fMEAAADcAAAADwAAAGRycy9kb3ducmV2LnhtbERPy4rCMBTdD8w/hDswO02dQa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8T98wQAAANwAAAAPAAAAAAAAAAAAAAAA&#10;AKECAABkcnMvZG93bnJldi54bWxQSwUGAAAAAAQABAD5AAAAjwMAAAAA&#10;" strokeweight="0"/>
                  <v:rect id="Rectangle 165" o:spid="_x0000_s1182" style="position:absolute;left:11309;top:2793;width:14;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3SscA&#10;AADcAAAADwAAAGRycy9kb3ducmV2LnhtbESPT2vCQBTE70K/w/IK3nTjv2LTrFIFwYtQbQ/19sy+&#10;JiHZt3F31dhP3y0Uehxm5jdMtuxMI67kfGVZwWiYgCDOra64UPDxvhnMQfiArLGxTAru5GG5eOhl&#10;mGp74z1dD6EQEcI+RQVlCG0qpc9LMuiHtiWO3pd1BkOUrpDa4S3CTSPHSfIkDVYcF0psaV1SXh8u&#10;RsHqeb46v015970/Hen4eapnY5co1X/sXl9ABOrCf/ivvdUKJr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Wt0rHAAAA3AAAAA8AAAAAAAAAAAAAAAAAmAIAAGRy&#10;cy9kb3ducmV2LnhtbFBLBQYAAAAABAAEAPUAAACMAwAAAAA=&#10;" fillcolor="black" stroked="f"/>
                  <v:line id="Line 166" o:spid="_x0000_s1183" style="position:absolute;visibility:visible;mso-wrap-style:square" from="716,2970" to="716,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8EkMUAAADcAAAADwAAAGRycy9kb3ducmV2LnhtbESPT2vCQBTE74V+h+UVvOlGSz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8EkMUAAADcAAAADwAAAAAAAAAA&#10;AAAAAAChAgAAZHJzL2Rvd25yZXYueG1sUEsFBgAAAAAEAAQA+QAAAJMDAAAAAA==&#10;" strokeweight="0"/>
                  <v:rect id="Rectangle 167" o:spid="_x0000_s1184" style="position:absolute;left:716;top:2970;width:14;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Mps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z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iMpsYAAADcAAAADwAAAAAAAAAAAAAAAACYAgAAZHJz&#10;L2Rvd25yZXYueG1sUEsFBgAAAAAEAAQA9QAAAIsDAAAAAA==&#10;" fillcolor="black" stroked="f"/>
                  <v:line id="Line 168" o:spid="_x0000_s1185" style="position:absolute;visibility:visible;mso-wrap-style:square" from="7752,2970" to="7752,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5f8UAAADcAAAADwAAAGRycy9kb3ducmV2LnhtbESPT2sCMRTE7wW/Q3iCt5q1Vl23Rimi&#10;aG+tf8DjY/O6G9y8LJuo229vBKHHYWZ+w8wWra3ElRpvHCsY9BMQxLnThgsFh/36NQXhA7LGyjEp&#10;+CMPi3nnZYaZdjf+oesuFCJC2GeooAyhzqT0eUkWfd/VxNH7dY3FEGVTSN3gLcJtJd+SZCwtGo4L&#10;Jda0LCk/7y5Wgfkeb0Zfk+P0KFebMDil59TYg1K9bvv5ASJQG/7Dz/ZWKxiO3u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5f8UAAADcAAAADwAAAAAAAAAA&#10;AAAAAAChAgAAZHJzL2Rvd25yZXYueG1sUEsFBgAAAAAEAAQA+QAAAJMDAAAAAA==&#10;" strokeweight="0"/>
                  <v:rect id="Rectangle 169" o:spid="_x0000_s1186" style="position:absolute;left:7752;top:2970;width:14;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SccA&#10;AADcAAAADwAAAGRycy9kb3ducmV2LnhtbESPT2sCMRTE74V+h/AEbzWrdkVXo9SC0Euh/jno7bl5&#10;7i5uXrZJ1G0/fSMUPA4z8xtmtmhNLa7kfGVZQb+XgCDOra64ULDbrl7GIHxA1lhbJgU/5GExf36a&#10;Yabtjdd03YRCRAj7DBWUITSZlD4vyaDv2YY4eifrDIYoXSG1w1uEm1oOkmQkDVYcF0ps6L2k/Ly5&#10;GAXLyXj5/fXKn7/r44EO++M5HbhEqW6nfZuCCNSGR/i//aEVDN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tsUnHAAAA3AAAAA8AAAAAAAAAAAAAAAAAmAIAAGRy&#10;cy9kb3ducmV2LnhtbFBLBQYAAAAABAAEAPUAAACMAwAAAAA=&#10;" fillcolor="black" stroked="f"/>
                  <v:line id="Line 170" o:spid="_x0000_s1187" style="position:absolute;visibility:visible;mso-wrap-style:square" from="7,6126" to="4527,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Ck8QAAADcAAAADwAAAGRycy9kb3ducmV2LnhtbESPT2vCQBTE7wW/w/KE3upGx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AKTxAAAANwAAAAPAAAAAAAAAAAA&#10;AAAAAKECAABkcnMvZG93bnJldi54bWxQSwUGAAAAAAQABAD5AAAAkgMAAAAA&#10;" strokeweight="0"/>
                  <v:rect id="Rectangle 171" o:spid="_x0000_s1188" style="position:absolute;left:7;top:6126;width:452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Kp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w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ziqXHAAAA3AAAAA8AAAAAAAAAAAAAAAAAmAIAAGRy&#10;cy9kb3ducmV2LnhtbFBLBQYAAAAABAAEAPUAAACMAwAAAAA=&#10;" fillcolor="black" stroked="f"/>
                  <v:line id="Line 172" o:spid="_x0000_s1189" style="position:absolute;visibility:visible;mso-wrap-style:square" from="7,6540" to="4527,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zesEAAADcAAAADwAAAGRycy9kb3ducmV2LnhtbERPy4rCMBTdD8w/hDswO02dQa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zN6wQAAANwAAAAPAAAAAAAAAAAAAAAA&#10;AKECAABkcnMvZG93bnJldi54bWxQSwUGAAAAAAQABAD5AAAAjwMAAAAA&#10;" strokeweight="0"/>
                  <v:rect id="Rectangle 173" o:spid="_x0000_s1190" style="position:absolute;left:7;top:6540;width:452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line id="Line 174" o:spid="_x0000_s1191" style="position:absolute;visibility:visible;mso-wrap-style:square" from="0,2090" to="0,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31wcEAAADcAAAADwAAAGRycy9kb3ducmV2LnhtbERPz2vCMBS+C/4P4QneZqpj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fXBwQAAANwAAAAPAAAAAAAAAAAAAAAA&#10;AKECAABkcnMvZG93bnJldi54bWxQSwUGAAAAAAQABAD5AAAAjwMAAAAA&#10;" strokeweight="0"/>
                  <v:rect id="Rectangle 175" o:spid="_x0000_s1192" style="position:absolute;top:2090;width:14;height:2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98YA&#10;AADcAAAADwAAAGRycy9kb3ducmV2LnhtbESPQWsCMRSE70L/Q3gFb5pVq+hqlCoIvQhqPejtuXnd&#10;Xdy8rEnUtb++KRR6HGbmG2a2aEwl7uR8aVlBr5uAIM6sLjlXcPhcd8YgfEDWWFkmBU/ysJi/tGaY&#10;avvgHd33IRcRwj5FBUUIdSqlzwoy6Lu2Jo7el3UGQ5Qul9rhI8JNJftJMpIGS44LBda0Kii77G9G&#10;wXIyXl63b7z53p1PdDqeL8O+S5RqvzbvUxCBmvAf/mt/aAWDU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998YAAADcAAAADwAAAAAAAAAAAAAAAACYAgAAZHJz&#10;L2Rvd25yZXYueG1sUEsFBgAAAAAEAAQA9QAAAIsDAAAAAA==&#10;" fillcolor="black" stroked="f"/>
                  <v:line id="Line 176" o:spid="_x0000_s1193" style="position:absolute;visibility:visible;mso-wrap-style:square" from="6319,3748" to="631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POLcQAAADcAAAADwAAAGRycy9kb3ducmV2LnhtbESPQWvCQBSE7wX/w/IKvelGi2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84txAAAANwAAAAPAAAAAAAAAAAA&#10;AAAAAKECAABkcnMvZG93bnJldi54bWxQSwUGAAAAAAQABAD5AAAAkgMAAAAA&#10;" strokeweight="0"/>
                  <v:rect id="Rectangle 177" o:spid="_x0000_s1194" style="position:absolute;left:6319;top:3748;width:14;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line id="Line 178" o:spid="_x0000_s1195" style="position:absolute;visibility:visible;mso-wrap-style:square" from="12136,2103" to="12136,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zwsUAAADcAAAADwAAAGRycy9kb3ducmV2LnhtbESPT2vCQBTE74LfYXlCb7rR1jRNXUWk&#10;xXpr/QMeH9lnsph9G7Jbjd/eLQg9DjPzG2a26GwtLtR641jBeJSAIC6cNlwq2O8+hxkIH5A11o5J&#10;wY08LOb93gxz7a78Q5dtKEWEsM9RQRVCk0vpi4os+pFriKN3cq3FEGVbSt3iNcJtLSdJkkqLhuNC&#10;hQ2tKirO21+rwHyn6+nm9fB2kB/rMD5m58zYvVJPg275DiJQF/7Dj/aXVvCcvs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zwsUAAADcAAAADwAAAAAAAAAA&#10;AAAAAAChAgAAZHJzL2Rvd25yZXYueG1sUEsFBgAAAAAEAAQA+QAAAJMDAAAAAA==&#10;" strokeweight="0"/>
                  <v:rect id="Rectangle 179" o:spid="_x0000_s1196" style="position:absolute;left:12136;top:2103;width:14;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79MYA&#10;AADcAAAADwAAAGRycy9kb3ducmV2LnhtbESPQWsCMRSE70L/Q3gFb5qtVrFbo6ggeBHU9lBvz83r&#10;7uLmZU2ibv31RhB6HGbmG2Y8bUwlLuR8aVnBWzcBQZxZXXKu4Ptr2RmB8AFZY2WZFPyRh+nkpTXG&#10;VNsrb+myC7mIEPYpKihCqFMpfVaQQd+1NXH0fq0zGKJ0udQOrxFuKtlLkqE0WHJcKLCmRUHZcXc2&#10;CuYfo/lp887r2/awp/3P4TjouUSp9msz+wQRqAn/4Wd7pRX0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F79MYAAADcAAAADwAAAAAAAAAAAAAAAACYAgAAZHJz&#10;L2Rvd25yZXYueG1sUEsFBgAAAAAEAAQA9QAAAIsDAAAAAA==&#10;" fillcolor="black" stroked="f"/>
                  <v:line id="Line 180" o:spid="_x0000_s1197" style="position:absolute;visibility:visible;mso-wrap-style:square" from="716,3946" to="716,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jILsUAAADcAAAADwAAAGRycy9kb3ducmV2LnhtbESPT2vCQBTE7wW/w/IEb7pRaY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jILsUAAADcAAAADwAAAAAAAAAA&#10;AAAAAAChAgAAZHJzL2Rvd25yZXYueG1sUEsFBgAAAAAEAAQA+QAAAJMDAAAAAA==&#10;" strokeweight="0"/>
                  <v:rect id="Rectangle 181" o:spid="_x0000_s1198" style="position:absolute;left:716;top:3946;width:14;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AGMcA&#10;AADcAAAADwAAAGRycy9kb3ducmV2LnhtbESPzWsCMRTE7wX/h/CE3mq2tn50axQVhF6E+nHQ23Pz&#10;uru4eVmTqKt/vSkUehxm5jfMaNKYSlzI+dKygtdOAoI4s7rkXMF2s3gZgvABWWNlmRTcyMNk3Hoa&#10;YartlVd0WYdcRAj7FBUUIdSplD4ryKDv2Jo4ej/WGQxRulxqh9cIN5XsJklfGiw5LhRY07yg7Lg+&#10;GwWzj+Hs9P3Oy/vqsKf97nDsdV2i1HO7mX6CCNSE//Bf+0sreOsP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fQBjHAAAA3AAAAA8AAAAAAAAAAAAAAAAAmAIAAGRy&#10;cy9kb3ducmV2LnhtbFBLBQYAAAAABAAEAPUAAACMAwAAAAA=&#10;" fillcolor="black" stroked="f"/>
                  <v:line id="Line 182" o:spid="_x0000_s1199" style="position:absolute;visibility:visible;mso-wrap-style:square" from="3535,3748" to="353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5x8EAAADcAAAADwAAAGRycy9kb3ducmV2LnhtbERPz2vCMBS+C/4P4QneZqpj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nHwQAAANwAAAAPAAAAAAAAAAAAAAAA&#10;AKECAABkcnMvZG93bnJldi54bWxQSwUGAAAAAAQABAD5AAAAjwMAAAAA&#10;" strokeweight="0"/>
                  <v:rect id="Rectangle 183" o:spid="_x0000_s1200" style="position:absolute;left:3535;top:3748;width:13;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x8ccA&#10;AADcAAAADwAAAGRycy9kb3ducmV2LnhtbESPT2vCQBTE74V+h+UJ3urGv2iaVWqh4KWgtod6e8m+&#10;JsHs23R3q6mf3hWEHoeZ+Q2TrTrTiBM5X1tWMBwkIIgLq2suFXx+vD3NQfiArLGxTAr+yMNq+fiQ&#10;YartmXd02odSRAj7FBVUIbSplL6oyKAf2JY4et/WGQxRulJqh+cIN40cJclMGqw5LlTY0mtFxXH/&#10;axSsF/P1z3bC75ddfqDDV36cjlyiVL/XvTyDCNSF//C9vdEKxr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McfHHAAAA3AAAAA8AAAAAAAAAAAAAAAAAmAIAAGRy&#10;cy9kb3ducmV2LnhtbFBLBQYAAAAABAAEAPUAAACMAwAAAAA=&#10;" fillcolor="black" stroked="f"/>
                  <v:line id="Line 184" o:spid="_x0000_s1201" style="position:absolute;visibility:visible;mso-wrap-style:square" from="5235,3748" to="523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RjHMIAAADcAAAADwAAAGRycy9kb3ducmV2LnhtbERPz2vCMBS+C/sfwhvspmkdaldNy5CJ&#10;87Y5BY+P5q0NbV5Kk2n33y+HgceP7/emHG0nrjR441hBOktAEFdOG64VnL520wyED8gaO8ek4Jc8&#10;lMXDZIO5djf+pOsx1CKGsM9RQRNCn0vpq4Ys+pnriSP37QaLIcKhlnrAWwy3nZwnyVJaNBwbGuxp&#10;21DVHn+sAvOx3C8Oq/PLWb7tQ3rJ2szYk1JPj+PrGkSgMdzF/+53reB5F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RjHMIAAADcAAAADwAAAAAAAAAAAAAA&#10;AAChAgAAZHJzL2Rvd25yZXYueG1sUEsFBgAAAAAEAAQA+QAAAJADAAAAAA==&#10;" strokeweight="0"/>
                  <v:rect id="Rectangle 185" o:spid="_x0000_s1202" style="position:absolute;left:5235;top:3748;width:14;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rKscA&#10;AADcAAAADwAAAGRycy9kb3ducmV2LnhtbESPT2sCMRTE74V+h/CE3rpZra26GqUWCl4K/jvo7bl5&#10;7i5uXrZJqms/vSkIPQ4z8xtmMmtNLc7kfGVZQTdJQRDnVldcKNhuPp+HIHxA1lhbJgVX8jCbPj5M&#10;MNP2wis6r0MhIoR9hgrKEJpMSp+XZNAntiGO3tE6gyFKV0jt8BLhppa9NH2TBiuOCyU29FFSflr/&#10;GAXz0XD+vezz1+/qsKf97nB67blUqadO+z4GEagN/+F7e6EVvAy6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j6yrHAAAA3AAAAA8AAAAAAAAAAAAAAAAAmAIAAGRy&#10;cy9kb3ducmV2LnhtbFBLBQYAAAAABAAEAPUAAACMAwAAAAA=&#10;" fillcolor="black" stroked="f"/>
                  <v:line id="Line 186" o:spid="_x0000_s1203" style="position:absolute;visibility:visible;mso-wrap-style:square" from="7752,3946" to="775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pY8MQAAADcAAAADwAAAGRycy9kb3ducmV2LnhtbESPT4vCMBTE7wt+h/AEb2uqslqrUURc&#10;dG/+BY+P5tkGm5fSZLX77c3Cwh6HmfkNM1+2thIParxxrGDQT0AQ504bLhScT5/vKQgfkDVWjknB&#10;D3lYLjpvc8y0e/KBHsdQiAhhn6GCMoQ6k9LnJVn0fVcTR+/mGoshyqaQusFnhNtKDpNkLC0ajgsl&#10;1rQuKb8fv60Csx9vP74ml+lFbrZhcE3vqbFnpXrddjUDEagN/+G/9k4rGE2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ljwxAAAANwAAAAPAAAAAAAAAAAA&#10;AAAAAKECAABkcnMvZG93bnJldi54bWxQSwUGAAAAAAQABAD5AAAAkgMAAAAA&#10;" strokeweight="0"/>
                  <v:rect id="Rectangle 187" o:spid="_x0000_s1204" style="position:absolute;left:7752;top:3946;width:14;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Qxs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5ch/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90MbHAAAA3AAAAA8AAAAAAAAAAAAAAAAAmAIAAGRy&#10;cy9kb3ducmV2LnhtbFBLBQYAAAAABAAEAPUAAACMAwAAAAA=&#10;" fillcolor="black" stroked="f"/>
                  <v:line id="Line 188" o:spid="_x0000_s1205" style="position:absolute;visibility:visible;mso-wrap-style:square" from="9643,3748" to="9643,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9lH8UAAADcAAAADwAAAGRycy9kb3ducmV2LnhtbESPQWsCMRSE74L/ITzBm2bVVrdbo5Ri&#10;0d7UKvT42Dx3g5uXZRN1/fdGKPQ4zMw3zHzZ2kpcqfHGsYLRMAFBnDttuFBw+PkapCB8QNZYOSYF&#10;d/KwXHQ7c8y0u/GOrvtQiAhhn6GCMoQ6k9LnJVn0Q1cTR+/kGoshyqaQusFbhNtKjpNkKi0ajgsl&#10;1vRZUn7eX6wCs52uX79nx7ejXK3D6Dc9p8YelOr32o93EIHa8B/+a2+0gsns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9lH8UAAADcAAAADwAAAAAAAAAA&#10;AAAAAAChAgAAZHJzL2Rvd25yZXYueG1sUEsFBgAAAAAEAAQA+QAAAJMDAAAAAA==&#10;" strokeweight="0"/>
                  <v:rect id="Rectangle 189" o:spid="_x0000_s1206" style="position:absolute;left:9643;top:3748;width:14;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tK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4g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Y7SnHAAAA3AAAAA8AAAAAAAAAAAAAAAAAmAIAAGRy&#10;cy9kb3ducmV2LnhtbFBLBQYAAAAABAAEAPUAAACMAwAAAAA=&#10;" fillcolor="black" stroked="f"/>
                  <v:line id="Line 190" o:spid="_x0000_s1207" style="position:absolute;visibility:visible;mso-wrap-style:square" from="11309,3748" to="1130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e88QAAADcAAAADwAAAGRycy9kb3ducmV2LnhtbESPT2vCQBTE7wW/w/KE3nRjiz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V7zxAAAANwAAAAPAAAAAAAAAAAA&#10;AAAAAKECAABkcnMvZG93bnJldi54bWxQSwUGAAAAAAQABAD5AAAAkgMAAAAA&#10;" strokeweight="0"/>
                  <v:rect id="Rectangle 191" o:spid="_x0000_s1208" style="position:absolute;left:11309;top:3748;width:14;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WxccA&#10;AADcAAAADwAAAGRycy9kb3ducmV2LnhtbESPT2sCMRTE70K/Q3iCN82qterWKFUQehHqn4PenpvX&#10;3cXNy5pE3fbTN4VCj8PM/IaZLRpTiTs5X1pW0O8lIIgzq0vOFRz26+4EhA/IGivLpOCLPCzmT60Z&#10;pto+eEv3XchFhLBPUUERQp1K6bOCDPqerYmj92mdwRCly6V2+IhwU8lBkrxIgyXHhQJrWhWUXXY3&#10;o2A5nSyvH8+8+d6eT3Q6ni+jgUuU6rSbt1cQgZrwH/5rv2sFw/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G1sXHAAAA3AAAAA8AAAAAAAAAAAAAAAAAmAIAAGRy&#10;cy9kb3ducmV2LnhtbFBLBQYAAAAABAAEAPUAAACMAwAAAAA=&#10;" fillcolor="black" stroked="f"/>
                  <v:line id="Line 192" o:spid="_x0000_s1209" style="position:absolute;visibility:visible;mso-wrap-style:square" from="7759,483" to="12145,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vGsIAAADcAAAADwAAAGRycy9kb3ducmV2LnhtbERPz2vCMBS+C/sfwhvspmkd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JvGsIAAADcAAAADwAAAAAAAAAAAAAA&#10;AAChAgAAZHJzL2Rvd25yZXYueG1sUEsFBgAAAAAEAAQA+QAAAJADAAAAAA==&#10;" strokeweight="0"/>
                  <v:rect id="Rectangle 193" o:spid="_x0000_s1210" style="position:absolute;left:7759;top:483;width:438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194" o:spid="_x0000_s1211" style="position:absolute;visibility:visible;mso-wrap-style:square" from="5242,947" to="776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O8EAAADcAAAADwAAAGRycy9kb3ducmV2LnhtbERPTYvCMBC9C/sfwix401RF7VajLKK4&#10;3tRV8Dg0s22wmZQmav335rDg8fG+58vWVuJOjTeOFQz6CQji3GnDhYLT76aXgvABWWPlmBQ8ycNy&#10;8dGZY6bdgw90P4ZCxBD2GSooQ6gzKX1ekkXfdzVx5P5cYzFE2BRSN/iI4baSwySZSIuGY0OJNa1K&#10;yq/Hm1Vg9pPteDc9f53lehsGl/SaGntSqvvZfs9ABGrDW/zv/tEKRm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M7wQAAANwAAAAPAAAAAAAAAAAAAAAA&#10;AKECAABkcnMvZG93bnJldi54bWxQSwUGAAAAAAQABAD5AAAAjwMAAAAA&#10;" strokeweight="0"/>
                  <v:rect id="Rectangle 195" o:spid="_x0000_s1212" style="position:absolute;left:5242;top:947;width:25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line id="Line 196" o:spid="_x0000_s1213" style="position:absolute;visibility:visible;mso-wrap-style:square" from="9650,1390" to="12145,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8o18UAAADcAAAADwAAAGRycy9kb3ducmV2LnhtbESPQWvCQBSE74X+h+UVvDUbF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8o18UAAADcAAAADwAAAAAAAAAA&#10;AAAAAAChAgAAZHJzL2Rvd25yZXYueG1sUEsFBgAAAAAEAAQA+QAAAJMDAAAAAA==&#10;" strokeweight="0"/>
                  <v:rect id="Rectangle 197" o:spid="_x0000_s1214" style="position:absolute;left:9650;top:1390;width:249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g4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Rt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ooOHHAAAA3AAAAA8AAAAAAAAAAAAAAAAAmAIAAGRy&#10;cy9kb3ducmV2LnhtbFBLBQYAAAAABAAEAPUAAACMAwAAAAA=&#10;" fillcolor="black" stroked="f"/>
                  <v:line id="Line 198" o:spid="_x0000_s1215" style="position:absolute;visibility:visible;mso-wrap-style:square" from="9650,1696" to="12145,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VOMUAAADcAAAADwAAAGRycy9kb3ducmV2LnhtbESPQWvCQBSE7wX/w/KE3uomttoYs4pI&#10;i/VmrUKPj+wzWcy+Ddmtpv++WxA8DjPzDVMse9uIC3XeOFaQjhIQxKXThisFh6/3pwyED8gaG8ek&#10;4Jc8LBeDhwJz7a78SZd9qESEsM9RQR1Cm0vpy5os+pFriaN3cp3FEGVXSd3hNcJtI8dJMpUWDceF&#10;Glta11Se9z9WgdlNN5Pt63F2lG+bkH5n58zYg1KPw341BxGoD/fwrf2hFTxnL/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oVOMUAAADcAAAADwAAAAAAAAAA&#10;AAAAAAChAgAAZHJzL2Rvd25yZXYueG1sUEsFBgAAAAAEAAQA+QAAAJMDAAAAAA==&#10;" strokeweight="0"/>
                  <v:rect id="Rectangle 199" o:spid="_x0000_s1216" style="position:absolute;left:9650;top:1696;width:249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dDscA&#10;AADcAAAADwAAAGRycy9kb3ducmV2LnhtbESPQWvCQBSE7wX/w/KE3pqNtkpMXUWFQi+FanvQ2zP7&#10;mgSzb+PuVlN/vSsUPA4z8w0znXemESdyvrasYJCkIIgLq2suFXx/vT1lIHxA1thYJgV/5GE+6z1M&#10;Mdf2zGs6bUIpIoR9jgqqENpcSl9UZNAntiWO3o91BkOUrpTa4TnCTSOHaTqWBmuOCxW2tKqoOGx+&#10;jYLlJFseP1/447Le72i33R9GQ5cq9djvFq8gAnXhHv5vv2sFz9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NnQ7HAAAA3AAAAA8AAAAAAAAAAAAAAAAAmAIAAGRy&#10;cy9kb3ducmV2LnhtbFBLBQYAAAAABAAEAPUAAACMAwAAAAA=&#10;" fillcolor="black" stroked="f"/>
                  <v:line id="Line 200" o:spid="_x0000_s1217" style="position:absolute;visibility:visible;mso-wrap-style:square" from="14,2090" to="12150,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Qu1MUAAADcAAAADwAAAGRycy9kb3ducmV2LnhtbESPT2vCQBTE74LfYXmCN92oNK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Qu1MUAAADcAAAADwAAAAAAAAAA&#10;AAAAAAChAgAAZHJzL2Rvd25yZXYueG1sUEsFBgAAAAAEAAQA+QAAAJMDAAAAAA==&#10;" strokeweight="0"/>
                  <v:rect id="Rectangle 201" o:spid="_x0000_s1218" style="position:absolute;left:14;top:2090;width:1213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m4scA&#10;AADcAAAADwAAAGRycy9kb3ducmV2LnhtbESPT2sCMRTE7wW/Q3iF3mq21uq6NYoWCl4K/jvo7bl5&#10;3V3cvGyTVNd+elMQPA4z8xtmPG1NLU7kfGVZwUs3AUGcW11xoWC7+XxOQfiArLG2TAou5GE66TyM&#10;MdP2zCs6rUMhIoR9hgrKEJpMSp+XZNB3bUMcvW/rDIYoXSG1w3OEm1r2kmQgDVYcF0ps6KOk/Lj+&#10;NQrmo3T+s+zz19/qsKf97nB867lEqafHdvYOIlAb7uFbe6EVvKZ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TpuLHAAAA3AAAAA8AAAAAAAAAAAAAAAAAmAIAAGRy&#10;cy9kb3ducmV2LnhtbFBLBQYAAAAABAAEAPUAAACMAwAAAAA=&#10;" fillcolor="black" stroked="f"/>
                  <v:line id="Line 202" o:spid="_x0000_s1219" style="position:absolute;visibility:visible;mso-wrap-style:square" from="14,2288" to="12150,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fPcEAAADcAAAADwAAAGRycy9kb3ducmV2LnhtbERPTYvCMBC9C/sfwix401RF7VajLKK4&#10;3tRV8Dg0s22wmZQmav335rDg8fG+58vWVuJOjTeOFQz6CQji3GnDhYLT76aXgvABWWPlmBQ8ycNy&#10;8dGZY6bdgw90P4ZCxBD2GSooQ6gzKX1ekkXfdzVx5P5cYzFE2BRSN/iI4baSwySZSIuGY0OJNa1K&#10;yq/Hm1Vg9pPteDc9f53lehsGl/SaGntSqvvZfs9ABGrDW/zv/tEKRm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5x89wQAAANwAAAAPAAAAAAAAAAAAAAAA&#10;AKECAABkcnMvZG93bnJldi54bWxQSwUGAAAAAAQABAD5AAAAjwMAAAAA&#10;" strokeweight="0"/>
                  <v:rect id="Rectangle 203" o:spid="_x0000_s1220" style="position:absolute;left:14;top:2288;width:1213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XC8YA&#10;AADcAAAADwAAAGRycy9kb3ducmV2LnhtbESPQWsCMRSE7wX/Q3iCt5qttbKuRtGC4KVQbQ96e25e&#10;dxc3L2sSde2vb4SCx2FmvmGm89bU4kLOV5YVvPQTEMS51RUXCr6/Vs8pCB+QNdaWScGNPMxnnacp&#10;ZtpeeUOXbShEhLDPUEEZQpNJ6fOSDPq+bYij92OdwRClK6R2eI1wU8tBkoykwYrjQokNvZeUH7dn&#10;o2A5TpenzyF//G4Oe9rvDse3g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XC8YAAADcAAAADwAAAAAAAAAAAAAAAACYAgAAZHJz&#10;L2Rvd25yZXYueG1sUEsFBgAAAAAEAAQA9QAAAIsDAAAAAA==&#10;" fillcolor="black" stroked="f"/>
                  <v:line id="Line 204" o:spid="_x0000_s1221" style="position:absolute;visibility:visible;mso-wrap-style:square" from="14,2455" to="12150,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iF5sIAAADcAAAADwAAAGRycy9kb3ducmV2LnhtbERPz2vCMBS+C/sfwhN207QOXe2MZcjE&#10;edtcCzs+mmcbbF5Kk2n33y+HgceP7/emGG0nrjR441hBOk9AENdOG24UlF/7WQbCB2SNnWNS8Ese&#10;iu3DZIO5djf+pOspNCKGsM9RQRtCn0vp65Ys+rnriSN3doPFEOHQSD3gLYbbTi6SZCUtGo4NLfa0&#10;a6m+nH6sAvOxOiyPz9W6km+HkH5nl8zYUqnH6fj6AiLQGO7if/e7VvC0j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iF5sIAAADcAAAADwAAAAAAAAAAAAAA&#10;AAChAgAAZHJzL2Rvd25yZXYueG1sUEsFBgAAAAAEAAQA+QAAAJADAAAAAA==&#10;" strokeweight="0"/>
                  <v:rect id="Rectangle 205" o:spid="_x0000_s1222" style="position:absolute;left:14;top:2455;width:1213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N0MYA&#10;AADcAAAADwAAAGRycy9kb3ducmV2LnhtbESPQWsCMRSE74X+h/AK3mpWrUVXo1RB8CJU60Fvz81z&#10;d3Hzsk2ibv31jSB4HGbmG2Y8bUwlLuR8aVlBp52AIM6sLjlXsP1ZvA9A+ICssbJMCv7Iw3Ty+jLG&#10;VNsrr+myCbmIEPYpKihCqFMpfVaQQd+2NXH0jtYZDFG6XGqH1wg3lewmyac0WHJcKLCmeUHZaXM2&#10;CmbDwez3+4NXt/VhT/vd4dTvukSp1lvzNQIRqAnP8KO91Ap6w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8N0MYAAADcAAAADwAAAAAAAAAAAAAAAACYAgAAZHJz&#10;L2Rvd25yZXYueG1sUEsFBgAAAAAEAAQA9QAAAIsDAAAAAA==&#10;" fillcolor="black" stroked="f"/>
                </v:group>
                <v:line id="Line 200" o:spid="_x0000_s1223" style="position:absolute;visibility:visible;mso-wrap-style:square" from="88,16649" to="77152,1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CsQAAADcAAAADwAAAGRycy9kb3ducmV2LnhtbESPT4vCMBTE7wt+h/AEb2uqsl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1r4KxAAAANwAAAAPAAAAAAAAAAAA&#10;AAAAAKECAABkcnMvZG93bnJldi54bWxQSwUGAAAAAAQABAD5AAAAkgMAAAAA&#10;" strokeweight="0"/>
                <v:rect id="Rectangle 208" o:spid="_x0000_s1224" style="position:absolute;left:88;top:16649;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2PMgA&#10;AADcAAAADwAAAGRycy9kb3ducmV2LnhtbESPzWvCQBTE7wX/h+UJvdWNHxVNs4oKhV4KfvRQby/Z&#10;1ySYfRt3txr717uFQo/DzPyGyZadacSFnK8tKxgOEhDEhdU1lwo+Dq9PMxA+IGtsLJOCG3lYLnoP&#10;GabaXnlHl30oRYSwT1FBFUKbSumLigz6gW2Jo/dlncEQpSuldniNcNPIUZJMpcGa40KFLW0qKk77&#10;b6NgPZ+tz9sJv//s8iMdP/PT88glSj32u9ULiEBd+A//td+0gvF8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TY8yAAAANwAAAAPAAAAAAAAAAAAAAAAAJgCAABk&#10;cnMvZG93bnJldi54bWxQSwUGAAAAAAQABAD1AAAAjQMAAAAA&#10;" fillcolor="black" stroked="f"/>
                <v:line id="Line 209" o:spid="_x0000_s1225" style="position:absolute;visibility:visible;mso-wrap-style:square" from="88,17646" to="77152,1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D5cUAAADcAAAADwAAAGRycy9kb3ducmV2LnhtbESPQWsCMRSE74L/ITzBm2bV1q5bo5Ri&#10;0d7UKvT42Dx3g5uXZRN1/fdGKPQ4zMw3zHzZ2kpcqfHGsYLRMAFBnDttuFBw+PkapCB8QNZYOSYF&#10;d/KwXHQ7c8y0u/GOrvtQiAhhn6GCMoQ6k9LnJVn0Q1cTR+/kGoshyqaQusFbhNtKjpNkKi0ajgsl&#10;1vRZUn7eX6wCs52uX7/fjrOjXK3D6Dc9p8YelOr32o93EIHa8B/+a2+0gsns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OD5cUAAADcAAAADwAAAAAAAAAA&#10;AAAAAAChAgAAZHJzL2Rvd25yZXYueG1sUEsFBgAAAAAEAAQA+QAAAJMDAAAAAA==&#10;" strokeweight="0"/>
                <v:rect id="Rectangle 210" o:spid="_x0000_s1226" style="position:absolute;left:88;top:17646;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L08cA&#10;AADcAAAADwAAAGRycy9kb3ducmV2LnhtbESPQWvCQBSE74X+h+UVequbWi0as0oVCl4Kaj3o7SX7&#10;TILZt3F3q2l/fVcQPA4z8w2TzTrTiDM5X1tW8NpLQBAXVtdcKth+f76MQPiArLGxTAp+ycNs+viQ&#10;Yarthdd03oRSRAj7FBVUIbSplL6oyKDv2ZY4egfrDIYoXSm1w0uEm0b2k+RdGqw5LlTY0qKi4rj5&#10;MQrm49H8tBrw198639N+lx+HfZco9fzUfUxABOrCPXxrL7WCt/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UC9PHAAAA3AAAAA8AAAAAAAAAAAAAAAAAmAIAAGRy&#10;cy9kb3ducmV2LnhtbFBLBQYAAAAABAAEAPUAAACMAwAAAAA=&#10;" fillcolor="black" stroked="f"/>
                <v:line id="Line 211" o:spid="_x0000_s1227" style="position:absolute;visibility:visible;mso-wrap-style:square" from="88,18770" to="77152,18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4CcQAAADcAAAADwAAAGRycy9kb3ducmV2LnhtbESPQWvCQBSE7wX/w/KE3nRjiz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bgJxAAAANwAAAAPAAAAAAAAAAAA&#10;AAAAAKECAABkcnMvZG93bnJldi54bWxQSwUGAAAAAAQABAD5AAAAkgMAAAAA&#10;" strokeweight="0"/>
                <v:rect id="Rectangle 212" o:spid="_x0000_s1228" style="position:absolute;left:88;top:18770;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P8cA&#10;AADcAAAADwAAAGRycy9kb3ducmV2LnhtbESPQWsCMRSE7wX/Q3iF3rrZWmt1NYoWCl4Kanuot+fm&#10;ubu4edkmqa7+eiMIHoeZ+YYZT1tTiwM5X1lW8JKkIIhzqysuFPx8fz4PQPiArLG2TApO5GE66TyM&#10;MdP2yCs6rEMhIoR9hgrKEJpMSp+XZNAntiGO3s46gyFKV0jt8BjhppbdNO1LgxXHhRIb+igp36//&#10;jYL5cDD/W/b467zabmjzu92/dV2q1NNjOxuBCNSGe/jWXmgFr8N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MD/HAAAA3AAAAA8AAAAAAAAAAAAAAAAAmAIAAGRy&#10;cy9kb3ducmV2LnhtbFBLBQYAAAAABAAEAPUAAACMAwAAAAA=&#10;" fillcolor="black" stroked="f"/>
                <v:line id="Line 213" o:spid="_x0000_s1229" style="position:absolute;visibility:visible;mso-wrap-style:square" from="88,19583" to="77152,1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6J4MIAAADcAAAADwAAAGRycy9kb3ducmV2LnhtbERPz2vCMBS+C/sfwhN207QOXe2MZcjE&#10;edtcCzs+mmcbbF5Kk2n33y+HgceP7/emGG0nrjR441hBOk9AENdOG24UlF/7WQbCB2SNnWNS8Ese&#10;iu3DZIO5djf+pOspNCKGsM9RQRtCn0vp65Ys+rnriSN3doPFEOHQSD3gLYbbTi6SZCUtGo4NLfa0&#10;a6m+nH6sAvOxOiyPz9W6km+HkH5nl8zYUqnH6fj6AiLQGO7if/e7VvC0j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6J4MIAAADcAAAADwAAAAAAAAAAAAAA&#10;AAChAgAAZHJzL2Rvd25yZXYueG1sUEsFBgAAAAAEAAQA+QAAAJADAAAAAA==&#10;" strokeweight="0"/>
                <v:rect id="Rectangle 214" o:spid="_x0000_s1230" style="position:absolute;left:88;top:19583;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B1scA&#10;AADcAAAADwAAAGRycy9kb3ducmV2LnhtbESPT2sCMRTE74V+h/AK3mpW24q7GkULgpdC/XPQ23Pz&#10;3F3cvKxJ1G0/fSMUPA4z8xtmPG1NLa7kfGVZQa+bgCDOra64ULDdLF6HIHxA1lhbJgU/5GE6eX4a&#10;Y6btjVd0XYdCRAj7DBWUITSZlD4vyaDv2oY4ekfrDIYoXSG1w1uEm1r2k2QgDVYcF0ps6LOk/LS+&#10;GAXzdDg/f7/z1+/qsKf97nD66LtEqc5LOxuBCNSGR/i/vdQK3tI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ZAdbHAAAA3AAAAA8AAAAAAAAAAAAAAAAAmAIAAGRy&#10;cy9kb3ducmV2LnhtbFBLBQYAAAAABAAEAPUAAACMAwAAAAA=&#10;" fillcolor="black" stroked="f"/>
                <v:line id="Line 215" o:spid="_x0000_s1231" style="position:absolute;visibility:visible;mso-wrap-style:square" from="88,20396" to="77152,2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BMEAAADcAAAADwAAAGRycy9kb3ducmV2LnhtbERPy4rCMBTdC/MP4Q6401Tx0alGGURx&#10;3Kmj4PLS3GmDzU1pota/N4sBl4fzni9bW4k7Nd44VjDoJyCIc6cNFwpOv5teCsIHZI2VY1LwJA/L&#10;xUdnjpl2Dz7Q/RgKEUPYZ6igDKHOpPR5SRZ939XEkftzjcUQYVNI3eAjhttKDpNkIi0ajg0l1rQq&#10;Kb8eb1aB2U+24930/HWW620YXNJrauxJqe5n+z0DEagNb/G/+0crGC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N0EwQAAANwAAAAPAAAAAAAAAAAAAAAA&#10;AKECAABkcnMvZG93bnJldi54bWxQSwUGAAAAAAQABAD5AAAAjwMAAAAA&#10;" strokeweight="0"/>
                <v:rect id="Rectangle 216" o:spid="_x0000_s1232" style="position:absolute;left:88;top:20396;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MsUA&#10;AADcAAAADwAAAGRycy9kb3ducmV2LnhtbESPQWsCMRSE7wX/Q3iF3mqiaNHVKCoUehGq9lBvz83r&#10;7uLmZU1SXf31TUHwOMzMN8x03tpanMmHyrGGXleBIM6dqbjQ8LV7fx2BCBHZYO2YNFwpwHzWeZpi&#10;ZtyFN3TexkIkCIcMNZQxNpmUIS/JYui6hjh5P85bjEn6QhqPlwS3tewr9SYtVpwWSmxoVVJ+3P5a&#10;DcvxaHn6HPD6tjnsaf99OA77Xmn98twuJiAitfERvrc/jIaB6sH/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1UyxQAAANwAAAAPAAAAAAAAAAAAAAAAAJgCAABkcnMv&#10;ZG93bnJldi54bWxQSwUGAAAAAAQABAD1AAAAigMAAAAA&#10;" fillcolor="black" stroked="f"/>
                <v:line id="Line 217" o:spid="_x0000_s1233" style="position:absolute;visibility:visible;mso-wrap-style:square" from="88,21653" to="77152,2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m6MUAAADcAAAADwAAAGRycy9kb3ducmV2LnhtbESPQWvCQBSE74X+h+UJvdWNU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bm6MUAAADcAAAADwAAAAAAAAAA&#10;AAAAAAChAgAAZHJzL2Rvd25yZXYueG1sUEsFBgAAAAAEAAQA+QAAAJMDAAAAAA==&#10;" strokeweight="0"/>
                <v:rect id="Rectangle 218" o:spid="_x0000_s1234" style="position:absolute;left:88;top:21653;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u3s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kXq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Fu3sYAAADcAAAADwAAAAAAAAAAAAAAAACYAgAAZHJz&#10;L2Rvd25yZXYueG1sUEsFBgAAAAAEAAQA9QAAAIsDAAAAAA==&#10;" fillcolor="black" stroked="f"/>
                <v:line id="Line 219" o:spid="_x0000_s1235" style="position:absolute;visibility:visible;mso-wrap-style:square" from="88,22713" to="77152,2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bB8QAAADcAAAADwAAAGRycy9kb3ducmV2LnhtbESPT4vCMBTE74LfIbwFb5q6uF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09sHxAAAANwAAAAPAAAAAAAAAAAA&#10;AAAAAKECAABkcnMvZG93bnJldi54bWxQSwUGAAAAAAQABAD5AAAAkgMAAAAA&#10;" strokeweight="0"/>
                <v:rect id="Rectangle 220" o:spid="_x0000_s1236" style="position:absolute;left:88;top:22713;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TMcUA&#10;AADcAAAADwAAAGRycy9kb3ducmV2LnhtbESPQWsCMRSE70L/Q3gFb5pUtNitUaogeBGq9lBvz83r&#10;7uLmZZtEXf31TUHwOMzMN8xk1tpanMmHyrGGl74CQZw7U3Gh4Wu37I1BhIhssHZMGq4UYDZ96kww&#10;M+7CGzpvYyEShEOGGsoYm0zKkJdkMfRdQ5y8H+ctxiR9IY3HS4LbWg6UepUWK04LJTa0KCk/bk9W&#10;w/xtPP/9HPL6tjnsaf99OI4GXmndfW4/3kFEauMjfG+vjIahGsH/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FMxxQAAANwAAAAPAAAAAAAAAAAAAAAAAJgCAABkcnMv&#10;ZG93bnJldi54bWxQSwUGAAAAAAQABAD1AAAAigMAAAAA&#10;" fillcolor="black" stroked="f"/>
                <v:line id="Line 221" o:spid="_x0000_s1237" style="position:absolute;visibility:visible;mso-wrap-style:square" from="88,23710" to="7715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3g68UAAADcAAAADwAAAGRycy9kb3ducmV2LnhtbESPT2vCQBTE74LfYXmCN90oNqapq0hp&#10;UW+tf6DHR/Y1Wcy+Ddmtpt/eFQSPw8z8hlmsOluLC7XeOFYwGScgiAunDZcKjofPUQbCB2SNtWNS&#10;8E8eVst+b4G5dlf+pss+lCJC2OeooAqhyaX0RUUW/dg1xNH7da3FEGVbSt3iNcJtLadJkkqLhuNC&#10;hQ29V1Sc939WgflKNy+7+en1JD82YfKTnTNjj0oNB936DUSgLjzDj/ZWK5g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3g68UAAADcAAAADwAAAAAAAAAA&#10;AAAAAAChAgAAZHJzL2Rvd25yZXYueG1sUEsFBgAAAAAEAAQA+QAAAJMDAAAAAA==&#10;" strokeweight="0"/>
                <v:rect id="Rectangle 222" o:spid="_x0000_s1238" style="position:absolute;left:88;top:23710;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o3cYA&#10;AADcAAAADwAAAGRycy9kb3ducmV2LnhtbESPQWsCMRSE70L/Q3hCb5ooau3WKLUgeBGq7aHenpvX&#10;3cXNyzZJdfXXN4LQ4zAz3zCzRWtrcSIfKscaBn0Fgjh3puJCw+fHqjcFESKywdoxabhQgMX8oTPD&#10;zLgzb+m0i4VIEA4ZaihjbDIpQ16SxdB3DXHyvp23GJP0hTQezwluazlUaiItVpwWSmzoraT8uPu1&#10;GpbP0+XP+4g31+1hT/uvw3E89Errx277+gIiUhv/w/f22mgYqSe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po3cYAAADcAAAADwAAAAAAAAAAAAAAAACYAgAAZHJz&#10;L2Rvd25yZXYueG1sUEsFBgAAAAAEAAQA9QAAAIsDAAAAAA==&#10;" fillcolor="black" stroked="f"/>
                <v:line id="Line 223" o:spid="_x0000_s1239" style="position:absolute;visibility:visible;mso-wrap-style:square" from="88,24968" to="77152,2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7RAsEAAADcAAAADwAAAGRycy9kb3ducmV2LnhtbERPy4rCMBTdC/MP4Q6401Tx0alGGURx&#10;3Kmj4PLS3GmDzU1pota/N4sBl4fzni9bW4k7Nd44VjDoJyCIc6cNFwpOv5teCsIHZI2VY1LwJA/L&#10;xUdnjpl2Dz7Q/RgKEUPYZ6igDKHOpPR5SRZ939XEkftzjcUQYVNI3eAjhttKDpNkIi0ajg0l1rQq&#10;Kb8eb1aB2U+24930/HWW620YXNJrauxJqe5n+z0DEagNb/G/+0crGCV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ntECwQAAANwAAAAPAAAAAAAAAAAAAAAA&#10;AKECAABkcnMvZG93bnJldi54bWxQSwUGAAAAAAQABAD5AAAAjwMAAAAA&#10;" strokeweight="0"/>
                <v:rect id="Rectangle 224" o:spid="_x0000_s1240" style="position:absolute;left:88;top:24968;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ZNMYA&#10;AADcAAAADwAAAGRycy9kb3ducmV2LnhtbESPT2sCMRTE74V+h/AKvdWkokVXo1Sh0ItQ/xz09tw8&#10;dxc3L2uS6uqnbwqCx2FmfsOMp62txZl8qBxreO8oEMS5MxUXGjbrr7cBiBCRDdaOScOVAkwnz09j&#10;zIy78JLOq1iIBOGQoYYyxiaTMuQlWQwd1xAn7+C8xZikL6TxeElwW8uuUh/SYsVpocSG5iXlx9Wv&#10;1TAbDmannx4vbsv9jnbb/bHf9Urr15f2cwQiUhsf4Xv722joqSH8n0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lZNMYAAADcAAAADwAAAAAAAAAAAAAAAACYAgAAZHJz&#10;L2Rvd25yZXYueG1sUEsFBgAAAAAEAAQA9QAAAIsDAAAAAA==&#10;" fillcolor="black" stroked="f"/>
                <v:line id="Line 225" o:spid="_x0000_s1241" style="position:absolute;visibility:visible;mso-wrap-style:square" from="88,25717" to="77152,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FL2cIAAADcAAAADwAAAGRycy9kb3ducmV2LnhtbERPz2vCMBS+C/sfwht407Si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FL2cIAAADcAAAADwAAAAAAAAAAAAAA&#10;AAChAgAAZHJzL2Rvd25yZXYueG1sUEsFBgAAAAAEAAQA+QAAAJADAAAAAA==&#10;" strokeweight="0"/>
                <v:rect id="Rectangle 226" o:spid="_x0000_s1242" style="position:absolute;left:88;top:25717;width:77064;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D78YA&#10;AADcAAAADwAAAGRycy9kb3ducmV2LnhtbESPT2sCMRTE70K/Q3iF3jS7okVXo9RCwYvgv4PenpvX&#10;3cXNyzaJuu2nbwTB4zAzv2Gm89bU4krOV5YVpL0EBHFudcWFgv3uqzsC4QOyxtoyKfglD/PZS2eK&#10;mbY33tB1GwoRIewzVFCG0GRS+rwkg75nG+LofVtnMETpCqkd3iLc1LKfJO/SYMVxocSGPkvKz9uL&#10;UbAYjxY/6wGv/janIx0Pp/Ow7xKl3l7bjwmIQG14hh/tpVYwSFO4n4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bD78YAAADcAAAADwAAAAAAAAAAAAAAAACYAgAAZHJz&#10;L2Rvd25yZXYueG1sUEsFBgAAAAAEAAQA9QAAAIsDAAAAAA==&#10;" fillcolor="black" stroked="f"/>
                <v:line id="Line 227" o:spid="_x0000_s1243" style="position:absolute;visibility:visible;mso-wrap-style:square" from="88,26396" to="77152,2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wNcQAAADcAAAADwAAAGRycy9kb3ducmV2LnhtbESPT2vCQBTE7wW/w/IEb3UTs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3A1xAAAANwAAAAPAAAAAAAAAAAA&#10;AAAAAKECAABkcnMvZG93bnJldi54bWxQSwUGAAAAAAQABAD5AAAAkgMAAAAA&#10;" strokeweight="0"/>
                <v:rect id="Rectangle 228" o:spid="_x0000_s1244" style="position:absolute;left:88;top:26396;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4A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AZ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APHAAAA3AAAAA8AAAAAAAAAAAAAAAAAmAIAAGRy&#10;cy9kb3ducmV2LnhtbFBLBQYAAAAABAAEAPUAAACMAwAAAAA=&#10;" fillcolor="black" stroked="f"/>
                <v:line id="Line 229" o:spid="_x0000_s1245" style="position:absolute;visibility:visible;mso-wrap-style:square" from="88,27654" to="77152,2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pN2sQAAADcAAAADwAAAGRycy9kb3ducmV2LnhtbESPT2vCQBTE7wW/w/IEb3WTY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k3axAAAANwAAAAPAAAAAAAAAAAA&#10;AAAAAKECAABkcnMvZG93bnJldi54bWxQSwUGAAAAAAQABAD5AAAAkgMAAAAA&#10;" strokeweight="0"/>
                <v:rect id="Rectangle 230" o:spid="_x0000_s1246" style="position:absolute;left:88;top:27654;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F7M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k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3F7MYAAADcAAAADwAAAAAAAAAAAAAAAACYAgAAZHJz&#10;L2Rvd25yZXYueG1sUEsFBgAAAAAEAAQA9QAAAIsDAAAAAA==&#10;" fillcolor="black" stroked="f"/>
                <v:line id="Line 231" o:spid="_x0000_s1247" style="position:absolute;visibility:visible;mso-wrap-style:square" from="88,28911" to="77152,2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R2NsUAAADcAAAADwAAAGRycy9kb3ducmV2LnhtbESPT2vCQBTE7wW/w/IEb3UTsTFGVxGx&#10;2N5a/4DHR/aZLGbfhuxW02/fLRR6HGbmN8xy3dtG3KnzxrGCdJyAIC6dNlwpOB1fn3MQPiBrbByT&#10;gm/ysF4NnpZYaPfgT7ofQiUihH2BCuoQ2kJKX9Zk0Y9dSxy9q+sshii7SuoOHxFuGzlJkkxaNBwX&#10;amxpW1N5O3xZBeYj27+8z87zs9ztQ3rJb7mxJ6VGw36zABGoD//hv/abVjB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R2NsUAAADcAAAADwAAAAAAAAAA&#10;AAAAAAChAgAAZHJzL2Rvd25yZXYueG1sUEsFBgAAAAAEAAQA+QAAAJMDAAAAAA==&#10;" strokeweight="0"/>
                <v:rect id="Rectangle 232" o:spid="_x0000_s1248" style="position:absolute;left:88;top:28911;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MYA&#10;AADcAAAADwAAAGRycy9kb3ducmV2LnhtbESPT2sCMRTE7wW/Q3iCt5pVtOpqFC0IXgr1z0Fvz81z&#10;d3Hzsk2irv30TaHQ4zAzv2Fmi8ZU4k7Ol5YV9LoJCOLM6pJzBYf9+nUMwgdkjZVlUvAkD4t562WG&#10;qbYP3tJ9F3IRIexTVFCEUKdS+qwgg75ra+LoXawzGKJ0udQOHxFuKtlPkjdpsOS4UGBN7wVl193N&#10;KFhNxquvzwF/fG/PJzodz9dh3yVKddrNcgoiUBP+w3/tjVYw6I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AMYAAADcAAAADwAAAAAAAAAAAAAAAACYAgAAZHJz&#10;L2Rvd25yZXYueG1sUEsFBgAAAAAEAAQA9QAAAIsDAAAAAA==&#10;" fillcolor="black" stroked="f"/>
                <v:line id="Line 233" o:spid="_x0000_s1249" style="position:absolute;visibility:visible;mso-wrap-style:square" from="88,29908" to="77152,2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H38IAAADcAAAADwAAAGRycy9kb3ducmV2LnhtbERPz2vCMBS+C/sfwht407Si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dH38IAAADcAAAADwAAAAAAAAAAAAAA&#10;AAChAgAAZHJzL2Rvd25yZXYueG1sUEsFBgAAAAAEAAQA+QAAAJADAAAAAA==&#10;" strokeweight="0"/>
                <v:rect id="Rectangle 234" o:spid="_x0000_s1250" style="position:absolute;left:88;top:29908;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line id="Line 235" o:spid="_x0000_s1251" style="position:absolute;visibility:visible;mso-wrap-style:square" from="88,30905" to="77152,30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2BZMIAAADcAAAADwAAAGRycy9kb3ducmV2LnhtbERPz2vCMBS+D/wfwhN2m2nFua6aiohD&#10;d9tcCzs+mmcbbF5Kk2n33y8HYceP7/d6M9pOXGnwxrGCdJaAIK6dNtwoKL/enjIQPiBr7ByTgl/y&#10;sCkmD2vMtbvxJ11PoRExhH2OCtoQ+lxKX7dk0c9cTxy5sxsshgiHRuoBbzHcdnKeJEtp0XBsaLGn&#10;XUv15fRjFZiP5eH5/aV6reT+ENLv7JIZWyr1OB23KxCBxvAvvruPWsFiHu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2BZMIAAADcAAAADwAAAAAAAAAAAAAA&#10;AAChAgAAZHJzL2Rvd25yZXYueG1sUEsFBgAAAAAEAAQA+QAAAJADAAAAAA==&#10;" strokeweight="0"/>
                <v:rect id="Rectangle 236" o:spid="_x0000_s1252" style="position:absolute;left:88;top:30905;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line id="Line 237" o:spid="_x0000_s1253" style="position:absolute;visibility:visible;mso-wrap-style:square" from="88,31965" to="77152,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O6iMQAAADcAAAADwAAAGRycy9kb3ducmV2LnhtbESPQWvCQBSE74L/YXmF3nRjaG0aXUVE&#10;0d6sVfD4yL4mi9m3Ibtq+u/dguBxmJlvmOm8s7W4UuuNYwWjYQKCuHDacKng8LMeZCB8QNZYOyYF&#10;f+RhPuv3pphrd+Nvuu5DKSKEfY4KqhCaXEpfVGTRD11DHL1f11oMUbal1C3eItzWMk2SsbRoOC5U&#10;2NCyouK8v1gFZjfevH99HD+PcrUJo1N2zow9KPX60i0mIAJ14Rl+tLdawVua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7qIxAAAANwAAAAPAAAAAAAAAAAA&#10;AAAAAKECAABkcnMvZG93bnJldi54bWxQSwUGAAAAAAQABAD5AAAAkgMAAAAA&#10;" strokeweight="0"/>
                <v:rect id="Rectangle 238" o:spid="_x0000_s1254" style="position:absolute;left:88;top:31965;width:7706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line id="Line 239" o:spid="_x0000_s1255" style="position:absolute;visibility:visible;mso-wrap-style:square" from="40170,38900" to="61283,38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HZ8UAAADcAAAADwAAAGRycy9kb3ducmV2LnhtbESPQWvCQBSE74X+h+UVvOlGU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aHZ8UAAADcAAAADwAAAAAAAAAA&#10;AAAAAAChAgAAZHJzL2Rvd25yZXYueG1sUEsFBgAAAAAEAAQA+QAAAJMDAAAAAA==&#10;" strokeweight="0"/>
                <v:rect id="Rectangle 240" o:spid="_x0000_s1256" style="position:absolute;left:40170;top:38900;width:2111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PUcYA&#10;AADcAAAADwAAAGRycy9kb3ducmV2LnhtbESPT2sCMRTE74V+h/AKvdWsi4quRlFB6KXgnx7q7bl5&#10;7i5uXtYk1W0/vREEj8PM/IaZzFpTiws5X1lW0O0kIIhzqysuFHzvVh9DED4ga6wtk4I/8jCbvr5M&#10;MNP2yhu6bEMhIoR9hgrKEJpMSp+XZNB3bEMcvaN1BkOUrpDa4TXCTS3TJBlIgxXHhRIbWpaUn7a/&#10;RsFiNFyc1z3++t8c9rT/OZz6qUuUen9r52MQgdrwDD/an1pBL+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PUcYAAADcAAAADwAAAAAAAAAAAAAAAACYAgAAZHJz&#10;L2Rvd25yZXYueG1sUEsFBgAAAAAEAAQA9QAAAIsDAAAAAA==&#10;" fillcolor="black" stroked="f"/>
                <v:line id="Line 241" o:spid="_x0000_s1257" style="position:absolute;visibility:visible;mso-wrap-style:square" from="40170,41529" to="61283,4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8i8QAAADcAAAADwAAAGRycy9kb3ducmV2LnhtbESPQWvCQBSE7wX/w/IKvelGqW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yLxAAAANwAAAAPAAAAAAAAAAAA&#10;AAAAAKECAABkcnMvZG93bnJldi54bWxQSwUGAAAAAAQABAD5AAAAkgMAAAAA&#10;" strokeweight="0"/>
                <v:rect id="Rectangle 242" o:spid="_x0000_s1258" style="position:absolute;left:40170;top:41529;width:21113;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w10:anchorlock/>
              </v:group>
            </w:pict>
          </mc:Fallback>
        </mc:AlternateContent>
      </w:r>
    </w:p>
    <w:p w:rsidR="00E92783" w:rsidRPr="00E92783" w:rsidRDefault="00E92783" w:rsidP="00E92783">
      <w:pPr>
        <w:jc w:val="left"/>
        <w:rPr>
          <w:rFonts w:eastAsia="Times New Roman"/>
          <w:sz w:val="24"/>
          <w:szCs w:val="24"/>
        </w:rPr>
      </w:pPr>
    </w:p>
    <w:p w:rsidR="00E92783" w:rsidRPr="00E92783" w:rsidRDefault="00E92783" w:rsidP="00E92783">
      <w:pPr>
        <w:jc w:val="left"/>
        <w:rPr>
          <w:rFonts w:eastAsia="Times New Roman"/>
          <w:sz w:val="24"/>
          <w:szCs w:val="24"/>
        </w:rPr>
      </w:pPr>
    </w:p>
    <w:p w:rsidR="00E92783" w:rsidRPr="00E92783" w:rsidRDefault="00E92783" w:rsidP="00E92783">
      <w:pPr>
        <w:jc w:val="left"/>
        <w:rPr>
          <w:rFonts w:eastAsia="Times New Roman"/>
          <w:sz w:val="24"/>
          <w:szCs w:val="24"/>
        </w:rPr>
      </w:pPr>
    </w:p>
    <w:p w:rsidR="00E92783" w:rsidRPr="00E92783" w:rsidRDefault="00E92783" w:rsidP="00E92783">
      <w:pPr>
        <w:jc w:val="left"/>
        <w:rPr>
          <w:rFonts w:eastAsia="Times New Roman"/>
          <w:sz w:val="24"/>
          <w:szCs w:val="24"/>
        </w:rPr>
      </w:pPr>
    </w:p>
    <w:p w:rsidR="00E92783" w:rsidRPr="00E92783" w:rsidRDefault="00E92783" w:rsidP="00E92783">
      <w:pPr>
        <w:jc w:val="left"/>
        <w:rPr>
          <w:rFonts w:eastAsia="Times New Roman"/>
          <w:sz w:val="24"/>
          <w:szCs w:val="24"/>
        </w:rPr>
      </w:pPr>
    </w:p>
    <w:tbl>
      <w:tblPr>
        <w:tblStyle w:val="af"/>
        <w:tblW w:w="0" w:type="auto"/>
        <w:tblLook w:val="04A0" w:firstRow="1" w:lastRow="0" w:firstColumn="1" w:lastColumn="0" w:noHBand="0" w:noVBand="1"/>
      </w:tblPr>
      <w:tblGrid>
        <w:gridCol w:w="5068"/>
        <w:gridCol w:w="5069"/>
      </w:tblGrid>
      <w:tr w:rsidR="00BA4EE0" w:rsidTr="00060292">
        <w:tc>
          <w:tcPr>
            <w:tcW w:w="5068" w:type="dxa"/>
            <w:tcBorders>
              <w:top w:val="nil"/>
              <w:left w:val="nil"/>
              <w:bottom w:val="nil"/>
              <w:right w:val="nil"/>
            </w:tcBorders>
          </w:tcPr>
          <w:p w:rsidR="00BA4EE0" w:rsidRDefault="00BA4EE0" w:rsidP="00E92783">
            <w:pPr>
              <w:jc w:val="left"/>
              <w:rPr>
                <w:sz w:val="24"/>
                <w:szCs w:val="24"/>
              </w:rPr>
            </w:pPr>
            <w:r>
              <w:rPr>
                <w:sz w:val="24"/>
                <w:szCs w:val="24"/>
              </w:rPr>
              <w:t>Продавец:</w:t>
            </w:r>
          </w:p>
          <w:p w:rsidR="00BA4EE0" w:rsidRDefault="00BA4EE0" w:rsidP="00E92783">
            <w:pPr>
              <w:jc w:val="left"/>
              <w:rPr>
                <w:sz w:val="24"/>
                <w:szCs w:val="24"/>
              </w:rPr>
            </w:pPr>
          </w:p>
          <w:p w:rsidR="00BA4EE0" w:rsidRDefault="00BA4EE0" w:rsidP="00E92783">
            <w:pPr>
              <w:jc w:val="left"/>
              <w:rPr>
                <w:sz w:val="24"/>
                <w:szCs w:val="24"/>
              </w:rPr>
            </w:pPr>
            <w:r>
              <w:rPr>
                <w:sz w:val="24"/>
                <w:szCs w:val="24"/>
              </w:rPr>
              <w:t>________________ (_______________)</w:t>
            </w:r>
          </w:p>
        </w:tc>
        <w:tc>
          <w:tcPr>
            <w:tcW w:w="5069" w:type="dxa"/>
            <w:tcBorders>
              <w:top w:val="nil"/>
              <w:left w:val="nil"/>
              <w:bottom w:val="nil"/>
              <w:right w:val="nil"/>
            </w:tcBorders>
          </w:tcPr>
          <w:p w:rsidR="00BA4EE0" w:rsidRDefault="00BA4EE0" w:rsidP="00E92783">
            <w:pPr>
              <w:jc w:val="left"/>
              <w:rPr>
                <w:sz w:val="24"/>
                <w:szCs w:val="24"/>
              </w:rPr>
            </w:pPr>
            <w:r>
              <w:rPr>
                <w:sz w:val="24"/>
                <w:szCs w:val="24"/>
              </w:rPr>
              <w:t>Покупатель:</w:t>
            </w:r>
          </w:p>
          <w:p w:rsidR="00BA4EE0" w:rsidRDefault="00BA4EE0" w:rsidP="00E92783">
            <w:pPr>
              <w:jc w:val="left"/>
              <w:rPr>
                <w:sz w:val="24"/>
                <w:szCs w:val="24"/>
              </w:rPr>
            </w:pPr>
          </w:p>
          <w:p w:rsidR="00BA4EE0" w:rsidRDefault="00BA4EE0" w:rsidP="00E92783">
            <w:pPr>
              <w:jc w:val="left"/>
              <w:rPr>
                <w:sz w:val="24"/>
                <w:szCs w:val="24"/>
              </w:rPr>
            </w:pPr>
            <w:r>
              <w:rPr>
                <w:sz w:val="24"/>
                <w:szCs w:val="24"/>
              </w:rPr>
              <w:t>________________ (_____________)</w:t>
            </w:r>
          </w:p>
        </w:tc>
      </w:tr>
    </w:tbl>
    <w:p w:rsidR="00E92783" w:rsidRPr="00E92783" w:rsidRDefault="00E92783" w:rsidP="00E92783">
      <w:pPr>
        <w:jc w:val="left"/>
        <w:rPr>
          <w:rFonts w:eastAsia="Times New Roman"/>
          <w:sz w:val="24"/>
          <w:szCs w:val="24"/>
        </w:rPr>
      </w:pPr>
    </w:p>
    <w:p w:rsidR="00E92783" w:rsidRPr="00E92783" w:rsidRDefault="00E92783" w:rsidP="00E92783">
      <w:pPr>
        <w:jc w:val="left"/>
        <w:rPr>
          <w:rFonts w:eastAsia="Times New Roman"/>
          <w:sz w:val="24"/>
          <w:szCs w:val="24"/>
        </w:rPr>
      </w:pPr>
    </w:p>
    <w:p w:rsidR="00E92783" w:rsidRPr="00E92783" w:rsidRDefault="00E92783" w:rsidP="00E92783">
      <w:pPr>
        <w:jc w:val="left"/>
        <w:rPr>
          <w:rFonts w:eastAsia="Times New Roman"/>
          <w:sz w:val="24"/>
          <w:szCs w:val="24"/>
        </w:rPr>
      </w:pPr>
    </w:p>
    <w:p w:rsidR="00E92783" w:rsidRDefault="00E92783" w:rsidP="00E92783">
      <w:pPr>
        <w:jc w:val="left"/>
        <w:rPr>
          <w:rFonts w:eastAsia="Times New Roman"/>
          <w:sz w:val="24"/>
          <w:szCs w:val="24"/>
        </w:rPr>
      </w:pPr>
    </w:p>
    <w:p w:rsidR="00060292" w:rsidRDefault="00060292" w:rsidP="00E92783">
      <w:pPr>
        <w:jc w:val="left"/>
        <w:rPr>
          <w:rFonts w:eastAsia="Times New Roman"/>
          <w:sz w:val="24"/>
          <w:szCs w:val="24"/>
        </w:rPr>
      </w:pPr>
    </w:p>
    <w:p w:rsidR="007D4413" w:rsidRDefault="007D4413" w:rsidP="00E92783">
      <w:pPr>
        <w:jc w:val="left"/>
        <w:rPr>
          <w:rFonts w:eastAsia="Times New Roman"/>
          <w:sz w:val="24"/>
          <w:szCs w:val="24"/>
        </w:rPr>
      </w:pPr>
    </w:p>
    <w:p w:rsidR="007D4413" w:rsidRDefault="007D4413" w:rsidP="00E92783">
      <w:pPr>
        <w:jc w:val="left"/>
        <w:rPr>
          <w:rFonts w:eastAsia="Times New Roman"/>
          <w:sz w:val="24"/>
          <w:szCs w:val="24"/>
        </w:rPr>
      </w:pPr>
    </w:p>
    <w:p w:rsidR="007D4413" w:rsidRDefault="007D4413" w:rsidP="00E92783">
      <w:pPr>
        <w:jc w:val="left"/>
        <w:rPr>
          <w:rFonts w:eastAsia="Times New Roman"/>
          <w:sz w:val="24"/>
          <w:szCs w:val="24"/>
        </w:rPr>
      </w:pPr>
    </w:p>
    <w:p w:rsidR="00E568D4" w:rsidRDefault="00E568D4" w:rsidP="00E92783">
      <w:pPr>
        <w:jc w:val="left"/>
        <w:rPr>
          <w:rFonts w:eastAsia="Times New Roman"/>
          <w:sz w:val="24"/>
          <w:szCs w:val="24"/>
        </w:rPr>
      </w:pPr>
    </w:p>
    <w:p w:rsidR="00E568D4" w:rsidRDefault="00E568D4" w:rsidP="00E92783">
      <w:pPr>
        <w:jc w:val="left"/>
        <w:rPr>
          <w:rFonts w:eastAsia="Times New Roman"/>
          <w:sz w:val="24"/>
          <w:szCs w:val="24"/>
        </w:rPr>
      </w:pPr>
    </w:p>
    <w:p w:rsidR="007D4413" w:rsidRDefault="007D4413" w:rsidP="00E92783">
      <w:pPr>
        <w:jc w:val="left"/>
        <w:rPr>
          <w:rFonts w:eastAsia="Times New Roman"/>
          <w:sz w:val="24"/>
          <w:szCs w:val="24"/>
        </w:rPr>
      </w:pPr>
    </w:p>
    <w:p w:rsidR="00E568D4" w:rsidRDefault="00E568D4" w:rsidP="00E92783">
      <w:pPr>
        <w:jc w:val="left"/>
        <w:rPr>
          <w:rFonts w:eastAsia="Times New Roman"/>
          <w:sz w:val="24"/>
          <w:szCs w:val="24"/>
        </w:rPr>
      </w:pPr>
    </w:p>
    <w:p w:rsidR="00B741C3" w:rsidRPr="00A32E46" w:rsidRDefault="00B741C3" w:rsidP="007D17F1">
      <w:pPr>
        <w:widowControl w:val="0"/>
        <w:tabs>
          <w:tab w:val="left" w:pos="567"/>
        </w:tabs>
        <w:autoSpaceDE w:val="0"/>
        <w:autoSpaceDN w:val="0"/>
        <w:adjustRightInd w:val="0"/>
        <w:ind w:left="567" w:hanging="567"/>
        <w:jc w:val="right"/>
        <w:rPr>
          <w:sz w:val="24"/>
          <w:szCs w:val="24"/>
        </w:rPr>
      </w:pPr>
      <w:r w:rsidRPr="00A32E46">
        <w:rPr>
          <w:sz w:val="24"/>
          <w:szCs w:val="24"/>
        </w:rPr>
        <w:lastRenderedPageBreak/>
        <w:t xml:space="preserve">Приложение № </w:t>
      </w:r>
      <w:r>
        <w:rPr>
          <w:sz w:val="24"/>
          <w:szCs w:val="24"/>
        </w:rPr>
        <w:t>3</w:t>
      </w:r>
    </w:p>
    <w:p w:rsidR="00B741C3" w:rsidRPr="00A32E46" w:rsidRDefault="00B741C3" w:rsidP="000B1ED7">
      <w:pPr>
        <w:widowControl w:val="0"/>
        <w:autoSpaceDE w:val="0"/>
        <w:autoSpaceDN w:val="0"/>
        <w:adjustRightInd w:val="0"/>
        <w:jc w:val="right"/>
        <w:rPr>
          <w:sz w:val="24"/>
          <w:szCs w:val="24"/>
        </w:rPr>
      </w:pPr>
      <w:r w:rsidRPr="00A32E46">
        <w:rPr>
          <w:sz w:val="24"/>
          <w:szCs w:val="24"/>
        </w:rPr>
        <w:t xml:space="preserve">к Договору купли-продажи </w:t>
      </w:r>
    </w:p>
    <w:p w:rsidR="00B741C3" w:rsidRPr="00A32E46" w:rsidRDefault="00B741C3" w:rsidP="000B1ED7">
      <w:pPr>
        <w:widowControl w:val="0"/>
        <w:autoSpaceDE w:val="0"/>
        <w:autoSpaceDN w:val="0"/>
        <w:adjustRightInd w:val="0"/>
        <w:ind w:left="4248" w:firstLine="708"/>
        <w:jc w:val="center"/>
        <w:rPr>
          <w:sz w:val="24"/>
          <w:szCs w:val="24"/>
        </w:rPr>
      </w:pPr>
      <w:r>
        <w:rPr>
          <w:sz w:val="24"/>
          <w:szCs w:val="24"/>
        </w:rPr>
        <w:t xml:space="preserve">    </w:t>
      </w:r>
      <w:r w:rsidRPr="00A32E46">
        <w:rPr>
          <w:sz w:val="24"/>
          <w:szCs w:val="24"/>
        </w:rPr>
        <w:t xml:space="preserve"> </w:t>
      </w:r>
    </w:p>
    <w:p w:rsidR="00B741C3" w:rsidRPr="00A32E46" w:rsidRDefault="00B741C3" w:rsidP="000B1ED7">
      <w:pPr>
        <w:widowControl w:val="0"/>
        <w:autoSpaceDE w:val="0"/>
        <w:autoSpaceDN w:val="0"/>
        <w:adjustRightInd w:val="0"/>
        <w:jc w:val="right"/>
        <w:rPr>
          <w:sz w:val="24"/>
          <w:szCs w:val="24"/>
        </w:rPr>
      </w:pPr>
      <w:r w:rsidRPr="00A32E46">
        <w:rPr>
          <w:sz w:val="24"/>
          <w:szCs w:val="24"/>
        </w:rPr>
        <w:t>№ _____ от _____ 201_ года</w:t>
      </w:r>
    </w:p>
    <w:p w:rsidR="00B741C3" w:rsidRDefault="00B741C3" w:rsidP="000B1ED7">
      <w:pPr>
        <w:jc w:val="right"/>
        <w:rPr>
          <w:rFonts w:eastAsiaTheme="minorHAnsi"/>
          <w:b/>
          <w:sz w:val="24"/>
          <w:szCs w:val="24"/>
          <w:lang w:eastAsia="en-US"/>
        </w:rPr>
      </w:pPr>
    </w:p>
    <w:p w:rsidR="007D17F1" w:rsidRDefault="007D17F1" w:rsidP="000B1ED7">
      <w:pPr>
        <w:jc w:val="right"/>
        <w:rPr>
          <w:rFonts w:eastAsiaTheme="minorHAnsi"/>
          <w:b/>
          <w:sz w:val="24"/>
          <w:szCs w:val="24"/>
          <w:lang w:eastAsia="en-US"/>
        </w:rPr>
      </w:pPr>
    </w:p>
    <w:p w:rsidR="00E568D4" w:rsidRPr="00E568D4" w:rsidRDefault="00E568D4" w:rsidP="000B1ED7">
      <w:pPr>
        <w:jc w:val="center"/>
        <w:rPr>
          <w:rFonts w:eastAsiaTheme="minorHAnsi"/>
          <w:b/>
          <w:sz w:val="24"/>
          <w:szCs w:val="24"/>
          <w:lang w:eastAsia="en-US"/>
        </w:rPr>
      </w:pPr>
      <w:r w:rsidRPr="00E568D4">
        <w:rPr>
          <w:rFonts w:eastAsiaTheme="minorHAnsi"/>
          <w:b/>
          <w:sz w:val="24"/>
          <w:szCs w:val="24"/>
          <w:lang w:eastAsia="en-US"/>
        </w:rPr>
        <w:t>АКТ</w:t>
      </w:r>
    </w:p>
    <w:p w:rsidR="00E568D4" w:rsidRPr="00E568D4" w:rsidRDefault="00E568D4" w:rsidP="000B1ED7">
      <w:pPr>
        <w:jc w:val="center"/>
        <w:rPr>
          <w:rFonts w:eastAsiaTheme="minorHAnsi"/>
          <w:b/>
          <w:sz w:val="24"/>
          <w:szCs w:val="24"/>
          <w:lang w:eastAsia="en-US"/>
        </w:rPr>
      </w:pPr>
      <w:r w:rsidRPr="00E568D4">
        <w:rPr>
          <w:rFonts w:eastAsiaTheme="minorHAnsi"/>
          <w:b/>
          <w:sz w:val="24"/>
          <w:szCs w:val="24"/>
          <w:lang w:eastAsia="en-US"/>
        </w:rPr>
        <w:t xml:space="preserve">приема-передачи доли в уставном капитале </w:t>
      </w:r>
    </w:p>
    <w:p w:rsidR="00E568D4" w:rsidRPr="00E568D4" w:rsidRDefault="00E568D4" w:rsidP="000B1ED7">
      <w:pPr>
        <w:jc w:val="center"/>
        <w:rPr>
          <w:rFonts w:eastAsiaTheme="minorHAnsi"/>
          <w:b/>
          <w:sz w:val="24"/>
          <w:szCs w:val="24"/>
          <w:lang w:eastAsia="en-US"/>
        </w:rPr>
      </w:pPr>
      <w:r w:rsidRPr="00E568D4">
        <w:rPr>
          <w:rFonts w:eastAsiaTheme="minorHAnsi"/>
          <w:b/>
          <w:sz w:val="24"/>
          <w:szCs w:val="24"/>
          <w:lang w:eastAsia="en-US"/>
        </w:rPr>
        <w:t>общества с ограниченной ответственностью  «Искра»</w:t>
      </w:r>
    </w:p>
    <w:p w:rsidR="00E568D4" w:rsidRDefault="00E568D4" w:rsidP="000B1ED7">
      <w:pPr>
        <w:spacing w:after="200"/>
        <w:jc w:val="center"/>
        <w:rPr>
          <w:rFonts w:eastAsiaTheme="minorHAnsi"/>
          <w:b/>
          <w:sz w:val="24"/>
          <w:szCs w:val="24"/>
          <w:lang w:eastAsia="en-US"/>
        </w:rPr>
      </w:pPr>
    </w:p>
    <w:p w:rsidR="007D17F1" w:rsidRPr="00E568D4" w:rsidRDefault="007D17F1" w:rsidP="000B1ED7">
      <w:pPr>
        <w:spacing w:after="200"/>
        <w:jc w:val="center"/>
        <w:rPr>
          <w:rFonts w:eastAsiaTheme="minorHAnsi"/>
          <w:b/>
          <w:sz w:val="24"/>
          <w:szCs w:val="24"/>
          <w:lang w:eastAsia="en-US"/>
        </w:rPr>
      </w:pPr>
    </w:p>
    <w:p w:rsidR="00E568D4" w:rsidRPr="00E568D4" w:rsidRDefault="00E568D4" w:rsidP="007D17F1">
      <w:pPr>
        <w:rPr>
          <w:rFonts w:eastAsia="Times New Roman"/>
          <w:bCs/>
          <w:spacing w:val="-2"/>
          <w:sz w:val="24"/>
          <w:szCs w:val="24"/>
        </w:rPr>
      </w:pPr>
      <w:r w:rsidRPr="00E568D4">
        <w:rPr>
          <w:rFonts w:eastAsia="Times New Roman"/>
          <w:bCs/>
          <w:spacing w:val="-2"/>
          <w:sz w:val="24"/>
          <w:szCs w:val="24"/>
        </w:rPr>
        <w:t xml:space="preserve">     г. Зеленогорск Красноярского края</w:t>
      </w:r>
      <w:r w:rsidRPr="00E568D4">
        <w:rPr>
          <w:rFonts w:eastAsia="Times New Roman"/>
          <w:bCs/>
          <w:spacing w:val="-2"/>
          <w:sz w:val="24"/>
          <w:szCs w:val="24"/>
        </w:rPr>
        <w:tab/>
      </w:r>
      <w:r w:rsidRPr="00E568D4">
        <w:rPr>
          <w:rFonts w:eastAsia="Times New Roman"/>
          <w:bCs/>
          <w:spacing w:val="-2"/>
          <w:sz w:val="24"/>
          <w:szCs w:val="24"/>
        </w:rPr>
        <w:tab/>
      </w:r>
      <w:r w:rsidRPr="00E568D4">
        <w:rPr>
          <w:rFonts w:eastAsia="Times New Roman"/>
          <w:bCs/>
          <w:spacing w:val="-2"/>
          <w:sz w:val="24"/>
          <w:szCs w:val="24"/>
        </w:rPr>
        <w:tab/>
      </w:r>
      <w:r w:rsidRPr="00E568D4">
        <w:rPr>
          <w:rFonts w:eastAsia="Times New Roman"/>
          <w:bCs/>
          <w:spacing w:val="-2"/>
          <w:sz w:val="24"/>
          <w:szCs w:val="24"/>
        </w:rPr>
        <w:tab/>
      </w:r>
      <w:r w:rsidRPr="00E568D4">
        <w:rPr>
          <w:rFonts w:eastAsia="Times New Roman"/>
          <w:bCs/>
          <w:spacing w:val="-2"/>
          <w:sz w:val="24"/>
          <w:szCs w:val="24"/>
        </w:rPr>
        <w:tab/>
      </w:r>
      <w:r w:rsidRPr="00E568D4">
        <w:rPr>
          <w:rFonts w:eastAsia="Times New Roman"/>
          <w:bCs/>
          <w:spacing w:val="-2"/>
          <w:sz w:val="24"/>
          <w:szCs w:val="24"/>
        </w:rPr>
        <w:tab/>
        <w:t xml:space="preserve">__________ </w:t>
      </w:r>
      <w:proofErr w:type="gramStart"/>
      <w:r w:rsidRPr="00E568D4">
        <w:rPr>
          <w:rFonts w:eastAsia="Times New Roman"/>
          <w:bCs/>
          <w:spacing w:val="-2"/>
          <w:sz w:val="24"/>
          <w:szCs w:val="24"/>
        </w:rPr>
        <w:t>г</w:t>
      </w:r>
      <w:proofErr w:type="gramEnd"/>
      <w:r w:rsidRPr="00E568D4">
        <w:rPr>
          <w:rFonts w:eastAsia="Times New Roman"/>
          <w:bCs/>
          <w:spacing w:val="-2"/>
          <w:sz w:val="24"/>
          <w:szCs w:val="24"/>
        </w:rPr>
        <w:t>.</w:t>
      </w:r>
    </w:p>
    <w:p w:rsidR="00E568D4" w:rsidRPr="00E568D4" w:rsidRDefault="00E568D4" w:rsidP="007D17F1">
      <w:pPr>
        <w:rPr>
          <w:rFonts w:eastAsia="Times New Roman"/>
          <w:sz w:val="24"/>
          <w:szCs w:val="24"/>
        </w:rPr>
      </w:pPr>
      <w:r w:rsidRPr="00E568D4">
        <w:rPr>
          <w:rFonts w:eastAsia="Times New Roman"/>
          <w:bCs/>
          <w:spacing w:val="-2"/>
          <w:sz w:val="24"/>
          <w:szCs w:val="24"/>
        </w:rPr>
        <w:t xml:space="preserve">     </w:t>
      </w:r>
    </w:p>
    <w:p w:rsidR="00E568D4" w:rsidRPr="00E568D4" w:rsidRDefault="00E568D4" w:rsidP="000B1ED7">
      <w:pPr>
        <w:tabs>
          <w:tab w:val="left" w:pos="300"/>
        </w:tabs>
        <w:spacing w:line="276" w:lineRule="auto"/>
        <w:rPr>
          <w:rFonts w:eastAsia="Times New Roman"/>
          <w:sz w:val="24"/>
          <w:szCs w:val="24"/>
        </w:rPr>
      </w:pPr>
      <w:r w:rsidRPr="00E568D4">
        <w:rPr>
          <w:rFonts w:eastAsia="Times New Roman"/>
          <w:sz w:val="24"/>
          <w:szCs w:val="24"/>
        </w:rPr>
        <w:tab/>
      </w:r>
      <w:r w:rsidRPr="00E568D4">
        <w:rPr>
          <w:rFonts w:eastAsia="Times New Roman"/>
          <w:sz w:val="24"/>
          <w:szCs w:val="24"/>
        </w:rPr>
        <w:tab/>
        <w:t>Открытое</w:t>
      </w:r>
      <w:r w:rsidRPr="00E568D4">
        <w:rPr>
          <w:rFonts w:eastAsia="Times New Roman"/>
          <w:sz w:val="24"/>
          <w:szCs w:val="24"/>
        </w:rPr>
        <w:tab/>
        <w:t>акционерное</w:t>
      </w:r>
      <w:r w:rsidRPr="00E568D4">
        <w:rPr>
          <w:rFonts w:eastAsia="Times New Roman"/>
          <w:sz w:val="24"/>
          <w:szCs w:val="24"/>
        </w:rPr>
        <w:tab/>
        <w:t>общество «Производственное объединение «Электрохимический завод» (ОАО «ПО ЭХЗ»)</w:t>
      </w:r>
      <w:r w:rsidRPr="00E568D4">
        <w:rPr>
          <w:rFonts w:eastAsia="Times New Roman"/>
          <w:spacing w:val="-2"/>
          <w:sz w:val="24"/>
          <w:szCs w:val="24"/>
        </w:rPr>
        <w:t xml:space="preserve">, </w:t>
      </w:r>
      <w:r w:rsidRPr="00E568D4">
        <w:rPr>
          <w:rFonts w:eastAsia="Times New Roman"/>
          <w:bCs/>
          <w:sz w:val="24"/>
          <w:szCs w:val="24"/>
        </w:rPr>
        <w:t xml:space="preserve">зарегистрированное </w:t>
      </w:r>
      <w:r w:rsidR="002B6C1F" w:rsidRPr="00E568D4">
        <w:rPr>
          <w:rFonts w:eastAsia="Times New Roman"/>
          <w:sz w:val="24"/>
          <w:szCs w:val="24"/>
        </w:rPr>
        <w:fldChar w:fldCharType="begin"/>
      </w:r>
      <w:r w:rsidRPr="00E568D4">
        <w:rPr>
          <w:rFonts w:eastAsia="Times New Roman"/>
          <w:sz w:val="24"/>
          <w:szCs w:val="24"/>
        </w:rPr>
        <w:instrText xml:space="preserve"> QUOTE  "ИФНС"  \* MERGEFORMAT </w:instrText>
      </w:r>
      <w:r w:rsidR="002B6C1F" w:rsidRPr="00E568D4">
        <w:rPr>
          <w:rFonts w:eastAsia="Times New Roman"/>
          <w:sz w:val="24"/>
          <w:szCs w:val="24"/>
        </w:rPr>
        <w:fldChar w:fldCharType="separate"/>
      </w:r>
      <w:r w:rsidRPr="00E568D4">
        <w:rPr>
          <w:rFonts w:eastAsia="Times New Roman"/>
          <w:sz w:val="24"/>
          <w:szCs w:val="24"/>
        </w:rPr>
        <w:t xml:space="preserve">ИФНС по г. Зеленогорску Красноярского края </w:t>
      </w:r>
      <w:r w:rsidR="002B6C1F" w:rsidRPr="00E568D4">
        <w:rPr>
          <w:rFonts w:eastAsia="Times New Roman"/>
          <w:sz w:val="24"/>
          <w:szCs w:val="24"/>
        </w:rPr>
        <w:fldChar w:fldCharType="end"/>
      </w:r>
      <w:r w:rsidRPr="00E568D4">
        <w:rPr>
          <w:rFonts w:eastAsia="Times New Roman"/>
          <w:sz w:val="24"/>
          <w:szCs w:val="24"/>
        </w:rPr>
        <w:t xml:space="preserve">21 августа 2008 года (свидетельство серии 24 № 005393067), ОГРН </w:t>
      </w:r>
      <w:r w:rsidR="002B6C1F" w:rsidRPr="00E568D4">
        <w:rPr>
          <w:rFonts w:eastAsia="Times New Roman"/>
          <w:sz w:val="24"/>
          <w:szCs w:val="24"/>
        </w:rPr>
        <w:fldChar w:fldCharType="begin"/>
      </w:r>
      <w:r w:rsidRPr="00E568D4">
        <w:rPr>
          <w:rFonts w:eastAsia="Times New Roman"/>
          <w:sz w:val="24"/>
          <w:szCs w:val="24"/>
        </w:rPr>
        <w:instrText xml:space="preserve"> QUOTE  "ОГРН"  \* MERGEFORMAT </w:instrText>
      </w:r>
      <w:r w:rsidR="002B6C1F" w:rsidRPr="00E568D4">
        <w:rPr>
          <w:rFonts w:eastAsia="Times New Roman"/>
          <w:sz w:val="24"/>
          <w:szCs w:val="24"/>
        </w:rPr>
        <w:fldChar w:fldCharType="separate"/>
      </w:r>
      <w:r w:rsidRPr="00E568D4">
        <w:rPr>
          <w:rFonts w:eastAsia="Times New Roman"/>
          <w:sz w:val="24"/>
          <w:szCs w:val="24"/>
        </w:rPr>
        <w:t>10824</w:t>
      </w:r>
      <w:r w:rsidR="002B6C1F" w:rsidRPr="00E568D4">
        <w:rPr>
          <w:rFonts w:eastAsia="Times New Roman"/>
          <w:sz w:val="24"/>
          <w:szCs w:val="24"/>
        </w:rPr>
        <w:fldChar w:fldCharType="end"/>
      </w:r>
      <w:r w:rsidRPr="00E568D4">
        <w:rPr>
          <w:rFonts w:eastAsia="Times New Roman"/>
          <w:sz w:val="24"/>
          <w:szCs w:val="24"/>
        </w:rPr>
        <w:t xml:space="preserve">53000410, ИНН </w:t>
      </w:r>
      <w:r w:rsidR="002B6C1F" w:rsidRPr="00E568D4">
        <w:rPr>
          <w:rFonts w:eastAsia="Times New Roman"/>
          <w:sz w:val="24"/>
          <w:szCs w:val="24"/>
        </w:rPr>
        <w:fldChar w:fldCharType="begin"/>
      </w:r>
      <w:r w:rsidRPr="00E568D4">
        <w:rPr>
          <w:rFonts w:eastAsia="Times New Roman"/>
          <w:sz w:val="24"/>
          <w:szCs w:val="24"/>
        </w:rPr>
        <w:instrText xml:space="preserve"> QUOTE  "ИНН" \* MERGEFORMAT </w:instrText>
      </w:r>
      <w:r w:rsidR="002B6C1F" w:rsidRPr="00E568D4">
        <w:rPr>
          <w:rFonts w:eastAsia="Times New Roman"/>
          <w:sz w:val="24"/>
          <w:szCs w:val="24"/>
        </w:rPr>
        <w:fldChar w:fldCharType="separate"/>
      </w:r>
      <w:r w:rsidRPr="00E568D4">
        <w:rPr>
          <w:rFonts w:eastAsia="Times New Roman"/>
          <w:sz w:val="24"/>
          <w:szCs w:val="24"/>
        </w:rPr>
        <w:t>2453013555</w:t>
      </w:r>
      <w:r w:rsidR="002B6C1F" w:rsidRPr="00E568D4">
        <w:rPr>
          <w:rFonts w:eastAsia="Times New Roman"/>
          <w:sz w:val="24"/>
          <w:szCs w:val="24"/>
        </w:rPr>
        <w:fldChar w:fldCharType="end"/>
      </w:r>
      <w:r w:rsidRPr="00E568D4">
        <w:rPr>
          <w:rFonts w:eastAsia="Times New Roman"/>
          <w:sz w:val="24"/>
          <w:szCs w:val="24"/>
        </w:rPr>
        <w:t>, КПП 245301001</w:t>
      </w:r>
      <w:r w:rsidRPr="00E568D4">
        <w:rPr>
          <w:rFonts w:eastAsia="Times New Roman"/>
          <w:spacing w:val="-2"/>
          <w:sz w:val="24"/>
          <w:szCs w:val="24"/>
        </w:rPr>
        <w:t xml:space="preserve">, </w:t>
      </w:r>
      <w:r w:rsidRPr="00E568D4">
        <w:rPr>
          <w:rFonts w:eastAsia="Times New Roman"/>
          <w:sz w:val="24"/>
          <w:szCs w:val="24"/>
        </w:rPr>
        <w:t>место нахождения: 663690, Россия, Красноярский край, г. Зеленогорск, ул. Первая Промышленная, дом 1,</w:t>
      </w:r>
      <w:r w:rsidRPr="00E568D4">
        <w:rPr>
          <w:rFonts w:asciiTheme="minorHAnsi" w:eastAsiaTheme="minorHAnsi" w:hAnsiTheme="minorHAnsi" w:cstheme="minorBidi"/>
          <w:sz w:val="24"/>
          <w:szCs w:val="24"/>
          <w:lang w:eastAsia="en-US"/>
        </w:rPr>
        <w:t xml:space="preserve"> </w:t>
      </w:r>
      <w:r w:rsidRPr="00E568D4">
        <w:rPr>
          <w:rFonts w:eastAsiaTheme="minorHAnsi"/>
          <w:sz w:val="24"/>
          <w:szCs w:val="24"/>
          <w:lang w:eastAsia="en-US"/>
        </w:rPr>
        <w:t>именуемое в дальнейшем «Продавец»,</w:t>
      </w:r>
      <w:r w:rsidRPr="00E568D4">
        <w:rPr>
          <w:rFonts w:eastAsia="Times New Roman"/>
          <w:sz w:val="24"/>
          <w:szCs w:val="24"/>
        </w:rPr>
        <w:tab/>
      </w:r>
    </w:p>
    <w:p w:rsidR="00E568D4" w:rsidRPr="00E568D4" w:rsidRDefault="00E568D4" w:rsidP="000B1ED7">
      <w:pPr>
        <w:tabs>
          <w:tab w:val="left" w:pos="300"/>
        </w:tabs>
        <w:spacing w:line="276" w:lineRule="auto"/>
        <w:rPr>
          <w:rFonts w:eastAsia="Times New Roman"/>
          <w:sz w:val="24"/>
          <w:szCs w:val="24"/>
        </w:rPr>
      </w:pPr>
      <w:r w:rsidRPr="00E568D4">
        <w:rPr>
          <w:rFonts w:eastAsia="Times New Roman"/>
          <w:sz w:val="24"/>
          <w:szCs w:val="24"/>
        </w:rPr>
        <w:tab/>
      </w:r>
      <w:r w:rsidRPr="00E568D4">
        <w:rPr>
          <w:rFonts w:eastAsia="Times New Roman"/>
          <w:sz w:val="24"/>
          <w:szCs w:val="24"/>
        </w:rPr>
        <w:tab/>
        <w:t>являющееся участником</w:t>
      </w:r>
      <w:r w:rsidRPr="00E568D4">
        <w:rPr>
          <w:rFonts w:eastAsia="Times New Roman"/>
          <w:bCs/>
          <w:sz w:val="24"/>
          <w:szCs w:val="24"/>
        </w:rPr>
        <w:t xml:space="preserve"> </w:t>
      </w:r>
      <w:r w:rsidRPr="00E568D4">
        <w:rPr>
          <w:rFonts w:eastAsia="Times New Roman"/>
          <w:spacing w:val="-2"/>
          <w:sz w:val="24"/>
          <w:szCs w:val="24"/>
        </w:rPr>
        <w:t>Общества с ограниченной ответственностью «Искра</w:t>
      </w:r>
      <w:r w:rsidRPr="00E568D4">
        <w:rPr>
          <w:rFonts w:eastAsia="Times New Roman"/>
          <w:sz w:val="24"/>
          <w:szCs w:val="24"/>
        </w:rPr>
        <w:t>» (ООО «Искра»), далее именуемое «Общество», имеющее долю в уставном капитале</w:t>
      </w:r>
      <w:r w:rsidRPr="00E568D4">
        <w:rPr>
          <w:rFonts w:eastAsia="Times New Roman"/>
          <w:bCs/>
          <w:sz w:val="24"/>
          <w:szCs w:val="24"/>
        </w:rPr>
        <w:t xml:space="preserve"> Общества</w:t>
      </w:r>
      <w:r w:rsidRPr="00E568D4">
        <w:rPr>
          <w:rFonts w:eastAsia="Times New Roman"/>
          <w:sz w:val="24"/>
          <w:szCs w:val="24"/>
        </w:rPr>
        <w:t xml:space="preserve"> </w:t>
      </w:r>
      <w:r w:rsidRPr="00E568D4">
        <w:rPr>
          <w:rFonts w:eastAsia="Times New Roman"/>
          <w:bCs/>
          <w:sz w:val="24"/>
          <w:szCs w:val="24"/>
        </w:rPr>
        <w:t xml:space="preserve">в размере </w:t>
      </w:r>
      <w:r w:rsidRPr="00E568D4">
        <w:rPr>
          <w:rFonts w:eastAsia="Times New Roman"/>
          <w:sz w:val="24"/>
          <w:szCs w:val="24"/>
        </w:rPr>
        <w:t xml:space="preserve">99,999 (девяносто девять целых девятьсот девяносто девять тысячных) %, номинальной стоимостью </w:t>
      </w:r>
      <w:r w:rsidRPr="00E568D4">
        <w:rPr>
          <w:rFonts w:eastAsiaTheme="minorHAnsi"/>
          <w:sz w:val="24"/>
          <w:szCs w:val="24"/>
          <w:lang w:eastAsia="en-US"/>
        </w:rPr>
        <w:t>1 443 175 900 (один миллиард четыреста сорок три миллиона сто семьдесят пять тысяч девятьсот) рублей</w:t>
      </w:r>
      <w:r w:rsidRPr="00E568D4">
        <w:rPr>
          <w:rFonts w:eastAsia="Times New Roman"/>
          <w:sz w:val="24"/>
          <w:szCs w:val="24"/>
        </w:rPr>
        <w:t xml:space="preserve">, </w:t>
      </w:r>
    </w:p>
    <w:p w:rsidR="00E568D4" w:rsidRPr="00E568D4" w:rsidRDefault="00E568D4" w:rsidP="000B1ED7">
      <w:pPr>
        <w:tabs>
          <w:tab w:val="left" w:pos="300"/>
        </w:tabs>
        <w:spacing w:line="276" w:lineRule="auto"/>
        <w:rPr>
          <w:rFonts w:eastAsia="Times New Roman" w:cstheme="minorBidi"/>
          <w:sz w:val="24"/>
          <w:szCs w:val="24"/>
        </w:rPr>
      </w:pPr>
      <w:r w:rsidRPr="00E568D4">
        <w:rPr>
          <w:rFonts w:eastAsia="Times New Roman"/>
          <w:sz w:val="24"/>
          <w:szCs w:val="24"/>
        </w:rPr>
        <w:tab/>
      </w:r>
      <w:r w:rsidRPr="00E568D4">
        <w:rPr>
          <w:rFonts w:eastAsia="Times New Roman"/>
          <w:sz w:val="24"/>
          <w:szCs w:val="24"/>
        </w:rPr>
        <w:tab/>
        <w:t>в лице</w:t>
      </w:r>
      <w:r w:rsidRPr="00E568D4">
        <w:rPr>
          <w:rFonts w:eastAsia="Times New Roman"/>
          <w:bCs/>
          <w:sz w:val="24"/>
          <w:szCs w:val="24"/>
        </w:rPr>
        <w:t xml:space="preserve"> _________________________________________________</w:t>
      </w:r>
      <w:r w:rsidRPr="00E568D4">
        <w:rPr>
          <w:rFonts w:eastAsia="Times New Roman"/>
          <w:i/>
          <w:sz w:val="24"/>
          <w:szCs w:val="24"/>
        </w:rPr>
        <w:t xml:space="preserve"> </w:t>
      </w:r>
      <w:r w:rsidRPr="00E568D4">
        <w:rPr>
          <w:rFonts w:eastAsia="Times New Roman"/>
          <w:sz w:val="24"/>
          <w:szCs w:val="24"/>
        </w:rPr>
        <w:t xml:space="preserve"> </w:t>
      </w:r>
      <w:r w:rsidR="00AB0881" w:rsidRPr="00E568D4">
        <w:rPr>
          <w:rFonts w:eastAsia="Times New Roman"/>
          <w:sz w:val="24"/>
          <w:szCs w:val="24"/>
        </w:rPr>
        <w:t>действующ</w:t>
      </w:r>
      <w:r w:rsidR="00AB0881">
        <w:rPr>
          <w:rFonts w:eastAsia="Times New Roman"/>
          <w:sz w:val="24"/>
          <w:szCs w:val="24"/>
        </w:rPr>
        <w:t>его</w:t>
      </w:r>
      <w:r w:rsidR="00AB0881" w:rsidRPr="00E568D4">
        <w:rPr>
          <w:rFonts w:eastAsia="Times New Roman"/>
          <w:sz w:val="24"/>
          <w:szCs w:val="24"/>
        </w:rPr>
        <w:t xml:space="preserve"> </w:t>
      </w:r>
      <w:r w:rsidRPr="00E568D4">
        <w:rPr>
          <w:rFonts w:eastAsia="Times New Roman"/>
          <w:sz w:val="24"/>
          <w:szCs w:val="24"/>
        </w:rPr>
        <w:t>на основании</w:t>
      </w:r>
      <w:r w:rsidRPr="00E568D4">
        <w:rPr>
          <w:rFonts w:eastAsia="Times New Roman"/>
          <w:bCs/>
          <w:sz w:val="24"/>
          <w:szCs w:val="24"/>
        </w:rPr>
        <w:t xml:space="preserve"> ______________________________________________</w:t>
      </w:r>
      <w:r w:rsidRPr="00E568D4">
        <w:rPr>
          <w:rFonts w:eastAsia="Times New Roman"/>
          <w:sz w:val="24"/>
          <w:szCs w:val="24"/>
        </w:rPr>
        <w:t xml:space="preserve">, с одной стороны, и _____________________________________________________, </w:t>
      </w:r>
      <w:r w:rsidRPr="00E568D4">
        <w:rPr>
          <w:rFonts w:eastAsiaTheme="minorHAnsi"/>
          <w:sz w:val="24"/>
          <w:szCs w:val="24"/>
          <w:lang w:eastAsia="en-US"/>
        </w:rPr>
        <w:t xml:space="preserve">именуемое в дальнейшем «Покупатель», </w:t>
      </w:r>
      <w:r w:rsidRPr="00E568D4">
        <w:rPr>
          <w:rFonts w:eastAsia="Times New Roman"/>
          <w:sz w:val="24"/>
          <w:szCs w:val="24"/>
        </w:rPr>
        <w:t>в лице _____________________________________________________________________,</w:t>
      </w:r>
      <w:r w:rsidRPr="00E568D4">
        <w:rPr>
          <w:rFonts w:eastAsia="Times New Roman"/>
          <w:i/>
          <w:sz w:val="24"/>
          <w:szCs w:val="24"/>
        </w:rPr>
        <w:t xml:space="preserve"> </w:t>
      </w:r>
      <w:r w:rsidRPr="00E568D4">
        <w:rPr>
          <w:rFonts w:eastAsia="Times New Roman"/>
          <w:sz w:val="24"/>
          <w:szCs w:val="24"/>
        </w:rPr>
        <w:t xml:space="preserve">действующего на основании __________________________________________ с другой стороны, а вместе именуемые «Стороны», </w:t>
      </w:r>
      <w:r w:rsidRPr="00E568D4">
        <w:rPr>
          <w:rFonts w:eastAsia="Times New Roman" w:cstheme="minorBidi"/>
          <w:sz w:val="24"/>
          <w:szCs w:val="24"/>
        </w:rPr>
        <w:t>подписали настоящий Акт о нижеследующем:</w:t>
      </w:r>
    </w:p>
    <w:p w:rsidR="00E568D4" w:rsidRPr="00E568D4" w:rsidRDefault="00E568D4" w:rsidP="000B1ED7">
      <w:pPr>
        <w:spacing w:before="60" w:line="276" w:lineRule="auto"/>
        <w:ind w:firstLine="725"/>
        <w:rPr>
          <w:rFonts w:eastAsia="Times New Roman" w:cstheme="minorBidi"/>
          <w:sz w:val="24"/>
          <w:szCs w:val="24"/>
        </w:rPr>
      </w:pPr>
    </w:p>
    <w:p w:rsidR="00E568D4" w:rsidRPr="00E568D4" w:rsidRDefault="00E568D4" w:rsidP="000B1ED7">
      <w:pPr>
        <w:widowControl w:val="0"/>
        <w:numPr>
          <w:ilvl w:val="0"/>
          <w:numId w:val="27"/>
        </w:numPr>
        <w:autoSpaceDE w:val="0"/>
        <w:autoSpaceDN w:val="0"/>
        <w:adjustRightInd w:val="0"/>
        <w:spacing w:after="200" w:line="276" w:lineRule="auto"/>
        <w:contextualSpacing/>
        <w:rPr>
          <w:rFonts w:eastAsia="Times New Roman" w:cstheme="minorBidi"/>
          <w:sz w:val="24"/>
          <w:szCs w:val="24"/>
        </w:rPr>
      </w:pPr>
      <w:r w:rsidRPr="00E568D4">
        <w:rPr>
          <w:rFonts w:eastAsia="Times New Roman" w:cstheme="minorBidi"/>
          <w:sz w:val="24"/>
          <w:szCs w:val="24"/>
        </w:rPr>
        <w:t>Продавец в соответствии с разделом 5 договора купли-продажи доли в уставном капитале общества с ограниченной ответственностью «Искра» от ____________ г. № _____________ передал, а Покупатель принял долю в уставном капитале Общества, именуемую в дальнейшем «Доля».</w:t>
      </w:r>
    </w:p>
    <w:p w:rsidR="00E568D4" w:rsidRPr="00E568D4" w:rsidRDefault="00E568D4" w:rsidP="000B1ED7">
      <w:pPr>
        <w:widowControl w:val="0"/>
        <w:numPr>
          <w:ilvl w:val="0"/>
          <w:numId w:val="27"/>
        </w:numPr>
        <w:autoSpaceDE w:val="0"/>
        <w:autoSpaceDN w:val="0"/>
        <w:adjustRightInd w:val="0"/>
        <w:spacing w:after="200" w:line="276" w:lineRule="auto"/>
        <w:contextualSpacing/>
        <w:rPr>
          <w:rFonts w:eastAsia="Times New Roman" w:cstheme="minorBidi"/>
          <w:sz w:val="24"/>
          <w:szCs w:val="24"/>
        </w:rPr>
      </w:pPr>
      <w:r w:rsidRPr="00E568D4">
        <w:rPr>
          <w:rFonts w:eastAsia="Times New Roman" w:cstheme="minorBidi"/>
          <w:sz w:val="24"/>
          <w:szCs w:val="24"/>
        </w:rPr>
        <w:t xml:space="preserve">Размер Доли: </w:t>
      </w:r>
      <w:r w:rsidRPr="00E568D4">
        <w:rPr>
          <w:rFonts w:eastAsia="Times New Roman"/>
          <w:sz w:val="24"/>
          <w:szCs w:val="24"/>
        </w:rPr>
        <w:t>99,999 (девяносто девять целых девятьсот девяносто девять тысячных) % от размера уставного капитала Общества.</w:t>
      </w:r>
    </w:p>
    <w:p w:rsidR="00E568D4" w:rsidRPr="00E568D4" w:rsidRDefault="00E568D4" w:rsidP="000B1ED7">
      <w:pPr>
        <w:widowControl w:val="0"/>
        <w:numPr>
          <w:ilvl w:val="0"/>
          <w:numId w:val="27"/>
        </w:numPr>
        <w:autoSpaceDE w:val="0"/>
        <w:autoSpaceDN w:val="0"/>
        <w:adjustRightInd w:val="0"/>
        <w:spacing w:after="200" w:line="276" w:lineRule="auto"/>
        <w:contextualSpacing/>
        <w:rPr>
          <w:rFonts w:eastAsia="Times New Roman" w:cstheme="minorBidi"/>
          <w:sz w:val="24"/>
          <w:szCs w:val="24"/>
        </w:rPr>
      </w:pPr>
      <w:r w:rsidRPr="00E568D4">
        <w:rPr>
          <w:rFonts w:eastAsia="Times New Roman"/>
          <w:sz w:val="24"/>
          <w:szCs w:val="24"/>
        </w:rPr>
        <w:t xml:space="preserve">Номинальная стоимость Доли: </w:t>
      </w:r>
      <w:r w:rsidRPr="00E568D4">
        <w:rPr>
          <w:rFonts w:eastAsiaTheme="minorHAnsi"/>
          <w:sz w:val="24"/>
          <w:szCs w:val="24"/>
          <w:lang w:eastAsia="en-US"/>
        </w:rPr>
        <w:t>1 443 175 900 (один миллиард четыреста сорок три миллиона сто семьдесят пять тысяч девятьсот) рублей</w:t>
      </w:r>
      <w:r w:rsidRPr="00E568D4">
        <w:rPr>
          <w:rFonts w:eastAsia="Times New Roman"/>
          <w:sz w:val="24"/>
          <w:szCs w:val="24"/>
        </w:rPr>
        <w:t>.</w:t>
      </w:r>
    </w:p>
    <w:p w:rsidR="00E568D4" w:rsidRPr="00E568D4" w:rsidRDefault="00E568D4" w:rsidP="000B1ED7">
      <w:pPr>
        <w:widowControl w:val="0"/>
        <w:numPr>
          <w:ilvl w:val="0"/>
          <w:numId w:val="27"/>
        </w:numPr>
        <w:autoSpaceDE w:val="0"/>
        <w:autoSpaceDN w:val="0"/>
        <w:adjustRightInd w:val="0"/>
        <w:spacing w:after="200" w:line="276" w:lineRule="auto"/>
        <w:contextualSpacing/>
        <w:rPr>
          <w:rFonts w:eastAsia="Times New Roman" w:cstheme="minorBidi"/>
          <w:sz w:val="24"/>
          <w:szCs w:val="24"/>
        </w:rPr>
      </w:pPr>
      <w:r w:rsidRPr="00E568D4">
        <w:rPr>
          <w:rFonts w:eastAsia="Times New Roman"/>
          <w:sz w:val="24"/>
          <w:szCs w:val="24"/>
        </w:rPr>
        <w:t>Стоимость Доли: _____________________________ руб. НДС не облагается.</w:t>
      </w:r>
    </w:p>
    <w:p w:rsidR="00E568D4" w:rsidRPr="00E568D4" w:rsidRDefault="00E568D4" w:rsidP="000B1ED7">
      <w:pPr>
        <w:widowControl w:val="0"/>
        <w:numPr>
          <w:ilvl w:val="0"/>
          <w:numId w:val="27"/>
        </w:numPr>
        <w:autoSpaceDE w:val="0"/>
        <w:autoSpaceDN w:val="0"/>
        <w:adjustRightInd w:val="0"/>
        <w:spacing w:after="200" w:line="276" w:lineRule="auto"/>
        <w:contextualSpacing/>
        <w:rPr>
          <w:rFonts w:eastAsia="Times New Roman" w:cstheme="minorBidi"/>
          <w:sz w:val="24"/>
          <w:szCs w:val="24"/>
        </w:rPr>
      </w:pPr>
      <w:r w:rsidRPr="00E568D4">
        <w:rPr>
          <w:rFonts w:eastAsia="Times New Roman" w:cstheme="minorBidi"/>
          <w:sz w:val="24"/>
          <w:szCs w:val="24"/>
        </w:rPr>
        <w:t>Расчеты между сторонами за переданную долю осуществляются в соответствии с порядком, предусмотренным разделом 4 договора купли-продажи доли в уставном капитале общества с ограниченной ответственностью «</w:t>
      </w:r>
      <w:r w:rsidR="00060292">
        <w:rPr>
          <w:rFonts w:eastAsia="Times New Roman" w:cstheme="minorBidi"/>
          <w:sz w:val="24"/>
          <w:szCs w:val="24"/>
        </w:rPr>
        <w:t>Искра</w:t>
      </w:r>
      <w:r w:rsidRPr="00E568D4">
        <w:rPr>
          <w:rFonts w:eastAsia="Times New Roman" w:cstheme="minorBidi"/>
          <w:sz w:val="24"/>
          <w:szCs w:val="24"/>
        </w:rPr>
        <w:t xml:space="preserve">» от _______________ </w:t>
      </w:r>
      <w:proofErr w:type="gramStart"/>
      <w:r w:rsidRPr="00E568D4">
        <w:rPr>
          <w:rFonts w:eastAsia="Times New Roman" w:cstheme="minorBidi"/>
          <w:sz w:val="24"/>
          <w:szCs w:val="24"/>
        </w:rPr>
        <w:t>г</w:t>
      </w:r>
      <w:proofErr w:type="gramEnd"/>
      <w:r w:rsidRPr="00E568D4">
        <w:rPr>
          <w:rFonts w:eastAsia="Times New Roman" w:cstheme="minorBidi"/>
          <w:sz w:val="24"/>
          <w:szCs w:val="24"/>
        </w:rPr>
        <w:t>. № ______________.</w:t>
      </w:r>
    </w:p>
    <w:p w:rsidR="00E568D4" w:rsidRPr="00E568D4" w:rsidRDefault="00E568D4" w:rsidP="000B1ED7">
      <w:pPr>
        <w:spacing w:line="276" w:lineRule="auto"/>
        <w:ind w:left="284" w:right="368" w:firstLine="142"/>
        <w:jc w:val="center"/>
        <w:rPr>
          <w:rFonts w:eastAsia="Times New Roman"/>
          <w:b/>
          <w:sz w:val="24"/>
          <w:szCs w:val="24"/>
        </w:rPr>
      </w:pPr>
    </w:p>
    <w:p w:rsidR="00E568D4" w:rsidRPr="00E568D4" w:rsidRDefault="00E568D4" w:rsidP="000B1ED7">
      <w:pPr>
        <w:spacing w:line="276" w:lineRule="auto"/>
        <w:ind w:left="284" w:right="368" w:firstLine="142"/>
        <w:jc w:val="center"/>
        <w:rPr>
          <w:rFonts w:eastAsia="Times New Roman"/>
          <w:b/>
          <w:sz w:val="24"/>
          <w:szCs w:val="24"/>
          <w:lang w:val="en-US"/>
        </w:rPr>
      </w:pPr>
      <w:r w:rsidRPr="00E568D4">
        <w:rPr>
          <w:rFonts w:eastAsia="Times New Roman"/>
          <w:b/>
          <w:sz w:val="24"/>
          <w:szCs w:val="24"/>
        </w:rPr>
        <w:t>ПОДПИСИ СТОРОН</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80"/>
        <w:gridCol w:w="4534"/>
      </w:tblGrid>
      <w:tr w:rsidR="00E568D4" w:rsidRPr="00E568D4" w:rsidTr="00060292">
        <w:tc>
          <w:tcPr>
            <w:tcW w:w="4680" w:type="dxa"/>
            <w:tcBorders>
              <w:top w:val="nil"/>
              <w:bottom w:val="nil"/>
              <w:right w:val="nil"/>
            </w:tcBorders>
          </w:tcPr>
          <w:p w:rsidR="00E568D4" w:rsidRPr="00E568D4" w:rsidRDefault="00E568D4" w:rsidP="000B1ED7">
            <w:pPr>
              <w:spacing w:line="276" w:lineRule="auto"/>
              <w:jc w:val="center"/>
              <w:rPr>
                <w:rFonts w:eastAsia="Times New Roman"/>
                <w:b/>
                <w:sz w:val="24"/>
                <w:szCs w:val="24"/>
              </w:rPr>
            </w:pPr>
          </w:p>
          <w:p w:rsidR="00E568D4" w:rsidRPr="00E568D4" w:rsidRDefault="00E568D4" w:rsidP="000B1ED7">
            <w:pPr>
              <w:spacing w:line="276" w:lineRule="auto"/>
              <w:jc w:val="center"/>
              <w:rPr>
                <w:rFonts w:eastAsia="Times New Roman"/>
                <w:sz w:val="24"/>
                <w:szCs w:val="24"/>
              </w:rPr>
            </w:pPr>
            <w:r w:rsidRPr="00E568D4">
              <w:rPr>
                <w:rFonts w:eastAsia="Times New Roman"/>
                <w:b/>
                <w:sz w:val="24"/>
                <w:szCs w:val="24"/>
              </w:rPr>
              <w:t>От имени Продавца</w:t>
            </w:r>
          </w:p>
        </w:tc>
        <w:tc>
          <w:tcPr>
            <w:tcW w:w="4534" w:type="dxa"/>
            <w:tcBorders>
              <w:top w:val="nil"/>
              <w:left w:val="nil"/>
              <w:bottom w:val="nil"/>
            </w:tcBorders>
          </w:tcPr>
          <w:p w:rsidR="00E568D4" w:rsidRPr="00E568D4" w:rsidRDefault="00E568D4" w:rsidP="000B1ED7">
            <w:pPr>
              <w:spacing w:line="276" w:lineRule="auto"/>
              <w:jc w:val="center"/>
              <w:rPr>
                <w:rFonts w:eastAsia="Times New Roman"/>
                <w:b/>
                <w:sz w:val="24"/>
                <w:szCs w:val="24"/>
              </w:rPr>
            </w:pPr>
          </w:p>
          <w:p w:rsidR="00E568D4" w:rsidRPr="00E568D4" w:rsidRDefault="00E568D4" w:rsidP="000B1ED7">
            <w:pPr>
              <w:spacing w:line="276" w:lineRule="auto"/>
              <w:jc w:val="center"/>
              <w:rPr>
                <w:rFonts w:eastAsia="Times New Roman"/>
                <w:sz w:val="24"/>
                <w:szCs w:val="24"/>
              </w:rPr>
            </w:pPr>
            <w:r w:rsidRPr="00E568D4">
              <w:rPr>
                <w:rFonts w:eastAsia="Times New Roman"/>
                <w:b/>
                <w:sz w:val="24"/>
                <w:szCs w:val="24"/>
              </w:rPr>
              <w:t>От имени Покупателя</w:t>
            </w:r>
          </w:p>
        </w:tc>
      </w:tr>
      <w:tr w:rsidR="00E568D4" w:rsidRPr="00E568D4" w:rsidTr="00060292">
        <w:tc>
          <w:tcPr>
            <w:tcW w:w="4680" w:type="dxa"/>
            <w:tcBorders>
              <w:top w:val="nil"/>
              <w:bottom w:val="nil"/>
              <w:right w:val="nil"/>
            </w:tcBorders>
          </w:tcPr>
          <w:p w:rsidR="00E568D4" w:rsidRPr="00E568D4" w:rsidRDefault="00E568D4" w:rsidP="007D17F1">
            <w:pPr>
              <w:keepNext/>
              <w:spacing w:before="240" w:after="60"/>
              <w:outlineLvl w:val="1"/>
              <w:rPr>
                <w:rFonts w:eastAsia="Times New Roman"/>
                <w:bCs/>
                <w:iCs/>
                <w:sz w:val="24"/>
                <w:szCs w:val="24"/>
              </w:rPr>
            </w:pPr>
            <w:r w:rsidRPr="00E568D4">
              <w:rPr>
                <w:rFonts w:eastAsia="Times New Roman"/>
                <w:bCs/>
                <w:iCs/>
                <w:sz w:val="24"/>
                <w:szCs w:val="24"/>
              </w:rPr>
              <w:t>________________ (________________)</w:t>
            </w:r>
          </w:p>
          <w:p w:rsidR="00E568D4" w:rsidRPr="00E568D4" w:rsidRDefault="00E568D4" w:rsidP="000B1ED7">
            <w:pPr>
              <w:keepNext/>
              <w:spacing w:before="240" w:after="60"/>
              <w:outlineLvl w:val="1"/>
              <w:rPr>
                <w:rFonts w:eastAsia="Times New Roman"/>
                <w:bCs/>
                <w:iCs/>
                <w:sz w:val="24"/>
                <w:szCs w:val="24"/>
              </w:rPr>
            </w:pPr>
          </w:p>
        </w:tc>
        <w:tc>
          <w:tcPr>
            <w:tcW w:w="4534" w:type="dxa"/>
            <w:tcBorders>
              <w:top w:val="nil"/>
              <w:left w:val="nil"/>
              <w:bottom w:val="nil"/>
            </w:tcBorders>
          </w:tcPr>
          <w:p w:rsidR="00E568D4" w:rsidRPr="00E568D4" w:rsidRDefault="00E568D4" w:rsidP="000B1ED7">
            <w:pPr>
              <w:keepNext/>
              <w:spacing w:before="240" w:after="60"/>
              <w:outlineLvl w:val="1"/>
              <w:rPr>
                <w:rFonts w:eastAsia="Times New Roman"/>
                <w:bCs/>
                <w:iCs/>
                <w:sz w:val="24"/>
                <w:szCs w:val="24"/>
              </w:rPr>
            </w:pPr>
            <w:r w:rsidRPr="00E568D4">
              <w:rPr>
                <w:rFonts w:eastAsia="Times New Roman"/>
                <w:bCs/>
                <w:iCs/>
                <w:sz w:val="24"/>
                <w:szCs w:val="24"/>
              </w:rPr>
              <w:t xml:space="preserve">         ______________ (____________)</w:t>
            </w:r>
          </w:p>
          <w:p w:rsidR="00E568D4" w:rsidRPr="00E568D4" w:rsidRDefault="00E568D4" w:rsidP="000B1ED7">
            <w:pPr>
              <w:keepNext/>
              <w:spacing w:before="240" w:after="60"/>
              <w:outlineLvl w:val="1"/>
              <w:rPr>
                <w:rFonts w:eastAsia="Times New Roman"/>
                <w:bCs/>
                <w:iCs/>
                <w:sz w:val="24"/>
                <w:szCs w:val="24"/>
              </w:rPr>
            </w:pPr>
          </w:p>
        </w:tc>
      </w:tr>
    </w:tbl>
    <w:p w:rsidR="00A91514" w:rsidRPr="00E92783" w:rsidRDefault="00A91514" w:rsidP="007D17F1">
      <w:pPr>
        <w:jc w:val="left"/>
        <w:rPr>
          <w:rFonts w:eastAsia="Times New Roman"/>
          <w:sz w:val="24"/>
          <w:szCs w:val="24"/>
        </w:rPr>
      </w:pPr>
    </w:p>
    <w:tbl>
      <w:tblPr>
        <w:tblStyle w:val="af"/>
        <w:tblW w:w="0" w:type="auto"/>
        <w:tblLook w:val="04A0" w:firstRow="1" w:lastRow="0" w:firstColumn="1" w:lastColumn="0" w:noHBand="0" w:noVBand="1"/>
      </w:tblPr>
      <w:tblGrid>
        <w:gridCol w:w="5068"/>
        <w:gridCol w:w="5069"/>
      </w:tblGrid>
      <w:tr w:rsidR="00A91514" w:rsidTr="00E978A2">
        <w:tc>
          <w:tcPr>
            <w:tcW w:w="5068" w:type="dxa"/>
            <w:tcBorders>
              <w:top w:val="nil"/>
              <w:left w:val="nil"/>
              <w:bottom w:val="nil"/>
              <w:right w:val="nil"/>
            </w:tcBorders>
          </w:tcPr>
          <w:p w:rsidR="00A91514" w:rsidRDefault="00A91514" w:rsidP="000B1ED7">
            <w:pPr>
              <w:jc w:val="left"/>
              <w:rPr>
                <w:sz w:val="24"/>
                <w:szCs w:val="24"/>
              </w:rPr>
            </w:pPr>
            <w:r>
              <w:rPr>
                <w:sz w:val="24"/>
                <w:szCs w:val="24"/>
              </w:rPr>
              <w:t>Продавец:</w:t>
            </w:r>
          </w:p>
          <w:p w:rsidR="00A91514" w:rsidRDefault="00A91514" w:rsidP="000B1ED7">
            <w:pPr>
              <w:jc w:val="left"/>
              <w:rPr>
                <w:sz w:val="24"/>
                <w:szCs w:val="24"/>
              </w:rPr>
            </w:pPr>
          </w:p>
          <w:p w:rsidR="00A91514" w:rsidRDefault="00A91514" w:rsidP="000B1ED7">
            <w:pPr>
              <w:jc w:val="left"/>
              <w:rPr>
                <w:sz w:val="24"/>
                <w:szCs w:val="24"/>
              </w:rPr>
            </w:pPr>
            <w:r>
              <w:rPr>
                <w:sz w:val="24"/>
                <w:szCs w:val="24"/>
              </w:rPr>
              <w:t>________________ (_______________)</w:t>
            </w:r>
          </w:p>
        </w:tc>
        <w:tc>
          <w:tcPr>
            <w:tcW w:w="5069" w:type="dxa"/>
            <w:tcBorders>
              <w:top w:val="nil"/>
              <w:left w:val="nil"/>
              <w:bottom w:val="nil"/>
              <w:right w:val="nil"/>
            </w:tcBorders>
          </w:tcPr>
          <w:p w:rsidR="00A91514" w:rsidRDefault="00A91514" w:rsidP="000B1ED7">
            <w:pPr>
              <w:jc w:val="left"/>
              <w:rPr>
                <w:sz w:val="24"/>
                <w:szCs w:val="24"/>
              </w:rPr>
            </w:pPr>
            <w:r>
              <w:rPr>
                <w:sz w:val="24"/>
                <w:szCs w:val="24"/>
              </w:rPr>
              <w:t>Покупатель:</w:t>
            </w:r>
          </w:p>
          <w:p w:rsidR="00A91514" w:rsidRDefault="00A91514" w:rsidP="000B1ED7">
            <w:pPr>
              <w:jc w:val="left"/>
              <w:rPr>
                <w:sz w:val="24"/>
                <w:szCs w:val="24"/>
              </w:rPr>
            </w:pPr>
          </w:p>
          <w:p w:rsidR="00A91514" w:rsidRDefault="00A91514" w:rsidP="000B1ED7">
            <w:pPr>
              <w:jc w:val="left"/>
              <w:rPr>
                <w:sz w:val="24"/>
                <w:szCs w:val="24"/>
              </w:rPr>
            </w:pPr>
            <w:r>
              <w:rPr>
                <w:sz w:val="24"/>
                <w:szCs w:val="24"/>
              </w:rPr>
              <w:t>________________ (_____________)</w:t>
            </w:r>
          </w:p>
        </w:tc>
      </w:tr>
    </w:tbl>
    <w:p w:rsidR="00E568D4" w:rsidRPr="00E568D4" w:rsidRDefault="00E568D4" w:rsidP="000B1ED7">
      <w:pPr>
        <w:widowControl w:val="0"/>
        <w:autoSpaceDE w:val="0"/>
        <w:autoSpaceDN w:val="0"/>
        <w:adjustRightInd w:val="0"/>
        <w:spacing w:after="200"/>
        <w:ind w:left="360"/>
        <w:rPr>
          <w:rFonts w:eastAsia="Times New Roman" w:cstheme="minorBidi"/>
          <w:sz w:val="24"/>
          <w:szCs w:val="24"/>
        </w:rPr>
      </w:pPr>
    </w:p>
    <w:p w:rsidR="00E568D4" w:rsidRDefault="00E568D4" w:rsidP="007D17F1">
      <w:pPr>
        <w:jc w:val="left"/>
        <w:rPr>
          <w:rFonts w:eastAsia="Times New Roman"/>
          <w:sz w:val="24"/>
          <w:szCs w:val="24"/>
        </w:rPr>
      </w:pPr>
    </w:p>
    <w:p w:rsidR="007D4413" w:rsidRDefault="007D4413" w:rsidP="000B1ED7">
      <w:pPr>
        <w:jc w:val="left"/>
        <w:rPr>
          <w:rFonts w:eastAsia="Times New Roman"/>
          <w:sz w:val="24"/>
          <w:szCs w:val="24"/>
        </w:rPr>
      </w:pPr>
    </w:p>
    <w:p w:rsidR="007D4413" w:rsidRDefault="007D4413" w:rsidP="000B1ED7">
      <w:pPr>
        <w:jc w:val="left"/>
        <w:rPr>
          <w:rFonts w:eastAsia="Times New Roman"/>
          <w:sz w:val="24"/>
          <w:szCs w:val="24"/>
        </w:rPr>
      </w:pPr>
    </w:p>
    <w:p w:rsidR="007D4413" w:rsidRPr="00E92783" w:rsidRDefault="007D4413" w:rsidP="000B1ED7">
      <w:pPr>
        <w:jc w:val="left"/>
        <w:rPr>
          <w:rFonts w:eastAsia="Times New Roman"/>
          <w:sz w:val="24"/>
          <w:szCs w:val="24"/>
        </w:rPr>
      </w:pPr>
    </w:p>
    <w:p w:rsidR="00E92783" w:rsidRPr="00E92783" w:rsidRDefault="00E92783" w:rsidP="000B1ED7">
      <w:pPr>
        <w:jc w:val="left"/>
        <w:rPr>
          <w:rFonts w:eastAsia="Times New Roman"/>
          <w:sz w:val="24"/>
          <w:szCs w:val="24"/>
        </w:rPr>
      </w:pPr>
    </w:p>
    <w:p w:rsidR="00E92783" w:rsidRPr="00E92783" w:rsidRDefault="00E92783" w:rsidP="000B1ED7">
      <w:pPr>
        <w:jc w:val="left"/>
        <w:rPr>
          <w:rFonts w:eastAsia="Times New Roman"/>
          <w:sz w:val="24"/>
          <w:szCs w:val="24"/>
        </w:rPr>
      </w:pPr>
    </w:p>
    <w:p w:rsidR="00E92783" w:rsidRPr="00E92783" w:rsidRDefault="00E92783" w:rsidP="000B1ED7">
      <w:pPr>
        <w:jc w:val="left"/>
        <w:rPr>
          <w:rFonts w:eastAsia="Times New Roman"/>
          <w:sz w:val="24"/>
          <w:szCs w:val="24"/>
        </w:rPr>
      </w:pPr>
    </w:p>
    <w:p w:rsidR="00E92783" w:rsidRPr="00E92783" w:rsidRDefault="00E92783" w:rsidP="00E92783">
      <w:pPr>
        <w:jc w:val="left"/>
        <w:rPr>
          <w:rFonts w:eastAsia="Times New Roman"/>
          <w:sz w:val="24"/>
          <w:szCs w:val="24"/>
        </w:rPr>
      </w:pPr>
    </w:p>
    <w:p w:rsidR="00714AE3" w:rsidRDefault="00714AE3">
      <w:pPr>
        <w:pStyle w:val="1"/>
        <w:numPr>
          <w:ilvl w:val="0"/>
          <w:numId w:val="0"/>
        </w:numPr>
        <w:ind w:left="1134" w:hanging="1134"/>
        <w:jc w:val="both"/>
      </w:pPr>
    </w:p>
    <w:p w:rsidR="007D4413" w:rsidRPr="007D4413" w:rsidRDefault="007D4413" w:rsidP="007D4413">
      <w:pPr>
        <w:rPr>
          <w:lang w:eastAsia="en-US"/>
        </w:rPr>
      </w:pPr>
    </w:p>
    <w:sectPr w:rsidR="007D4413" w:rsidRPr="007D4413" w:rsidSect="00B741C3">
      <w:pgSz w:w="11906" w:h="16838"/>
      <w:pgMar w:top="1134" w:right="567" w:bottom="709"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98" w:rsidRDefault="00CA0998">
      <w:r>
        <w:separator/>
      </w:r>
    </w:p>
    <w:p w:rsidR="00CA0998" w:rsidRDefault="00CA0998"/>
  </w:endnote>
  <w:endnote w:type="continuationSeparator" w:id="0">
    <w:p w:rsidR="00CA0998" w:rsidRDefault="00CA0998">
      <w:r>
        <w:continuationSeparator/>
      </w:r>
    </w:p>
    <w:p w:rsidR="00CA0998" w:rsidRDefault="00CA0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Shell Dlg">
    <w:panose1 w:val="020B0604020202020204"/>
    <w:charset w:val="CC"/>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7813"/>
      <w:docPartObj>
        <w:docPartGallery w:val="Page Numbers (Bottom of Page)"/>
        <w:docPartUnique/>
      </w:docPartObj>
    </w:sdtPr>
    <w:sdtContent>
      <w:p w:rsidR="00BC1D7D" w:rsidRDefault="00BC1D7D">
        <w:pPr>
          <w:pStyle w:val="a7"/>
          <w:jc w:val="center"/>
        </w:pPr>
        <w:r>
          <w:fldChar w:fldCharType="begin"/>
        </w:r>
        <w:r>
          <w:instrText xml:space="preserve"> PAGE   \* MERGEFORMAT </w:instrText>
        </w:r>
        <w:r>
          <w:fldChar w:fldCharType="separate"/>
        </w:r>
        <w:r w:rsidR="009A0DE0">
          <w:rPr>
            <w:noProof/>
          </w:rPr>
          <w:t>3</w:t>
        </w:r>
        <w:r>
          <w:rPr>
            <w:noProof/>
          </w:rPr>
          <w:fldChar w:fldCharType="end"/>
        </w:r>
      </w:p>
    </w:sdtContent>
  </w:sdt>
  <w:p w:rsidR="00BC1D7D" w:rsidRDefault="00BC1D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7812"/>
      <w:docPartObj>
        <w:docPartGallery w:val="Page Numbers (Bottom of Page)"/>
        <w:docPartUnique/>
      </w:docPartObj>
    </w:sdtPr>
    <w:sdtContent>
      <w:p w:rsidR="00BC1D7D" w:rsidRDefault="00BC1D7D">
        <w:pPr>
          <w:pStyle w:val="a7"/>
          <w:jc w:val="center"/>
        </w:pPr>
        <w:r>
          <w:fldChar w:fldCharType="begin"/>
        </w:r>
        <w:r>
          <w:instrText xml:space="preserve"> PAGE   \* MERGEFORMAT </w:instrText>
        </w:r>
        <w:r>
          <w:fldChar w:fldCharType="separate"/>
        </w:r>
        <w:r w:rsidR="009A0DE0">
          <w:rPr>
            <w:noProof/>
          </w:rPr>
          <w:t>1</w:t>
        </w:r>
        <w:r>
          <w:rPr>
            <w:noProof/>
          </w:rPr>
          <w:fldChar w:fldCharType="end"/>
        </w:r>
      </w:p>
    </w:sdtContent>
  </w:sdt>
  <w:p w:rsidR="00BC1D7D" w:rsidRDefault="00BC1D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98" w:rsidRDefault="00CA0998">
      <w:r>
        <w:separator/>
      </w:r>
    </w:p>
    <w:p w:rsidR="00CA0998" w:rsidRDefault="00CA0998"/>
  </w:footnote>
  <w:footnote w:type="continuationSeparator" w:id="0">
    <w:p w:rsidR="00CA0998" w:rsidRDefault="00CA0998">
      <w:r>
        <w:continuationSeparator/>
      </w:r>
    </w:p>
    <w:p w:rsidR="00CA0998" w:rsidRDefault="00CA09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77C"/>
    <w:multiLevelType w:val="multilevel"/>
    <w:tmpl w:val="E33C30C2"/>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B8E04C4"/>
    <w:multiLevelType w:val="hybridMultilevel"/>
    <w:tmpl w:val="F4E00036"/>
    <w:lvl w:ilvl="0" w:tplc="582E5C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546D0"/>
    <w:multiLevelType w:val="multilevel"/>
    <w:tmpl w:val="E118F2F0"/>
    <w:lvl w:ilvl="0">
      <w:start w:val="1"/>
      <w:numFmt w:val="decimal"/>
      <w:lvlText w:val="%1."/>
      <w:lvlJc w:val="left"/>
      <w:pPr>
        <w:ind w:left="1040" w:hanging="360"/>
      </w:pPr>
      <w:rPr>
        <w:rFonts w:cs="Times New Roman" w:hint="default"/>
      </w:rPr>
    </w:lvl>
    <w:lvl w:ilvl="1">
      <w:start w:val="1"/>
      <w:numFmt w:val="decimal"/>
      <w:isLgl/>
      <w:lvlText w:val="%1.%2."/>
      <w:lvlJc w:val="left"/>
      <w:pPr>
        <w:ind w:left="1040" w:hanging="360"/>
      </w:pPr>
      <w:rPr>
        <w:rFonts w:cs="Times New Roman" w:hint="default"/>
        <w:lang w:val="ru-RU"/>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00" w:hanging="720"/>
      </w:pPr>
      <w:rPr>
        <w:rFonts w:cs="Times New Roman" w:hint="default"/>
      </w:rPr>
    </w:lvl>
    <w:lvl w:ilvl="4">
      <w:start w:val="1"/>
      <w:numFmt w:val="decimal"/>
      <w:isLgl/>
      <w:lvlText w:val="%1.%2.%3.%4.%5."/>
      <w:lvlJc w:val="left"/>
      <w:pPr>
        <w:ind w:left="1760" w:hanging="1080"/>
      </w:pPr>
      <w:rPr>
        <w:rFonts w:cs="Times New Roman" w:hint="default"/>
      </w:rPr>
    </w:lvl>
    <w:lvl w:ilvl="5">
      <w:start w:val="1"/>
      <w:numFmt w:val="decimal"/>
      <w:isLgl/>
      <w:lvlText w:val="%1.%2.%3.%4.%5.%6."/>
      <w:lvlJc w:val="left"/>
      <w:pPr>
        <w:ind w:left="1760" w:hanging="1080"/>
      </w:pPr>
      <w:rPr>
        <w:rFonts w:cs="Times New Roman" w:hint="default"/>
      </w:rPr>
    </w:lvl>
    <w:lvl w:ilvl="6">
      <w:start w:val="1"/>
      <w:numFmt w:val="decimal"/>
      <w:isLgl/>
      <w:lvlText w:val="%1.%2.%3.%4.%5.%6.%7."/>
      <w:lvlJc w:val="left"/>
      <w:pPr>
        <w:ind w:left="2120" w:hanging="1440"/>
      </w:pPr>
      <w:rPr>
        <w:rFonts w:cs="Times New Roman" w:hint="default"/>
      </w:rPr>
    </w:lvl>
    <w:lvl w:ilvl="7">
      <w:start w:val="1"/>
      <w:numFmt w:val="decimal"/>
      <w:isLgl/>
      <w:lvlText w:val="%1.%2.%3.%4.%5.%6.%7.%8."/>
      <w:lvlJc w:val="left"/>
      <w:pPr>
        <w:ind w:left="2120" w:hanging="1440"/>
      </w:pPr>
      <w:rPr>
        <w:rFonts w:cs="Times New Roman" w:hint="default"/>
      </w:rPr>
    </w:lvl>
    <w:lvl w:ilvl="8">
      <w:start w:val="1"/>
      <w:numFmt w:val="decimal"/>
      <w:isLgl/>
      <w:lvlText w:val="%1.%2.%3.%4.%5.%6.%7.%8.%9."/>
      <w:lvlJc w:val="left"/>
      <w:pPr>
        <w:ind w:left="2480" w:hanging="1800"/>
      </w:pPr>
      <w:rPr>
        <w:rFonts w:cs="Times New Roman" w:hint="default"/>
      </w:rPr>
    </w:lvl>
  </w:abstractNum>
  <w:abstractNum w:abstractNumId="3">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863561E"/>
    <w:multiLevelType w:val="multilevel"/>
    <w:tmpl w:val="A5F40A5A"/>
    <w:lvl w:ilvl="0">
      <w:start w:val="1"/>
      <w:numFmt w:val="decimal"/>
      <w:lvlText w:val="%1."/>
      <w:lvlJc w:val="left"/>
      <w:pPr>
        <w:ind w:left="1040" w:hanging="360"/>
      </w:pPr>
      <w:rPr>
        <w:rFonts w:cs="Times New Roman" w:hint="default"/>
      </w:rPr>
    </w:lvl>
    <w:lvl w:ilvl="1">
      <w:start w:val="1"/>
      <w:numFmt w:val="decimal"/>
      <w:isLgl/>
      <w:lvlText w:val="%1.%2."/>
      <w:lvlJc w:val="left"/>
      <w:pPr>
        <w:ind w:left="1040"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00" w:hanging="720"/>
      </w:pPr>
      <w:rPr>
        <w:rFonts w:cs="Times New Roman" w:hint="default"/>
      </w:rPr>
    </w:lvl>
    <w:lvl w:ilvl="4">
      <w:start w:val="1"/>
      <w:numFmt w:val="decimal"/>
      <w:isLgl/>
      <w:lvlText w:val="%1.%2.%3.%4.%5."/>
      <w:lvlJc w:val="left"/>
      <w:pPr>
        <w:ind w:left="1760" w:hanging="1080"/>
      </w:pPr>
      <w:rPr>
        <w:rFonts w:cs="Times New Roman" w:hint="default"/>
      </w:rPr>
    </w:lvl>
    <w:lvl w:ilvl="5">
      <w:start w:val="1"/>
      <w:numFmt w:val="decimal"/>
      <w:isLgl/>
      <w:lvlText w:val="%1.%2.%3.%4.%5.%6."/>
      <w:lvlJc w:val="left"/>
      <w:pPr>
        <w:ind w:left="1760" w:hanging="1080"/>
      </w:pPr>
      <w:rPr>
        <w:rFonts w:cs="Times New Roman" w:hint="default"/>
      </w:rPr>
    </w:lvl>
    <w:lvl w:ilvl="6">
      <w:start w:val="1"/>
      <w:numFmt w:val="decimal"/>
      <w:isLgl/>
      <w:lvlText w:val="%1.%2.%3.%4.%5.%6.%7."/>
      <w:lvlJc w:val="left"/>
      <w:pPr>
        <w:ind w:left="2120" w:hanging="1440"/>
      </w:pPr>
      <w:rPr>
        <w:rFonts w:cs="Times New Roman" w:hint="default"/>
      </w:rPr>
    </w:lvl>
    <w:lvl w:ilvl="7">
      <w:start w:val="1"/>
      <w:numFmt w:val="decimal"/>
      <w:isLgl/>
      <w:lvlText w:val="%1.%2.%3.%4.%5.%6.%7.%8."/>
      <w:lvlJc w:val="left"/>
      <w:pPr>
        <w:ind w:left="2120" w:hanging="1440"/>
      </w:pPr>
      <w:rPr>
        <w:rFonts w:cs="Times New Roman" w:hint="default"/>
      </w:rPr>
    </w:lvl>
    <w:lvl w:ilvl="8">
      <w:start w:val="1"/>
      <w:numFmt w:val="decimal"/>
      <w:isLgl/>
      <w:lvlText w:val="%1.%2.%3.%4.%5.%6.%7.%8.%9."/>
      <w:lvlJc w:val="left"/>
      <w:pPr>
        <w:ind w:left="2480" w:hanging="1800"/>
      </w:pPr>
      <w:rPr>
        <w:rFonts w:cs="Times New Roman" w:hint="default"/>
      </w:rPr>
    </w:lvl>
  </w:abstractNum>
  <w:abstractNum w:abstractNumId="5">
    <w:nsid w:val="1B821331"/>
    <w:multiLevelType w:val="hybridMultilevel"/>
    <w:tmpl w:val="D506DE44"/>
    <w:lvl w:ilvl="0" w:tplc="6CFEE8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71C86"/>
    <w:multiLevelType w:val="hybridMultilevel"/>
    <w:tmpl w:val="9B1AC0B4"/>
    <w:lvl w:ilvl="0" w:tplc="5A5612EA">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04ACC"/>
    <w:multiLevelType w:val="hybridMultilevel"/>
    <w:tmpl w:val="634277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E03BF0"/>
    <w:multiLevelType w:val="hybridMultilevel"/>
    <w:tmpl w:val="E6863BD8"/>
    <w:lvl w:ilvl="0" w:tplc="582E5C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62BEA"/>
    <w:multiLevelType w:val="hybridMultilevel"/>
    <w:tmpl w:val="DCD45A84"/>
    <w:lvl w:ilvl="0" w:tplc="582E5C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235B53"/>
    <w:multiLevelType w:val="multilevel"/>
    <w:tmpl w:val="74DECD52"/>
    <w:lvl w:ilvl="0">
      <w:start w:val="1"/>
      <w:numFmt w:val="decimal"/>
      <w:lvlText w:val="%1."/>
      <w:lvlJc w:val="left"/>
      <w:pPr>
        <w:ind w:left="360" w:hanging="360"/>
      </w:pPr>
      <w:rPr>
        <w:b/>
      </w:rPr>
    </w:lvl>
    <w:lvl w:ilvl="1">
      <w:start w:val="1"/>
      <w:numFmt w:val="decimal"/>
      <w:pStyle w:val="2"/>
      <w:lvlText w:val="%1.%2."/>
      <w:lvlJc w:val="left"/>
      <w:pPr>
        <w:ind w:left="792" w:hanging="432"/>
      </w:pPr>
    </w:lvl>
    <w:lvl w:ilvl="2">
      <w:start w:val="1"/>
      <w:numFmt w:val="decimal"/>
      <w:pStyle w:val="a0"/>
      <w:lvlText w:val="%1.%2.%3."/>
      <w:lvlJc w:val="left"/>
      <w:pPr>
        <w:ind w:left="1355"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992F77"/>
    <w:multiLevelType w:val="hybridMultilevel"/>
    <w:tmpl w:val="6F685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D72050"/>
    <w:multiLevelType w:val="multilevel"/>
    <w:tmpl w:val="953CC49E"/>
    <w:lvl w:ilvl="0">
      <w:start w:val="4"/>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4944B8"/>
    <w:multiLevelType w:val="hybridMultilevel"/>
    <w:tmpl w:val="15B290EE"/>
    <w:lvl w:ilvl="0" w:tplc="7EC6EF1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D6F5F5F"/>
    <w:multiLevelType w:val="hybridMultilevel"/>
    <w:tmpl w:val="F796E242"/>
    <w:lvl w:ilvl="0" w:tplc="CA6A007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4E735352"/>
    <w:multiLevelType w:val="hybridMultilevel"/>
    <w:tmpl w:val="706C3E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2112720"/>
    <w:multiLevelType w:val="hybridMultilevel"/>
    <w:tmpl w:val="8458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F1773A"/>
    <w:multiLevelType w:val="hybridMultilevel"/>
    <w:tmpl w:val="505A10E0"/>
    <w:lvl w:ilvl="0" w:tplc="E2BCFEA0">
      <w:start w:val="1"/>
      <w:numFmt w:val="decimal"/>
      <w:lvlText w:val="%1)"/>
      <w:lvlJc w:val="left"/>
      <w:pPr>
        <w:ind w:left="2006" w:hanging="1155"/>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DA62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260C9B"/>
    <w:multiLevelType w:val="hybridMultilevel"/>
    <w:tmpl w:val="ADCABE28"/>
    <w:lvl w:ilvl="0" w:tplc="971CAF6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5B5C26AD"/>
    <w:multiLevelType w:val="hybridMultilevel"/>
    <w:tmpl w:val="082A9E2A"/>
    <w:lvl w:ilvl="0" w:tplc="CB0ADDD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42AA5"/>
    <w:multiLevelType w:val="hybridMultilevel"/>
    <w:tmpl w:val="97CCD426"/>
    <w:lvl w:ilvl="0" w:tplc="957E8198">
      <w:start w:val="1"/>
      <w:numFmt w:val="russianLower"/>
      <w:lvlText w:val="%1)."/>
      <w:lvlJc w:val="left"/>
      <w:pPr>
        <w:ind w:left="1429" w:hanging="360"/>
      </w:pPr>
      <w:rPr>
        <w:rFonts w:cs="Times New Roman" w:hint="default"/>
      </w:rPr>
    </w:lvl>
    <w:lvl w:ilvl="1" w:tplc="3FBC7C6E">
      <w:start w:val="1"/>
      <w:numFmt w:val="decimal"/>
      <w:lvlText w:val="%2."/>
      <w:lvlJc w:val="left"/>
      <w:pPr>
        <w:ind w:left="2149" w:hanging="360"/>
      </w:pPr>
      <w:rPr>
        <w:rFonts w:cs="Times New Roman" w:hint="default"/>
        <w:color w:val="auto"/>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EE04FEB"/>
    <w:multiLevelType w:val="multilevel"/>
    <w:tmpl w:val="503679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FC182E"/>
    <w:multiLevelType w:val="multilevel"/>
    <w:tmpl w:val="9A0E859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7D562DDB"/>
    <w:multiLevelType w:val="multilevel"/>
    <w:tmpl w:val="E732E56E"/>
    <w:lvl w:ilvl="0">
      <w:start w:val="5"/>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nsid w:val="7DEA4E0F"/>
    <w:multiLevelType w:val="hybridMultilevel"/>
    <w:tmpl w:val="16C85624"/>
    <w:lvl w:ilvl="0" w:tplc="582E5C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A24ED7"/>
    <w:multiLevelType w:val="multilevel"/>
    <w:tmpl w:val="E118F2F0"/>
    <w:lvl w:ilvl="0">
      <w:start w:val="1"/>
      <w:numFmt w:val="decimal"/>
      <w:lvlText w:val="%1."/>
      <w:lvlJc w:val="left"/>
      <w:pPr>
        <w:ind w:left="1040" w:hanging="360"/>
      </w:pPr>
      <w:rPr>
        <w:rFonts w:cs="Times New Roman" w:hint="default"/>
      </w:rPr>
    </w:lvl>
    <w:lvl w:ilvl="1">
      <w:start w:val="1"/>
      <w:numFmt w:val="decimal"/>
      <w:isLgl/>
      <w:lvlText w:val="%1.%2."/>
      <w:lvlJc w:val="left"/>
      <w:pPr>
        <w:ind w:left="1040" w:hanging="360"/>
      </w:pPr>
      <w:rPr>
        <w:rFonts w:cs="Times New Roman" w:hint="default"/>
        <w:lang w:val="ru-RU"/>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00" w:hanging="720"/>
      </w:pPr>
      <w:rPr>
        <w:rFonts w:cs="Times New Roman" w:hint="default"/>
      </w:rPr>
    </w:lvl>
    <w:lvl w:ilvl="4">
      <w:start w:val="1"/>
      <w:numFmt w:val="decimal"/>
      <w:isLgl/>
      <w:lvlText w:val="%1.%2.%3.%4.%5."/>
      <w:lvlJc w:val="left"/>
      <w:pPr>
        <w:ind w:left="1760" w:hanging="1080"/>
      </w:pPr>
      <w:rPr>
        <w:rFonts w:cs="Times New Roman" w:hint="default"/>
      </w:rPr>
    </w:lvl>
    <w:lvl w:ilvl="5">
      <w:start w:val="1"/>
      <w:numFmt w:val="decimal"/>
      <w:isLgl/>
      <w:lvlText w:val="%1.%2.%3.%4.%5.%6."/>
      <w:lvlJc w:val="left"/>
      <w:pPr>
        <w:ind w:left="1760" w:hanging="1080"/>
      </w:pPr>
      <w:rPr>
        <w:rFonts w:cs="Times New Roman" w:hint="default"/>
      </w:rPr>
    </w:lvl>
    <w:lvl w:ilvl="6">
      <w:start w:val="1"/>
      <w:numFmt w:val="decimal"/>
      <w:isLgl/>
      <w:lvlText w:val="%1.%2.%3.%4.%5.%6.%7."/>
      <w:lvlJc w:val="left"/>
      <w:pPr>
        <w:ind w:left="2120" w:hanging="1440"/>
      </w:pPr>
      <w:rPr>
        <w:rFonts w:cs="Times New Roman" w:hint="default"/>
      </w:rPr>
    </w:lvl>
    <w:lvl w:ilvl="7">
      <w:start w:val="1"/>
      <w:numFmt w:val="decimal"/>
      <w:isLgl/>
      <w:lvlText w:val="%1.%2.%3.%4.%5.%6.%7.%8."/>
      <w:lvlJc w:val="left"/>
      <w:pPr>
        <w:ind w:left="2120" w:hanging="1440"/>
      </w:pPr>
      <w:rPr>
        <w:rFonts w:cs="Times New Roman" w:hint="default"/>
      </w:rPr>
    </w:lvl>
    <w:lvl w:ilvl="8">
      <w:start w:val="1"/>
      <w:numFmt w:val="decimal"/>
      <w:isLgl/>
      <w:lvlText w:val="%1.%2.%3.%4.%5.%6.%7.%8.%9."/>
      <w:lvlJc w:val="left"/>
      <w:pPr>
        <w:ind w:left="2480" w:hanging="1800"/>
      </w:pPr>
      <w:rPr>
        <w:rFonts w:cs="Times New Roman" w:hint="default"/>
      </w:rPr>
    </w:lvl>
  </w:abstractNum>
  <w:num w:numId="1">
    <w:abstractNumId w:val="22"/>
  </w:num>
  <w:num w:numId="2">
    <w:abstractNumId w:val="21"/>
  </w:num>
  <w:num w:numId="3">
    <w:abstractNumId w:val="14"/>
  </w:num>
  <w:num w:numId="4">
    <w:abstractNumId w:val="7"/>
  </w:num>
  <w:num w:numId="5">
    <w:abstractNumId w:val="15"/>
  </w:num>
  <w:num w:numId="6">
    <w:abstractNumId w:val="6"/>
  </w:num>
  <w:num w:numId="7">
    <w:abstractNumId w:val="0"/>
  </w:num>
  <w:num w:numId="8">
    <w:abstractNumId w:val="5"/>
  </w:num>
  <w:num w:numId="9">
    <w:abstractNumId w:val="10"/>
  </w:num>
  <w:num w:numId="10">
    <w:abstractNumId w:val="3"/>
  </w:num>
  <w:num w:numId="11">
    <w:abstractNumId w:val="19"/>
  </w:num>
  <w:num w:numId="12">
    <w:abstractNumId w:val="17"/>
  </w:num>
  <w:num w:numId="13">
    <w:abstractNumId w:val="8"/>
  </w:num>
  <w:num w:numId="14">
    <w:abstractNumId w:val="26"/>
  </w:num>
  <w:num w:numId="15">
    <w:abstractNumId w:val="9"/>
  </w:num>
  <w:num w:numId="16">
    <w:abstractNumId w:val="2"/>
  </w:num>
  <w:num w:numId="17">
    <w:abstractNumId w:val="20"/>
  </w:num>
  <w:num w:numId="18">
    <w:abstractNumId w:val="18"/>
  </w:num>
  <w:num w:numId="19">
    <w:abstractNumId w:val="13"/>
  </w:num>
  <w:num w:numId="20">
    <w:abstractNumId w:val="11"/>
  </w:num>
  <w:num w:numId="21">
    <w:abstractNumId w:val="1"/>
  </w:num>
  <w:num w:numId="22">
    <w:abstractNumId w:val="4"/>
  </w:num>
  <w:num w:numId="23">
    <w:abstractNumId w:val="12"/>
  </w:num>
  <w:num w:numId="24">
    <w:abstractNumId w:val="23"/>
  </w:num>
  <w:num w:numId="25">
    <w:abstractNumId w:val="24"/>
  </w:num>
  <w:num w:numId="26">
    <w:abstractNumId w:val="25"/>
  </w:num>
  <w:num w:numId="27">
    <w:abstractNumId w:val="16"/>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EB"/>
    <w:rsid w:val="000014AA"/>
    <w:rsid w:val="00001CFE"/>
    <w:rsid w:val="000049F5"/>
    <w:rsid w:val="0000548A"/>
    <w:rsid w:val="00006FC2"/>
    <w:rsid w:val="0000700E"/>
    <w:rsid w:val="00007012"/>
    <w:rsid w:val="00007D06"/>
    <w:rsid w:val="00010555"/>
    <w:rsid w:val="000112B9"/>
    <w:rsid w:val="000117BE"/>
    <w:rsid w:val="00011AB1"/>
    <w:rsid w:val="00011D86"/>
    <w:rsid w:val="00012968"/>
    <w:rsid w:val="00012E8C"/>
    <w:rsid w:val="000147F9"/>
    <w:rsid w:val="00014A62"/>
    <w:rsid w:val="0001584F"/>
    <w:rsid w:val="00020BD4"/>
    <w:rsid w:val="00020EF0"/>
    <w:rsid w:val="000228EB"/>
    <w:rsid w:val="00023029"/>
    <w:rsid w:val="0002473E"/>
    <w:rsid w:val="00024B23"/>
    <w:rsid w:val="0002535D"/>
    <w:rsid w:val="00025E01"/>
    <w:rsid w:val="00025F34"/>
    <w:rsid w:val="0002618F"/>
    <w:rsid w:val="00027BFD"/>
    <w:rsid w:val="00030169"/>
    <w:rsid w:val="000311E8"/>
    <w:rsid w:val="000319F1"/>
    <w:rsid w:val="000325E8"/>
    <w:rsid w:val="00033BA4"/>
    <w:rsid w:val="00033F32"/>
    <w:rsid w:val="0003472A"/>
    <w:rsid w:val="00034B2C"/>
    <w:rsid w:val="00035D9B"/>
    <w:rsid w:val="00035F78"/>
    <w:rsid w:val="000367EE"/>
    <w:rsid w:val="00037499"/>
    <w:rsid w:val="000379E5"/>
    <w:rsid w:val="00037AE0"/>
    <w:rsid w:val="00037FB5"/>
    <w:rsid w:val="0004075C"/>
    <w:rsid w:val="0004092B"/>
    <w:rsid w:val="0004388F"/>
    <w:rsid w:val="00043C81"/>
    <w:rsid w:val="0004433F"/>
    <w:rsid w:val="00044630"/>
    <w:rsid w:val="00045835"/>
    <w:rsid w:val="000461EE"/>
    <w:rsid w:val="0004648D"/>
    <w:rsid w:val="000470EE"/>
    <w:rsid w:val="000503B6"/>
    <w:rsid w:val="00050413"/>
    <w:rsid w:val="00050A63"/>
    <w:rsid w:val="0005116B"/>
    <w:rsid w:val="00051889"/>
    <w:rsid w:val="00052D01"/>
    <w:rsid w:val="00052FC9"/>
    <w:rsid w:val="00053CAF"/>
    <w:rsid w:val="000544C8"/>
    <w:rsid w:val="0005497D"/>
    <w:rsid w:val="000557BD"/>
    <w:rsid w:val="00056C13"/>
    <w:rsid w:val="000575D3"/>
    <w:rsid w:val="000575F6"/>
    <w:rsid w:val="00057972"/>
    <w:rsid w:val="00057A8E"/>
    <w:rsid w:val="00057B15"/>
    <w:rsid w:val="00060292"/>
    <w:rsid w:val="00060534"/>
    <w:rsid w:val="00060D0C"/>
    <w:rsid w:val="00060DFF"/>
    <w:rsid w:val="00062ABC"/>
    <w:rsid w:val="000636F4"/>
    <w:rsid w:val="00063B7F"/>
    <w:rsid w:val="00064077"/>
    <w:rsid w:val="00064287"/>
    <w:rsid w:val="00065E46"/>
    <w:rsid w:val="00065FA6"/>
    <w:rsid w:val="00066BFB"/>
    <w:rsid w:val="00067054"/>
    <w:rsid w:val="00067469"/>
    <w:rsid w:val="000674E1"/>
    <w:rsid w:val="00070B91"/>
    <w:rsid w:val="00071283"/>
    <w:rsid w:val="00071B11"/>
    <w:rsid w:val="00071CCF"/>
    <w:rsid w:val="00073C5E"/>
    <w:rsid w:val="0007416E"/>
    <w:rsid w:val="00074579"/>
    <w:rsid w:val="0007470B"/>
    <w:rsid w:val="00074B02"/>
    <w:rsid w:val="00074C49"/>
    <w:rsid w:val="00075CC5"/>
    <w:rsid w:val="00076D50"/>
    <w:rsid w:val="00076E47"/>
    <w:rsid w:val="00077343"/>
    <w:rsid w:val="000810E7"/>
    <w:rsid w:val="000814BA"/>
    <w:rsid w:val="00081B44"/>
    <w:rsid w:val="00082719"/>
    <w:rsid w:val="0008520C"/>
    <w:rsid w:val="00085341"/>
    <w:rsid w:val="00085342"/>
    <w:rsid w:val="000869D3"/>
    <w:rsid w:val="00086EB8"/>
    <w:rsid w:val="00087080"/>
    <w:rsid w:val="00087981"/>
    <w:rsid w:val="00087B66"/>
    <w:rsid w:val="00087DF5"/>
    <w:rsid w:val="000903D1"/>
    <w:rsid w:val="00090C57"/>
    <w:rsid w:val="000913A2"/>
    <w:rsid w:val="00091A73"/>
    <w:rsid w:val="00092760"/>
    <w:rsid w:val="000937F9"/>
    <w:rsid w:val="00094962"/>
    <w:rsid w:val="00094AF4"/>
    <w:rsid w:val="0009504F"/>
    <w:rsid w:val="00095848"/>
    <w:rsid w:val="00095963"/>
    <w:rsid w:val="00096700"/>
    <w:rsid w:val="00096E7A"/>
    <w:rsid w:val="00097270"/>
    <w:rsid w:val="00097712"/>
    <w:rsid w:val="000A0ECC"/>
    <w:rsid w:val="000A1997"/>
    <w:rsid w:val="000A1AD8"/>
    <w:rsid w:val="000A292A"/>
    <w:rsid w:val="000A2E3B"/>
    <w:rsid w:val="000A2EB7"/>
    <w:rsid w:val="000A3654"/>
    <w:rsid w:val="000A403C"/>
    <w:rsid w:val="000A5509"/>
    <w:rsid w:val="000A5DF8"/>
    <w:rsid w:val="000A60B1"/>
    <w:rsid w:val="000A6353"/>
    <w:rsid w:val="000A722F"/>
    <w:rsid w:val="000A78FB"/>
    <w:rsid w:val="000B0A77"/>
    <w:rsid w:val="000B1ED7"/>
    <w:rsid w:val="000B1FE9"/>
    <w:rsid w:val="000B2E53"/>
    <w:rsid w:val="000B33E5"/>
    <w:rsid w:val="000B3FD5"/>
    <w:rsid w:val="000B40E6"/>
    <w:rsid w:val="000B427F"/>
    <w:rsid w:val="000B43DE"/>
    <w:rsid w:val="000B5060"/>
    <w:rsid w:val="000B6F20"/>
    <w:rsid w:val="000B77F9"/>
    <w:rsid w:val="000C0C92"/>
    <w:rsid w:val="000C0DEA"/>
    <w:rsid w:val="000C0E99"/>
    <w:rsid w:val="000C14C8"/>
    <w:rsid w:val="000C20FA"/>
    <w:rsid w:val="000C2158"/>
    <w:rsid w:val="000C2184"/>
    <w:rsid w:val="000C3156"/>
    <w:rsid w:val="000C3E9B"/>
    <w:rsid w:val="000C4A76"/>
    <w:rsid w:val="000C5DA6"/>
    <w:rsid w:val="000C6168"/>
    <w:rsid w:val="000C62DD"/>
    <w:rsid w:val="000C63A1"/>
    <w:rsid w:val="000D0293"/>
    <w:rsid w:val="000D0614"/>
    <w:rsid w:val="000D061C"/>
    <w:rsid w:val="000D0653"/>
    <w:rsid w:val="000D0C49"/>
    <w:rsid w:val="000D1CEC"/>
    <w:rsid w:val="000D1CF4"/>
    <w:rsid w:val="000D1EDC"/>
    <w:rsid w:val="000D2C68"/>
    <w:rsid w:val="000D2EFC"/>
    <w:rsid w:val="000D3BEE"/>
    <w:rsid w:val="000D3D28"/>
    <w:rsid w:val="000D41A7"/>
    <w:rsid w:val="000D4BB2"/>
    <w:rsid w:val="000D4EA0"/>
    <w:rsid w:val="000D595C"/>
    <w:rsid w:val="000D5ED8"/>
    <w:rsid w:val="000D7819"/>
    <w:rsid w:val="000D79F1"/>
    <w:rsid w:val="000E039D"/>
    <w:rsid w:val="000E057A"/>
    <w:rsid w:val="000E1D5E"/>
    <w:rsid w:val="000E1EA1"/>
    <w:rsid w:val="000E2985"/>
    <w:rsid w:val="000E2ACD"/>
    <w:rsid w:val="000E3845"/>
    <w:rsid w:val="000E4259"/>
    <w:rsid w:val="000E5D9B"/>
    <w:rsid w:val="000E6CA9"/>
    <w:rsid w:val="000E7D77"/>
    <w:rsid w:val="000F129C"/>
    <w:rsid w:val="000F2BA0"/>
    <w:rsid w:val="000F31A7"/>
    <w:rsid w:val="000F31C0"/>
    <w:rsid w:val="000F569A"/>
    <w:rsid w:val="000F5761"/>
    <w:rsid w:val="000F658B"/>
    <w:rsid w:val="000F67EB"/>
    <w:rsid w:val="000F7626"/>
    <w:rsid w:val="000F78CE"/>
    <w:rsid w:val="00100E75"/>
    <w:rsid w:val="00100F8B"/>
    <w:rsid w:val="001017C9"/>
    <w:rsid w:val="00102E98"/>
    <w:rsid w:val="00104207"/>
    <w:rsid w:val="00105F5B"/>
    <w:rsid w:val="00106790"/>
    <w:rsid w:val="001069A0"/>
    <w:rsid w:val="00106AA8"/>
    <w:rsid w:val="00106CA1"/>
    <w:rsid w:val="0010763E"/>
    <w:rsid w:val="00107CCE"/>
    <w:rsid w:val="00110B8E"/>
    <w:rsid w:val="0011140E"/>
    <w:rsid w:val="001114EE"/>
    <w:rsid w:val="00111696"/>
    <w:rsid w:val="001119DA"/>
    <w:rsid w:val="00112260"/>
    <w:rsid w:val="001129D8"/>
    <w:rsid w:val="00112E76"/>
    <w:rsid w:val="001133D5"/>
    <w:rsid w:val="00113563"/>
    <w:rsid w:val="00114372"/>
    <w:rsid w:val="001146BC"/>
    <w:rsid w:val="00114D36"/>
    <w:rsid w:val="001150AC"/>
    <w:rsid w:val="00116549"/>
    <w:rsid w:val="00117913"/>
    <w:rsid w:val="0012038E"/>
    <w:rsid w:val="00120393"/>
    <w:rsid w:val="001204DC"/>
    <w:rsid w:val="00120A34"/>
    <w:rsid w:val="00121BE4"/>
    <w:rsid w:val="001235FC"/>
    <w:rsid w:val="00123DCE"/>
    <w:rsid w:val="00124171"/>
    <w:rsid w:val="0012434A"/>
    <w:rsid w:val="001252B3"/>
    <w:rsid w:val="00125FDF"/>
    <w:rsid w:val="00126815"/>
    <w:rsid w:val="0012754B"/>
    <w:rsid w:val="00127730"/>
    <w:rsid w:val="00131B06"/>
    <w:rsid w:val="00132C28"/>
    <w:rsid w:val="00132DAE"/>
    <w:rsid w:val="00133B96"/>
    <w:rsid w:val="001341DE"/>
    <w:rsid w:val="00134239"/>
    <w:rsid w:val="001343E1"/>
    <w:rsid w:val="00134F62"/>
    <w:rsid w:val="001350F4"/>
    <w:rsid w:val="00136278"/>
    <w:rsid w:val="001365FE"/>
    <w:rsid w:val="00137BE2"/>
    <w:rsid w:val="0014070A"/>
    <w:rsid w:val="00140D87"/>
    <w:rsid w:val="00143494"/>
    <w:rsid w:val="00143621"/>
    <w:rsid w:val="001439FB"/>
    <w:rsid w:val="0014466F"/>
    <w:rsid w:val="001449BA"/>
    <w:rsid w:val="00144A6F"/>
    <w:rsid w:val="001451EB"/>
    <w:rsid w:val="001468AE"/>
    <w:rsid w:val="001478AD"/>
    <w:rsid w:val="0014794F"/>
    <w:rsid w:val="00150BC4"/>
    <w:rsid w:val="001513E4"/>
    <w:rsid w:val="00151857"/>
    <w:rsid w:val="0015251D"/>
    <w:rsid w:val="001540FC"/>
    <w:rsid w:val="00155DB8"/>
    <w:rsid w:val="00157461"/>
    <w:rsid w:val="00162B11"/>
    <w:rsid w:val="00163B26"/>
    <w:rsid w:val="00163D47"/>
    <w:rsid w:val="00163E8E"/>
    <w:rsid w:val="001651BB"/>
    <w:rsid w:val="0016574B"/>
    <w:rsid w:val="0016686F"/>
    <w:rsid w:val="0016690A"/>
    <w:rsid w:val="001669A5"/>
    <w:rsid w:val="00166FD4"/>
    <w:rsid w:val="001677D3"/>
    <w:rsid w:val="001677FD"/>
    <w:rsid w:val="001678BB"/>
    <w:rsid w:val="0017158B"/>
    <w:rsid w:val="00172F97"/>
    <w:rsid w:val="00175937"/>
    <w:rsid w:val="00176FEC"/>
    <w:rsid w:val="00181D0E"/>
    <w:rsid w:val="001820E4"/>
    <w:rsid w:val="001832CE"/>
    <w:rsid w:val="00183467"/>
    <w:rsid w:val="0018379A"/>
    <w:rsid w:val="00183DF1"/>
    <w:rsid w:val="00184876"/>
    <w:rsid w:val="00184A6D"/>
    <w:rsid w:val="00185B3A"/>
    <w:rsid w:val="00186039"/>
    <w:rsid w:val="0018608D"/>
    <w:rsid w:val="001861FA"/>
    <w:rsid w:val="0018637C"/>
    <w:rsid w:val="00186977"/>
    <w:rsid w:val="00187554"/>
    <w:rsid w:val="00190787"/>
    <w:rsid w:val="00190DD5"/>
    <w:rsid w:val="0019112B"/>
    <w:rsid w:val="00191E5A"/>
    <w:rsid w:val="0019208C"/>
    <w:rsid w:val="00193135"/>
    <w:rsid w:val="00194231"/>
    <w:rsid w:val="00194793"/>
    <w:rsid w:val="00195BC7"/>
    <w:rsid w:val="001962E6"/>
    <w:rsid w:val="00197469"/>
    <w:rsid w:val="00197751"/>
    <w:rsid w:val="001977E8"/>
    <w:rsid w:val="001A12EF"/>
    <w:rsid w:val="001A194B"/>
    <w:rsid w:val="001A3173"/>
    <w:rsid w:val="001A438F"/>
    <w:rsid w:val="001A4690"/>
    <w:rsid w:val="001A50F2"/>
    <w:rsid w:val="001A5AC9"/>
    <w:rsid w:val="001A7A90"/>
    <w:rsid w:val="001A7AAF"/>
    <w:rsid w:val="001B12BB"/>
    <w:rsid w:val="001B137B"/>
    <w:rsid w:val="001B276B"/>
    <w:rsid w:val="001B35BE"/>
    <w:rsid w:val="001B4392"/>
    <w:rsid w:val="001B5495"/>
    <w:rsid w:val="001B698B"/>
    <w:rsid w:val="001B69CC"/>
    <w:rsid w:val="001B6B01"/>
    <w:rsid w:val="001B6CF0"/>
    <w:rsid w:val="001B72B2"/>
    <w:rsid w:val="001B7573"/>
    <w:rsid w:val="001B7907"/>
    <w:rsid w:val="001B7E81"/>
    <w:rsid w:val="001C0072"/>
    <w:rsid w:val="001C07F1"/>
    <w:rsid w:val="001C0F6C"/>
    <w:rsid w:val="001C1110"/>
    <w:rsid w:val="001C13B0"/>
    <w:rsid w:val="001C1D12"/>
    <w:rsid w:val="001C2235"/>
    <w:rsid w:val="001C3DB6"/>
    <w:rsid w:val="001C3E17"/>
    <w:rsid w:val="001C43A9"/>
    <w:rsid w:val="001C55CA"/>
    <w:rsid w:val="001C563A"/>
    <w:rsid w:val="001C5B26"/>
    <w:rsid w:val="001C60ED"/>
    <w:rsid w:val="001C6608"/>
    <w:rsid w:val="001C66C4"/>
    <w:rsid w:val="001D038D"/>
    <w:rsid w:val="001D153C"/>
    <w:rsid w:val="001D27AE"/>
    <w:rsid w:val="001D37E1"/>
    <w:rsid w:val="001D38F0"/>
    <w:rsid w:val="001D3A9C"/>
    <w:rsid w:val="001D4855"/>
    <w:rsid w:val="001D51A3"/>
    <w:rsid w:val="001D5F3F"/>
    <w:rsid w:val="001D6067"/>
    <w:rsid w:val="001D6F8A"/>
    <w:rsid w:val="001D75A8"/>
    <w:rsid w:val="001E01A0"/>
    <w:rsid w:val="001E0EC4"/>
    <w:rsid w:val="001E17AB"/>
    <w:rsid w:val="001E1B36"/>
    <w:rsid w:val="001E24C0"/>
    <w:rsid w:val="001E2965"/>
    <w:rsid w:val="001E3FAF"/>
    <w:rsid w:val="001E52E5"/>
    <w:rsid w:val="001E5997"/>
    <w:rsid w:val="001E5ED0"/>
    <w:rsid w:val="001E5F55"/>
    <w:rsid w:val="001E7727"/>
    <w:rsid w:val="001E7BE4"/>
    <w:rsid w:val="001F0C3D"/>
    <w:rsid w:val="001F1091"/>
    <w:rsid w:val="001F1464"/>
    <w:rsid w:val="001F1651"/>
    <w:rsid w:val="001F1986"/>
    <w:rsid w:val="001F1F8A"/>
    <w:rsid w:val="001F233C"/>
    <w:rsid w:val="001F24DB"/>
    <w:rsid w:val="001F2CE0"/>
    <w:rsid w:val="001F354F"/>
    <w:rsid w:val="001F3AD7"/>
    <w:rsid w:val="001F3D57"/>
    <w:rsid w:val="001F4E67"/>
    <w:rsid w:val="001F50EB"/>
    <w:rsid w:val="001F52C6"/>
    <w:rsid w:val="001F5E89"/>
    <w:rsid w:val="001F6626"/>
    <w:rsid w:val="001F678B"/>
    <w:rsid w:val="002001C1"/>
    <w:rsid w:val="00200236"/>
    <w:rsid w:val="00201403"/>
    <w:rsid w:val="00201508"/>
    <w:rsid w:val="00201535"/>
    <w:rsid w:val="0020224D"/>
    <w:rsid w:val="00203574"/>
    <w:rsid w:val="002041AC"/>
    <w:rsid w:val="00204291"/>
    <w:rsid w:val="002045A8"/>
    <w:rsid w:val="00205119"/>
    <w:rsid w:val="002055D1"/>
    <w:rsid w:val="00205C06"/>
    <w:rsid w:val="002060A3"/>
    <w:rsid w:val="00210253"/>
    <w:rsid w:val="00210763"/>
    <w:rsid w:val="00210BEB"/>
    <w:rsid w:val="002110FE"/>
    <w:rsid w:val="00211BD9"/>
    <w:rsid w:val="00211E50"/>
    <w:rsid w:val="00212076"/>
    <w:rsid w:val="00212192"/>
    <w:rsid w:val="0021257A"/>
    <w:rsid w:val="00212602"/>
    <w:rsid w:val="002129C5"/>
    <w:rsid w:val="00212CF6"/>
    <w:rsid w:val="002143E0"/>
    <w:rsid w:val="00215F35"/>
    <w:rsid w:val="002171F6"/>
    <w:rsid w:val="00220A2A"/>
    <w:rsid w:val="00220A49"/>
    <w:rsid w:val="00220AC1"/>
    <w:rsid w:val="00220FC9"/>
    <w:rsid w:val="00221B2B"/>
    <w:rsid w:val="00222862"/>
    <w:rsid w:val="002236B8"/>
    <w:rsid w:val="00225861"/>
    <w:rsid w:val="00226243"/>
    <w:rsid w:val="0022643B"/>
    <w:rsid w:val="00226499"/>
    <w:rsid w:val="0022662F"/>
    <w:rsid w:val="00226644"/>
    <w:rsid w:val="0023027F"/>
    <w:rsid w:val="00230873"/>
    <w:rsid w:val="00232166"/>
    <w:rsid w:val="0023217E"/>
    <w:rsid w:val="00232440"/>
    <w:rsid w:val="002324A5"/>
    <w:rsid w:val="00233E6A"/>
    <w:rsid w:val="00234553"/>
    <w:rsid w:val="00234939"/>
    <w:rsid w:val="00234B30"/>
    <w:rsid w:val="00235798"/>
    <w:rsid w:val="00236C7F"/>
    <w:rsid w:val="00237209"/>
    <w:rsid w:val="00237925"/>
    <w:rsid w:val="00237EF4"/>
    <w:rsid w:val="00237F89"/>
    <w:rsid w:val="0024007D"/>
    <w:rsid w:val="00240256"/>
    <w:rsid w:val="00240384"/>
    <w:rsid w:val="00240598"/>
    <w:rsid w:val="00241025"/>
    <w:rsid w:val="002411BA"/>
    <w:rsid w:val="00241B1C"/>
    <w:rsid w:val="0024253E"/>
    <w:rsid w:val="00244456"/>
    <w:rsid w:val="00244551"/>
    <w:rsid w:val="00244591"/>
    <w:rsid w:val="0024468B"/>
    <w:rsid w:val="00244D25"/>
    <w:rsid w:val="0024502C"/>
    <w:rsid w:val="002451A3"/>
    <w:rsid w:val="002465A5"/>
    <w:rsid w:val="0024785D"/>
    <w:rsid w:val="00247C08"/>
    <w:rsid w:val="00247DF5"/>
    <w:rsid w:val="002505B5"/>
    <w:rsid w:val="002505D1"/>
    <w:rsid w:val="00250FC3"/>
    <w:rsid w:val="0025124C"/>
    <w:rsid w:val="002515B4"/>
    <w:rsid w:val="002521F4"/>
    <w:rsid w:val="00254AFC"/>
    <w:rsid w:val="002564B9"/>
    <w:rsid w:val="00256B39"/>
    <w:rsid w:val="00257C68"/>
    <w:rsid w:val="00260053"/>
    <w:rsid w:val="002601BB"/>
    <w:rsid w:val="00261100"/>
    <w:rsid w:val="00261487"/>
    <w:rsid w:val="00261B09"/>
    <w:rsid w:val="00261D0F"/>
    <w:rsid w:val="00261E5C"/>
    <w:rsid w:val="002626F3"/>
    <w:rsid w:val="002632D2"/>
    <w:rsid w:val="002634FF"/>
    <w:rsid w:val="002635D2"/>
    <w:rsid w:val="00263DB4"/>
    <w:rsid w:val="002648A9"/>
    <w:rsid w:val="00266D21"/>
    <w:rsid w:val="00267CB3"/>
    <w:rsid w:val="00267E62"/>
    <w:rsid w:val="0027015D"/>
    <w:rsid w:val="00271184"/>
    <w:rsid w:val="0027264B"/>
    <w:rsid w:val="002730CD"/>
    <w:rsid w:val="0027343A"/>
    <w:rsid w:val="00274400"/>
    <w:rsid w:val="002759DD"/>
    <w:rsid w:val="00276033"/>
    <w:rsid w:val="00276102"/>
    <w:rsid w:val="002766FC"/>
    <w:rsid w:val="002768F7"/>
    <w:rsid w:val="002769E6"/>
    <w:rsid w:val="00276D90"/>
    <w:rsid w:val="00277327"/>
    <w:rsid w:val="0027753D"/>
    <w:rsid w:val="002779A6"/>
    <w:rsid w:val="00277D3E"/>
    <w:rsid w:val="00277FEA"/>
    <w:rsid w:val="0028005A"/>
    <w:rsid w:val="002800E8"/>
    <w:rsid w:val="002806D6"/>
    <w:rsid w:val="00280E89"/>
    <w:rsid w:val="00281862"/>
    <w:rsid w:val="00281DB8"/>
    <w:rsid w:val="00282516"/>
    <w:rsid w:val="0028277A"/>
    <w:rsid w:val="00283065"/>
    <w:rsid w:val="0028309A"/>
    <w:rsid w:val="00283AE0"/>
    <w:rsid w:val="002840EC"/>
    <w:rsid w:val="002840EF"/>
    <w:rsid w:val="00284F8E"/>
    <w:rsid w:val="002851C6"/>
    <w:rsid w:val="00285745"/>
    <w:rsid w:val="0028601D"/>
    <w:rsid w:val="00286D8E"/>
    <w:rsid w:val="00291471"/>
    <w:rsid w:val="0029147A"/>
    <w:rsid w:val="002914AD"/>
    <w:rsid w:val="00291827"/>
    <w:rsid w:val="00291B84"/>
    <w:rsid w:val="0029258D"/>
    <w:rsid w:val="002927CC"/>
    <w:rsid w:val="00293268"/>
    <w:rsid w:val="00294964"/>
    <w:rsid w:val="00294C8E"/>
    <w:rsid w:val="00295186"/>
    <w:rsid w:val="00296B26"/>
    <w:rsid w:val="00296C07"/>
    <w:rsid w:val="00297034"/>
    <w:rsid w:val="00297785"/>
    <w:rsid w:val="002A1A56"/>
    <w:rsid w:val="002A1E6F"/>
    <w:rsid w:val="002A2897"/>
    <w:rsid w:val="002A4196"/>
    <w:rsid w:val="002A5169"/>
    <w:rsid w:val="002A65F0"/>
    <w:rsid w:val="002A68AB"/>
    <w:rsid w:val="002A73A0"/>
    <w:rsid w:val="002A7644"/>
    <w:rsid w:val="002B07C4"/>
    <w:rsid w:val="002B0D1E"/>
    <w:rsid w:val="002B10A5"/>
    <w:rsid w:val="002B4FEA"/>
    <w:rsid w:val="002B50DE"/>
    <w:rsid w:val="002B5276"/>
    <w:rsid w:val="002B669B"/>
    <w:rsid w:val="002B6C1F"/>
    <w:rsid w:val="002B6E1F"/>
    <w:rsid w:val="002B77BC"/>
    <w:rsid w:val="002C04B9"/>
    <w:rsid w:val="002C0667"/>
    <w:rsid w:val="002C0BD5"/>
    <w:rsid w:val="002C0BE2"/>
    <w:rsid w:val="002C192B"/>
    <w:rsid w:val="002C19F1"/>
    <w:rsid w:val="002C1ED3"/>
    <w:rsid w:val="002C2983"/>
    <w:rsid w:val="002C301A"/>
    <w:rsid w:val="002C381A"/>
    <w:rsid w:val="002C3C1F"/>
    <w:rsid w:val="002C3C70"/>
    <w:rsid w:val="002C404C"/>
    <w:rsid w:val="002C42B5"/>
    <w:rsid w:val="002C5063"/>
    <w:rsid w:val="002C541A"/>
    <w:rsid w:val="002C5DC4"/>
    <w:rsid w:val="002C6313"/>
    <w:rsid w:val="002C74C9"/>
    <w:rsid w:val="002C796F"/>
    <w:rsid w:val="002D05D6"/>
    <w:rsid w:val="002D0772"/>
    <w:rsid w:val="002D0B9F"/>
    <w:rsid w:val="002D0E29"/>
    <w:rsid w:val="002D1E35"/>
    <w:rsid w:val="002D29DD"/>
    <w:rsid w:val="002D2A13"/>
    <w:rsid w:val="002D2F5E"/>
    <w:rsid w:val="002D30ED"/>
    <w:rsid w:val="002D3126"/>
    <w:rsid w:val="002D31DB"/>
    <w:rsid w:val="002D3908"/>
    <w:rsid w:val="002D39CD"/>
    <w:rsid w:val="002D44B5"/>
    <w:rsid w:val="002D46C9"/>
    <w:rsid w:val="002D55AD"/>
    <w:rsid w:val="002D74EE"/>
    <w:rsid w:val="002D759A"/>
    <w:rsid w:val="002D7BE0"/>
    <w:rsid w:val="002E004C"/>
    <w:rsid w:val="002E098A"/>
    <w:rsid w:val="002E246D"/>
    <w:rsid w:val="002E3215"/>
    <w:rsid w:val="002E4007"/>
    <w:rsid w:val="002E421B"/>
    <w:rsid w:val="002E5576"/>
    <w:rsid w:val="002E5596"/>
    <w:rsid w:val="002E5E34"/>
    <w:rsid w:val="002E6045"/>
    <w:rsid w:val="002E6F8C"/>
    <w:rsid w:val="002E756C"/>
    <w:rsid w:val="002E7ACC"/>
    <w:rsid w:val="002F3FF9"/>
    <w:rsid w:val="002F5CA1"/>
    <w:rsid w:val="00301476"/>
    <w:rsid w:val="00301627"/>
    <w:rsid w:val="00301AF7"/>
    <w:rsid w:val="003027D8"/>
    <w:rsid w:val="0030411B"/>
    <w:rsid w:val="00304492"/>
    <w:rsid w:val="0030502A"/>
    <w:rsid w:val="0030553B"/>
    <w:rsid w:val="003055B5"/>
    <w:rsid w:val="00305DA3"/>
    <w:rsid w:val="00307237"/>
    <w:rsid w:val="00312D32"/>
    <w:rsid w:val="00313950"/>
    <w:rsid w:val="00315BD0"/>
    <w:rsid w:val="003169C4"/>
    <w:rsid w:val="00316CFB"/>
    <w:rsid w:val="00317167"/>
    <w:rsid w:val="00321134"/>
    <w:rsid w:val="00321682"/>
    <w:rsid w:val="0032267F"/>
    <w:rsid w:val="00322DA2"/>
    <w:rsid w:val="003238A6"/>
    <w:rsid w:val="00323DA5"/>
    <w:rsid w:val="003244D9"/>
    <w:rsid w:val="00325C41"/>
    <w:rsid w:val="003264B0"/>
    <w:rsid w:val="0032725E"/>
    <w:rsid w:val="00327C45"/>
    <w:rsid w:val="003301C8"/>
    <w:rsid w:val="003306E2"/>
    <w:rsid w:val="00330ACC"/>
    <w:rsid w:val="003313D9"/>
    <w:rsid w:val="003320F2"/>
    <w:rsid w:val="00332933"/>
    <w:rsid w:val="003330AA"/>
    <w:rsid w:val="00333C86"/>
    <w:rsid w:val="0033413F"/>
    <w:rsid w:val="003361F0"/>
    <w:rsid w:val="0033681A"/>
    <w:rsid w:val="00336F95"/>
    <w:rsid w:val="00337572"/>
    <w:rsid w:val="0033791C"/>
    <w:rsid w:val="00337A5F"/>
    <w:rsid w:val="003403C6"/>
    <w:rsid w:val="00340756"/>
    <w:rsid w:val="00340AB1"/>
    <w:rsid w:val="00342795"/>
    <w:rsid w:val="00342A76"/>
    <w:rsid w:val="0034362B"/>
    <w:rsid w:val="00343BDA"/>
    <w:rsid w:val="00343D9D"/>
    <w:rsid w:val="003440A5"/>
    <w:rsid w:val="00344989"/>
    <w:rsid w:val="00347629"/>
    <w:rsid w:val="0035205B"/>
    <w:rsid w:val="00353F07"/>
    <w:rsid w:val="00353F30"/>
    <w:rsid w:val="00354369"/>
    <w:rsid w:val="00354E87"/>
    <w:rsid w:val="00355147"/>
    <w:rsid w:val="00355F5E"/>
    <w:rsid w:val="0035605E"/>
    <w:rsid w:val="00356439"/>
    <w:rsid w:val="0035649E"/>
    <w:rsid w:val="0035684D"/>
    <w:rsid w:val="0035763F"/>
    <w:rsid w:val="00357BE8"/>
    <w:rsid w:val="00360235"/>
    <w:rsid w:val="003606B2"/>
    <w:rsid w:val="003606D0"/>
    <w:rsid w:val="00361117"/>
    <w:rsid w:val="00362602"/>
    <w:rsid w:val="00362A60"/>
    <w:rsid w:val="00363F47"/>
    <w:rsid w:val="00364514"/>
    <w:rsid w:val="00364CD9"/>
    <w:rsid w:val="003654C6"/>
    <w:rsid w:val="00366A21"/>
    <w:rsid w:val="00366B59"/>
    <w:rsid w:val="003679F5"/>
    <w:rsid w:val="00371C84"/>
    <w:rsid w:val="00372B9C"/>
    <w:rsid w:val="003743E5"/>
    <w:rsid w:val="003746DF"/>
    <w:rsid w:val="00374A4B"/>
    <w:rsid w:val="0037592D"/>
    <w:rsid w:val="00375B9B"/>
    <w:rsid w:val="00375D81"/>
    <w:rsid w:val="00375EC9"/>
    <w:rsid w:val="00375FE1"/>
    <w:rsid w:val="003768B8"/>
    <w:rsid w:val="00376B9C"/>
    <w:rsid w:val="003777A4"/>
    <w:rsid w:val="003779C8"/>
    <w:rsid w:val="0038040F"/>
    <w:rsid w:val="0038043D"/>
    <w:rsid w:val="0038126D"/>
    <w:rsid w:val="00381741"/>
    <w:rsid w:val="00381B15"/>
    <w:rsid w:val="003836BE"/>
    <w:rsid w:val="003848FA"/>
    <w:rsid w:val="0038513F"/>
    <w:rsid w:val="00386128"/>
    <w:rsid w:val="00386EAA"/>
    <w:rsid w:val="0038735F"/>
    <w:rsid w:val="003906D5"/>
    <w:rsid w:val="0039222E"/>
    <w:rsid w:val="0039267A"/>
    <w:rsid w:val="00392875"/>
    <w:rsid w:val="00392DF3"/>
    <w:rsid w:val="00392EA3"/>
    <w:rsid w:val="003931C9"/>
    <w:rsid w:val="00393894"/>
    <w:rsid w:val="00394B9C"/>
    <w:rsid w:val="00395CC0"/>
    <w:rsid w:val="003970F6"/>
    <w:rsid w:val="00397221"/>
    <w:rsid w:val="0039795F"/>
    <w:rsid w:val="003A05CA"/>
    <w:rsid w:val="003A0895"/>
    <w:rsid w:val="003A0C41"/>
    <w:rsid w:val="003A0EB1"/>
    <w:rsid w:val="003A22FC"/>
    <w:rsid w:val="003A30DC"/>
    <w:rsid w:val="003A46D2"/>
    <w:rsid w:val="003A4ADC"/>
    <w:rsid w:val="003A58D6"/>
    <w:rsid w:val="003A64EB"/>
    <w:rsid w:val="003A7620"/>
    <w:rsid w:val="003A7CF9"/>
    <w:rsid w:val="003B0080"/>
    <w:rsid w:val="003B049B"/>
    <w:rsid w:val="003B17B9"/>
    <w:rsid w:val="003B3599"/>
    <w:rsid w:val="003B38A4"/>
    <w:rsid w:val="003B3A03"/>
    <w:rsid w:val="003B52F5"/>
    <w:rsid w:val="003B5F88"/>
    <w:rsid w:val="003B65FB"/>
    <w:rsid w:val="003B6DED"/>
    <w:rsid w:val="003B76E7"/>
    <w:rsid w:val="003B7799"/>
    <w:rsid w:val="003C04ED"/>
    <w:rsid w:val="003C0BC7"/>
    <w:rsid w:val="003C104B"/>
    <w:rsid w:val="003C20F4"/>
    <w:rsid w:val="003C2CEC"/>
    <w:rsid w:val="003C3118"/>
    <w:rsid w:val="003C3AA7"/>
    <w:rsid w:val="003C48D8"/>
    <w:rsid w:val="003C53C8"/>
    <w:rsid w:val="003C6423"/>
    <w:rsid w:val="003D01E9"/>
    <w:rsid w:val="003D1638"/>
    <w:rsid w:val="003D182A"/>
    <w:rsid w:val="003D2EEF"/>
    <w:rsid w:val="003D301E"/>
    <w:rsid w:val="003D3696"/>
    <w:rsid w:val="003D37B0"/>
    <w:rsid w:val="003D68B2"/>
    <w:rsid w:val="003D696A"/>
    <w:rsid w:val="003D6C1C"/>
    <w:rsid w:val="003D6E21"/>
    <w:rsid w:val="003D7412"/>
    <w:rsid w:val="003D7E30"/>
    <w:rsid w:val="003E0013"/>
    <w:rsid w:val="003E00C4"/>
    <w:rsid w:val="003E0ED2"/>
    <w:rsid w:val="003E113F"/>
    <w:rsid w:val="003E1871"/>
    <w:rsid w:val="003E1D94"/>
    <w:rsid w:val="003E2421"/>
    <w:rsid w:val="003E2735"/>
    <w:rsid w:val="003E2A62"/>
    <w:rsid w:val="003E33C0"/>
    <w:rsid w:val="003E3D00"/>
    <w:rsid w:val="003E3D44"/>
    <w:rsid w:val="003E7301"/>
    <w:rsid w:val="003F08D3"/>
    <w:rsid w:val="003F0B8A"/>
    <w:rsid w:val="003F1303"/>
    <w:rsid w:val="003F1851"/>
    <w:rsid w:val="003F1CCF"/>
    <w:rsid w:val="003F26CF"/>
    <w:rsid w:val="003F2C85"/>
    <w:rsid w:val="003F30EA"/>
    <w:rsid w:val="003F34E6"/>
    <w:rsid w:val="003F464B"/>
    <w:rsid w:val="003F5BE0"/>
    <w:rsid w:val="003F7D0D"/>
    <w:rsid w:val="00401896"/>
    <w:rsid w:val="00401E9E"/>
    <w:rsid w:val="0040299C"/>
    <w:rsid w:val="00402B31"/>
    <w:rsid w:val="00403098"/>
    <w:rsid w:val="00404257"/>
    <w:rsid w:val="004046BA"/>
    <w:rsid w:val="00405098"/>
    <w:rsid w:val="00407ED4"/>
    <w:rsid w:val="00410776"/>
    <w:rsid w:val="00410FBF"/>
    <w:rsid w:val="004123C0"/>
    <w:rsid w:val="00412473"/>
    <w:rsid w:val="00413FFA"/>
    <w:rsid w:val="00414421"/>
    <w:rsid w:val="00414B55"/>
    <w:rsid w:val="00415018"/>
    <w:rsid w:val="00415D4C"/>
    <w:rsid w:val="00415D6E"/>
    <w:rsid w:val="00416DFE"/>
    <w:rsid w:val="00420367"/>
    <w:rsid w:val="00420FEB"/>
    <w:rsid w:val="00421BF3"/>
    <w:rsid w:val="004224C2"/>
    <w:rsid w:val="00422D7D"/>
    <w:rsid w:val="00424277"/>
    <w:rsid w:val="0042441B"/>
    <w:rsid w:val="0042520F"/>
    <w:rsid w:val="00425A25"/>
    <w:rsid w:val="0042670A"/>
    <w:rsid w:val="00426C8A"/>
    <w:rsid w:val="0042781E"/>
    <w:rsid w:val="00427B33"/>
    <w:rsid w:val="00427BDA"/>
    <w:rsid w:val="00427E33"/>
    <w:rsid w:val="00431F81"/>
    <w:rsid w:val="004321AC"/>
    <w:rsid w:val="00432B25"/>
    <w:rsid w:val="00433319"/>
    <w:rsid w:val="0043333C"/>
    <w:rsid w:val="00433515"/>
    <w:rsid w:val="004338A6"/>
    <w:rsid w:val="004338C9"/>
    <w:rsid w:val="00434123"/>
    <w:rsid w:val="00434320"/>
    <w:rsid w:val="004345F4"/>
    <w:rsid w:val="00434CD8"/>
    <w:rsid w:val="00435871"/>
    <w:rsid w:val="00435990"/>
    <w:rsid w:val="00436958"/>
    <w:rsid w:val="004376D2"/>
    <w:rsid w:val="00440002"/>
    <w:rsid w:val="0044020D"/>
    <w:rsid w:val="00440585"/>
    <w:rsid w:val="004411D4"/>
    <w:rsid w:val="004419E1"/>
    <w:rsid w:val="004426F8"/>
    <w:rsid w:val="00442B0A"/>
    <w:rsid w:val="00443763"/>
    <w:rsid w:val="004439ED"/>
    <w:rsid w:val="00443B0B"/>
    <w:rsid w:val="00444C3C"/>
    <w:rsid w:val="00444C6B"/>
    <w:rsid w:val="004458ED"/>
    <w:rsid w:val="00445C7B"/>
    <w:rsid w:val="004465C3"/>
    <w:rsid w:val="00446A7D"/>
    <w:rsid w:val="00446F08"/>
    <w:rsid w:val="00447346"/>
    <w:rsid w:val="0044789D"/>
    <w:rsid w:val="004478A3"/>
    <w:rsid w:val="00450CEF"/>
    <w:rsid w:val="0045151C"/>
    <w:rsid w:val="00451D87"/>
    <w:rsid w:val="004525F2"/>
    <w:rsid w:val="0045298A"/>
    <w:rsid w:val="00452F1D"/>
    <w:rsid w:val="004538D9"/>
    <w:rsid w:val="00453DDE"/>
    <w:rsid w:val="00453E91"/>
    <w:rsid w:val="00453F77"/>
    <w:rsid w:val="0045494D"/>
    <w:rsid w:val="00454962"/>
    <w:rsid w:val="00457233"/>
    <w:rsid w:val="004573FF"/>
    <w:rsid w:val="00457488"/>
    <w:rsid w:val="0045751E"/>
    <w:rsid w:val="00457566"/>
    <w:rsid w:val="004576B4"/>
    <w:rsid w:val="004578A0"/>
    <w:rsid w:val="0046075F"/>
    <w:rsid w:val="00460DB4"/>
    <w:rsid w:val="00460F88"/>
    <w:rsid w:val="0046200A"/>
    <w:rsid w:val="0046250F"/>
    <w:rsid w:val="00462BC3"/>
    <w:rsid w:val="00462EA1"/>
    <w:rsid w:val="004636D7"/>
    <w:rsid w:val="00463BD3"/>
    <w:rsid w:val="00463FA1"/>
    <w:rsid w:val="00464781"/>
    <w:rsid w:val="00464828"/>
    <w:rsid w:val="0046491C"/>
    <w:rsid w:val="0046499C"/>
    <w:rsid w:val="004652AB"/>
    <w:rsid w:val="00466848"/>
    <w:rsid w:val="00466C62"/>
    <w:rsid w:val="004704C4"/>
    <w:rsid w:val="004706FE"/>
    <w:rsid w:val="0047094C"/>
    <w:rsid w:val="004715A6"/>
    <w:rsid w:val="00471727"/>
    <w:rsid w:val="00471881"/>
    <w:rsid w:val="00471BDF"/>
    <w:rsid w:val="00472D7F"/>
    <w:rsid w:val="00473079"/>
    <w:rsid w:val="0047316E"/>
    <w:rsid w:val="0047466B"/>
    <w:rsid w:val="00474720"/>
    <w:rsid w:val="004752D9"/>
    <w:rsid w:val="00475CAB"/>
    <w:rsid w:val="00477CB7"/>
    <w:rsid w:val="004803EC"/>
    <w:rsid w:val="0048070B"/>
    <w:rsid w:val="00481015"/>
    <w:rsid w:val="00481E69"/>
    <w:rsid w:val="004826BB"/>
    <w:rsid w:val="00483050"/>
    <w:rsid w:val="00483F0D"/>
    <w:rsid w:val="004842AF"/>
    <w:rsid w:val="00485A8D"/>
    <w:rsid w:val="00486EB2"/>
    <w:rsid w:val="0048775D"/>
    <w:rsid w:val="00487891"/>
    <w:rsid w:val="0049142E"/>
    <w:rsid w:val="00491E7D"/>
    <w:rsid w:val="004923B9"/>
    <w:rsid w:val="00493376"/>
    <w:rsid w:val="0049346A"/>
    <w:rsid w:val="004941D3"/>
    <w:rsid w:val="004948D9"/>
    <w:rsid w:val="004954A9"/>
    <w:rsid w:val="0049666A"/>
    <w:rsid w:val="0049700C"/>
    <w:rsid w:val="0049727D"/>
    <w:rsid w:val="0049746C"/>
    <w:rsid w:val="004A08FC"/>
    <w:rsid w:val="004A0C7D"/>
    <w:rsid w:val="004A1229"/>
    <w:rsid w:val="004A1CD0"/>
    <w:rsid w:val="004A2257"/>
    <w:rsid w:val="004A386A"/>
    <w:rsid w:val="004A4A1F"/>
    <w:rsid w:val="004A4D6C"/>
    <w:rsid w:val="004A5559"/>
    <w:rsid w:val="004A74AE"/>
    <w:rsid w:val="004A7761"/>
    <w:rsid w:val="004A792D"/>
    <w:rsid w:val="004A79B9"/>
    <w:rsid w:val="004B06A3"/>
    <w:rsid w:val="004B143D"/>
    <w:rsid w:val="004B245A"/>
    <w:rsid w:val="004B3254"/>
    <w:rsid w:val="004B5A45"/>
    <w:rsid w:val="004B784A"/>
    <w:rsid w:val="004B7B03"/>
    <w:rsid w:val="004C2662"/>
    <w:rsid w:val="004C33BB"/>
    <w:rsid w:val="004C3412"/>
    <w:rsid w:val="004C460E"/>
    <w:rsid w:val="004C5331"/>
    <w:rsid w:val="004C56CA"/>
    <w:rsid w:val="004C5C18"/>
    <w:rsid w:val="004C60B6"/>
    <w:rsid w:val="004C6722"/>
    <w:rsid w:val="004C765B"/>
    <w:rsid w:val="004C7AE7"/>
    <w:rsid w:val="004C7F39"/>
    <w:rsid w:val="004D025C"/>
    <w:rsid w:val="004D0A16"/>
    <w:rsid w:val="004D1DFE"/>
    <w:rsid w:val="004D2024"/>
    <w:rsid w:val="004D32A7"/>
    <w:rsid w:val="004D3693"/>
    <w:rsid w:val="004D3D4E"/>
    <w:rsid w:val="004D3D70"/>
    <w:rsid w:val="004D41CB"/>
    <w:rsid w:val="004D43D0"/>
    <w:rsid w:val="004D4806"/>
    <w:rsid w:val="004D50A4"/>
    <w:rsid w:val="004D58FA"/>
    <w:rsid w:val="004D5BB1"/>
    <w:rsid w:val="004D5BEA"/>
    <w:rsid w:val="004D5FE2"/>
    <w:rsid w:val="004D6087"/>
    <w:rsid w:val="004D6569"/>
    <w:rsid w:val="004D6E89"/>
    <w:rsid w:val="004D7052"/>
    <w:rsid w:val="004E01FD"/>
    <w:rsid w:val="004E0357"/>
    <w:rsid w:val="004E048A"/>
    <w:rsid w:val="004E0902"/>
    <w:rsid w:val="004E3001"/>
    <w:rsid w:val="004E308F"/>
    <w:rsid w:val="004E35DD"/>
    <w:rsid w:val="004E4127"/>
    <w:rsid w:val="004E49EC"/>
    <w:rsid w:val="004E4E24"/>
    <w:rsid w:val="004E5F96"/>
    <w:rsid w:val="004E633D"/>
    <w:rsid w:val="004E685A"/>
    <w:rsid w:val="004E6A1A"/>
    <w:rsid w:val="004E6FE1"/>
    <w:rsid w:val="004E767B"/>
    <w:rsid w:val="004E7894"/>
    <w:rsid w:val="004F06E2"/>
    <w:rsid w:val="004F0AD8"/>
    <w:rsid w:val="004F17C2"/>
    <w:rsid w:val="004F181F"/>
    <w:rsid w:val="004F1D9C"/>
    <w:rsid w:val="004F3A40"/>
    <w:rsid w:val="004F4FF2"/>
    <w:rsid w:val="004F57FA"/>
    <w:rsid w:val="004F6773"/>
    <w:rsid w:val="0050169F"/>
    <w:rsid w:val="005023D4"/>
    <w:rsid w:val="005026E1"/>
    <w:rsid w:val="00503909"/>
    <w:rsid w:val="00504055"/>
    <w:rsid w:val="005044F8"/>
    <w:rsid w:val="0050486D"/>
    <w:rsid w:val="005052C3"/>
    <w:rsid w:val="00505665"/>
    <w:rsid w:val="005057AB"/>
    <w:rsid w:val="0050623B"/>
    <w:rsid w:val="00506DF6"/>
    <w:rsid w:val="00507055"/>
    <w:rsid w:val="005139B3"/>
    <w:rsid w:val="00513BF3"/>
    <w:rsid w:val="00514F55"/>
    <w:rsid w:val="00515038"/>
    <w:rsid w:val="0051538A"/>
    <w:rsid w:val="005156EA"/>
    <w:rsid w:val="00515A53"/>
    <w:rsid w:val="00520214"/>
    <w:rsid w:val="00520782"/>
    <w:rsid w:val="00520CA8"/>
    <w:rsid w:val="00523A86"/>
    <w:rsid w:val="00524281"/>
    <w:rsid w:val="0052470F"/>
    <w:rsid w:val="00524CE2"/>
    <w:rsid w:val="00525369"/>
    <w:rsid w:val="0052541B"/>
    <w:rsid w:val="00525D02"/>
    <w:rsid w:val="00525F14"/>
    <w:rsid w:val="00526193"/>
    <w:rsid w:val="00526BEE"/>
    <w:rsid w:val="005270CF"/>
    <w:rsid w:val="00531AAC"/>
    <w:rsid w:val="00531C6D"/>
    <w:rsid w:val="00532AED"/>
    <w:rsid w:val="00532C40"/>
    <w:rsid w:val="005338E2"/>
    <w:rsid w:val="00533D6E"/>
    <w:rsid w:val="00533E37"/>
    <w:rsid w:val="00534651"/>
    <w:rsid w:val="0053520B"/>
    <w:rsid w:val="00535255"/>
    <w:rsid w:val="00535E2F"/>
    <w:rsid w:val="00536ADE"/>
    <w:rsid w:val="00537CB7"/>
    <w:rsid w:val="005408EC"/>
    <w:rsid w:val="00540B65"/>
    <w:rsid w:val="00540D07"/>
    <w:rsid w:val="00542763"/>
    <w:rsid w:val="00542AFA"/>
    <w:rsid w:val="00543226"/>
    <w:rsid w:val="005440A0"/>
    <w:rsid w:val="005441C8"/>
    <w:rsid w:val="005445F6"/>
    <w:rsid w:val="00544C3F"/>
    <w:rsid w:val="00545C14"/>
    <w:rsid w:val="00546404"/>
    <w:rsid w:val="0054711F"/>
    <w:rsid w:val="005477C3"/>
    <w:rsid w:val="005477E2"/>
    <w:rsid w:val="005503B0"/>
    <w:rsid w:val="00551368"/>
    <w:rsid w:val="00551BF7"/>
    <w:rsid w:val="00552148"/>
    <w:rsid w:val="005528F3"/>
    <w:rsid w:val="0055318C"/>
    <w:rsid w:val="0055329E"/>
    <w:rsid w:val="005541A3"/>
    <w:rsid w:val="0055487A"/>
    <w:rsid w:val="00554DE9"/>
    <w:rsid w:val="0055543C"/>
    <w:rsid w:val="00556023"/>
    <w:rsid w:val="005603F5"/>
    <w:rsid w:val="00560B96"/>
    <w:rsid w:val="00560D44"/>
    <w:rsid w:val="005621AD"/>
    <w:rsid w:val="005630C6"/>
    <w:rsid w:val="00563EB4"/>
    <w:rsid w:val="00564A97"/>
    <w:rsid w:val="00564D60"/>
    <w:rsid w:val="005650A7"/>
    <w:rsid w:val="00565DBA"/>
    <w:rsid w:val="005663E7"/>
    <w:rsid w:val="00566FBA"/>
    <w:rsid w:val="00567077"/>
    <w:rsid w:val="00567196"/>
    <w:rsid w:val="005703E4"/>
    <w:rsid w:val="0057099F"/>
    <w:rsid w:val="00572F2C"/>
    <w:rsid w:val="005737B4"/>
    <w:rsid w:val="0057507D"/>
    <w:rsid w:val="00575B89"/>
    <w:rsid w:val="00575FD6"/>
    <w:rsid w:val="00577635"/>
    <w:rsid w:val="00577A30"/>
    <w:rsid w:val="00580C2D"/>
    <w:rsid w:val="0058132F"/>
    <w:rsid w:val="005818BB"/>
    <w:rsid w:val="00581BE1"/>
    <w:rsid w:val="0058209B"/>
    <w:rsid w:val="00582562"/>
    <w:rsid w:val="00583305"/>
    <w:rsid w:val="00583D73"/>
    <w:rsid w:val="00584C0F"/>
    <w:rsid w:val="00584D1A"/>
    <w:rsid w:val="00584E25"/>
    <w:rsid w:val="00585532"/>
    <w:rsid w:val="00586BA7"/>
    <w:rsid w:val="00587DC3"/>
    <w:rsid w:val="005906DE"/>
    <w:rsid w:val="00590F0C"/>
    <w:rsid w:val="00592366"/>
    <w:rsid w:val="00592919"/>
    <w:rsid w:val="005934AE"/>
    <w:rsid w:val="00593F02"/>
    <w:rsid w:val="00594152"/>
    <w:rsid w:val="00595157"/>
    <w:rsid w:val="005A0780"/>
    <w:rsid w:val="005A07B7"/>
    <w:rsid w:val="005A0F1C"/>
    <w:rsid w:val="005A1B86"/>
    <w:rsid w:val="005A1D07"/>
    <w:rsid w:val="005A23B7"/>
    <w:rsid w:val="005A2720"/>
    <w:rsid w:val="005A28D6"/>
    <w:rsid w:val="005A3579"/>
    <w:rsid w:val="005A4AFC"/>
    <w:rsid w:val="005A6754"/>
    <w:rsid w:val="005A68FD"/>
    <w:rsid w:val="005B0233"/>
    <w:rsid w:val="005B0B38"/>
    <w:rsid w:val="005B1114"/>
    <w:rsid w:val="005B13F2"/>
    <w:rsid w:val="005B1E7E"/>
    <w:rsid w:val="005B44D7"/>
    <w:rsid w:val="005B483D"/>
    <w:rsid w:val="005B48FF"/>
    <w:rsid w:val="005B4FB9"/>
    <w:rsid w:val="005B514E"/>
    <w:rsid w:val="005B5906"/>
    <w:rsid w:val="005B5A1C"/>
    <w:rsid w:val="005B5DB7"/>
    <w:rsid w:val="005B6D44"/>
    <w:rsid w:val="005B729A"/>
    <w:rsid w:val="005B74FF"/>
    <w:rsid w:val="005C0903"/>
    <w:rsid w:val="005C10B5"/>
    <w:rsid w:val="005C13BD"/>
    <w:rsid w:val="005C1A1A"/>
    <w:rsid w:val="005C28EB"/>
    <w:rsid w:val="005C2A59"/>
    <w:rsid w:val="005C3B52"/>
    <w:rsid w:val="005C4F14"/>
    <w:rsid w:val="005D06A7"/>
    <w:rsid w:val="005D1A17"/>
    <w:rsid w:val="005D25FB"/>
    <w:rsid w:val="005D2840"/>
    <w:rsid w:val="005D3310"/>
    <w:rsid w:val="005D3E21"/>
    <w:rsid w:val="005D4213"/>
    <w:rsid w:val="005D4990"/>
    <w:rsid w:val="005D583E"/>
    <w:rsid w:val="005D6067"/>
    <w:rsid w:val="005D6294"/>
    <w:rsid w:val="005D6361"/>
    <w:rsid w:val="005D6434"/>
    <w:rsid w:val="005D6850"/>
    <w:rsid w:val="005D6DA6"/>
    <w:rsid w:val="005E01B6"/>
    <w:rsid w:val="005E0A35"/>
    <w:rsid w:val="005E1405"/>
    <w:rsid w:val="005E187D"/>
    <w:rsid w:val="005E1D3A"/>
    <w:rsid w:val="005E1EF5"/>
    <w:rsid w:val="005E251E"/>
    <w:rsid w:val="005E27B8"/>
    <w:rsid w:val="005E2882"/>
    <w:rsid w:val="005E2AAE"/>
    <w:rsid w:val="005E3342"/>
    <w:rsid w:val="005E342A"/>
    <w:rsid w:val="005E3992"/>
    <w:rsid w:val="005E451C"/>
    <w:rsid w:val="005E50E2"/>
    <w:rsid w:val="005E5466"/>
    <w:rsid w:val="005E5B93"/>
    <w:rsid w:val="005E6E7F"/>
    <w:rsid w:val="005F18F7"/>
    <w:rsid w:val="005F2CA1"/>
    <w:rsid w:val="005F4592"/>
    <w:rsid w:val="005F4726"/>
    <w:rsid w:val="005F5B50"/>
    <w:rsid w:val="005F64D2"/>
    <w:rsid w:val="005F68BC"/>
    <w:rsid w:val="005F6F38"/>
    <w:rsid w:val="005F7C8E"/>
    <w:rsid w:val="0060032E"/>
    <w:rsid w:val="006003ED"/>
    <w:rsid w:val="0060083E"/>
    <w:rsid w:val="00600A9C"/>
    <w:rsid w:val="006018D6"/>
    <w:rsid w:val="00603346"/>
    <w:rsid w:val="00603668"/>
    <w:rsid w:val="0060379F"/>
    <w:rsid w:val="00603E03"/>
    <w:rsid w:val="0060475B"/>
    <w:rsid w:val="006048EB"/>
    <w:rsid w:val="00605071"/>
    <w:rsid w:val="00605223"/>
    <w:rsid w:val="00605399"/>
    <w:rsid w:val="006055EF"/>
    <w:rsid w:val="00610CA5"/>
    <w:rsid w:val="00612E65"/>
    <w:rsid w:val="00613157"/>
    <w:rsid w:val="006133BC"/>
    <w:rsid w:val="006133D2"/>
    <w:rsid w:val="00613B48"/>
    <w:rsid w:val="00614E57"/>
    <w:rsid w:val="00614EE2"/>
    <w:rsid w:val="00615028"/>
    <w:rsid w:val="006155E2"/>
    <w:rsid w:val="006168FD"/>
    <w:rsid w:val="00617B3D"/>
    <w:rsid w:val="00620F17"/>
    <w:rsid w:val="00623AC9"/>
    <w:rsid w:val="00624709"/>
    <w:rsid w:val="006248AD"/>
    <w:rsid w:val="00625137"/>
    <w:rsid w:val="00625683"/>
    <w:rsid w:val="00626744"/>
    <w:rsid w:val="006269C0"/>
    <w:rsid w:val="006269D2"/>
    <w:rsid w:val="0062778B"/>
    <w:rsid w:val="00630202"/>
    <w:rsid w:val="006308F6"/>
    <w:rsid w:val="00630DBC"/>
    <w:rsid w:val="0063200B"/>
    <w:rsid w:val="006322D7"/>
    <w:rsid w:val="00632A97"/>
    <w:rsid w:val="0063370B"/>
    <w:rsid w:val="00633802"/>
    <w:rsid w:val="0063432B"/>
    <w:rsid w:val="006357EB"/>
    <w:rsid w:val="00636113"/>
    <w:rsid w:val="006364CA"/>
    <w:rsid w:val="006369E7"/>
    <w:rsid w:val="006371D1"/>
    <w:rsid w:val="00640A21"/>
    <w:rsid w:val="00640B8D"/>
    <w:rsid w:val="00641598"/>
    <w:rsid w:val="00641A75"/>
    <w:rsid w:val="006424BC"/>
    <w:rsid w:val="00642A36"/>
    <w:rsid w:val="00643FDA"/>
    <w:rsid w:val="006445F4"/>
    <w:rsid w:val="00644C3A"/>
    <w:rsid w:val="006452F5"/>
    <w:rsid w:val="006454BB"/>
    <w:rsid w:val="00645A75"/>
    <w:rsid w:val="00645CE3"/>
    <w:rsid w:val="00645D51"/>
    <w:rsid w:val="00646496"/>
    <w:rsid w:val="0064795A"/>
    <w:rsid w:val="00647DFE"/>
    <w:rsid w:val="00650DC4"/>
    <w:rsid w:val="00651E14"/>
    <w:rsid w:val="006535AE"/>
    <w:rsid w:val="00653834"/>
    <w:rsid w:val="0065495E"/>
    <w:rsid w:val="00655FE3"/>
    <w:rsid w:val="006561AB"/>
    <w:rsid w:val="00656BA8"/>
    <w:rsid w:val="00656D31"/>
    <w:rsid w:val="00656EA6"/>
    <w:rsid w:val="00657CE5"/>
    <w:rsid w:val="006607EE"/>
    <w:rsid w:val="00660E84"/>
    <w:rsid w:val="0066202D"/>
    <w:rsid w:val="00663081"/>
    <w:rsid w:val="00664E16"/>
    <w:rsid w:val="00665CA7"/>
    <w:rsid w:val="00666451"/>
    <w:rsid w:val="006669D1"/>
    <w:rsid w:val="0066794E"/>
    <w:rsid w:val="00670124"/>
    <w:rsid w:val="006721C3"/>
    <w:rsid w:val="006726C5"/>
    <w:rsid w:val="00672D84"/>
    <w:rsid w:val="00673554"/>
    <w:rsid w:val="006743C2"/>
    <w:rsid w:val="00674521"/>
    <w:rsid w:val="0067519A"/>
    <w:rsid w:val="00675628"/>
    <w:rsid w:val="00676AA5"/>
    <w:rsid w:val="006772F6"/>
    <w:rsid w:val="0067747F"/>
    <w:rsid w:val="006774FB"/>
    <w:rsid w:val="006776C6"/>
    <w:rsid w:val="00680329"/>
    <w:rsid w:val="00680F95"/>
    <w:rsid w:val="006824D4"/>
    <w:rsid w:val="0068271E"/>
    <w:rsid w:val="006827B7"/>
    <w:rsid w:val="00682860"/>
    <w:rsid w:val="00682A65"/>
    <w:rsid w:val="00682FC9"/>
    <w:rsid w:val="00684147"/>
    <w:rsid w:val="006845DD"/>
    <w:rsid w:val="00684CA9"/>
    <w:rsid w:val="0068500F"/>
    <w:rsid w:val="00685650"/>
    <w:rsid w:val="006863B6"/>
    <w:rsid w:val="00687135"/>
    <w:rsid w:val="00687149"/>
    <w:rsid w:val="00687B1C"/>
    <w:rsid w:val="00687D02"/>
    <w:rsid w:val="00691DBD"/>
    <w:rsid w:val="00691E7C"/>
    <w:rsid w:val="006921B5"/>
    <w:rsid w:val="006923C9"/>
    <w:rsid w:val="00692689"/>
    <w:rsid w:val="006935AB"/>
    <w:rsid w:val="006938E6"/>
    <w:rsid w:val="00693EF4"/>
    <w:rsid w:val="00694CD9"/>
    <w:rsid w:val="006955FD"/>
    <w:rsid w:val="006961EF"/>
    <w:rsid w:val="0069639C"/>
    <w:rsid w:val="00696FB1"/>
    <w:rsid w:val="00696FB7"/>
    <w:rsid w:val="00697819"/>
    <w:rsid w:val="0069786E"/>
    <w:rsid w:val="00697BB4"/>
    <w:rsid w:val="006A038E"/>
    <w:rsid w:val="006A1157"/>
    <w:rsid w:val="006A19C4"/>
    <w:rsid w:val="006A200C"/>
    <w:rsid w:val="006A2CF7"/>
    <w:rsid w:val="006A2D4C"/>
    <w:rsid w:val="006A2E91"/>
    <w:rsid w:val="006A40BD"/>
    <w:rsid w:val="006A5AA6"/>
    <w:rsid w:val="006A63D4"/>
    <w:rsid w:val="006A69A2"/>
    <w:rsid w:val="006A6D2A"/>
    <w:rsid w:val="006B0023"/>
    <w:rsid w:val="006B15C2"/>
    <w:rsid w:val="006B18A1"/>
    <w:rsid w:val="006B1924"/>
    <w:rsid w:val="006B1BDE"/>
    <w:rsid w:val="006B4574"/>
    <w:rsid w:val="006B5709"/>
    <w:rsid w:val="006B578D"/>
    <w:rsid w:val="006B584B"/>
    <w:rsid w:val="006B6304"/>
    <w:rsid w:val="006B640C"/>
    <w:rsid w:val="006B713C"/>
    <w:rsid w:val="006C00A5"/>
    <w:rsid w:val="006C023C"/>
    <w:rsid w:val="006C1724"/>
    <w:rsid w:val="006C209F"/>
    <w:rsid w:val="006C3054"/>
    <w:rsid w:val="006C3955"/>
    <w:rsid w:val="006C4319"/>
    <w:rsid w:val="006C4A67"/>
    <w:rsid w:val="006C5285"/>
    <w:rsid w:val="006C528A"/>
    <w:rsid w:val="006C6C30"/>
    <w:rsid w:val="006C7CC8"/>
    <w:rsid w:val="006D11B2"/>
    <w:rsid w:val="006D1A74"/>
    <w:rsid w:val="006D1FD3"/>
    <w:rsid w:val="006D2144"/>
    <w:rsid w:val="006D300A"/>
    <w:rsid w:val="006D31A8"/>
    <w:rsid w:val="006D3FDC"/>
    <w:rsid w:val="006D4070"/>
    <w:rsid w:val="006D4E57"/>
    <w:rsid w:val="006D5631"/>
    <w:rsid w:val="006D568B"/>
    <w:rsid w:val="006D5E24"/>
    <w:rsid w:val="006D6C64"/>
    <w:rsid w:val="006D7F06"/>
    <w:rsid w:val="006E15D3"/>
    <w:rsid w:val="006E1B72"/>
    <w:rsid w:val="006E273B"/>
    <w:rsid w:val="006E276C"/>
    <w:rsid w:val="006E4182"/>
    <w:rsid w:val="006E4682"/>
    <w:rsid w:val="006E491F"/>
    <w:rsid w:val="006E51A7"/>
    <w:rsid w:val="006E51DC"/>
    <w:rsid w:val="006E5337"/>
    <w:rsid w:val="006E5574"/>
    <w:rsid w:val="006E74C4"/>
    <w:rsid w:val="006E7EB0"/>
    <w:rsid w:val="006F0384"/>
    <w:rsid w:val="006F1DD4"/>
    <w:rsid w:val="006F1F83"/>
    <w:rsid w:val="006F38D9"/>
    <w:rsid w:val="006F3B67"/>
    <w:rsid w:val="006F4663"/>
    <w:rsid w:val="006F510C"/>
    <w:rsid w:val="0070057A"/>
    <w:rsid w:val="0070101B"/>
    <w:rsid w:val="0070173E"/>
    <w:rsid w:val="007021B1"/>
    <w:rsid w:val="007031C5"/>
    <w:rsid w:val="00704E90"/>
    <w:rsid w:val="00705822"/>
    <w:rsid w:val="00705C86"/>
    <w:rsid w:val="00706603"/>
    <w:rsid w:val="00706A43"/>
    <w:rsid w:val="0070752B"/>
    <w:rsid w:val="00707787"/>
    <w:rsid w:val="00710918"/>
    <w:rsid w:val="0071118C"/>
    <w:rsid w:val="00712873"/>
    <w:rsid w:val="00712C04"/>
    <w:rsid w:val="00713975"/>
    <w:rsid w:val="00714AE3"/>
    <w:rsid w:val="00714B02"/>
    <w:rsid w:val="00715BDC"/>
    <w:rsid w:val="00716844"/>
    <w:rsid w:val="007175BE"/>
    <w:rsid w:val="00717664"/>
    <w:rsid w:val="00717FF4"/>
    <w:rsid w:val="007201DC"/>
    <w:rsid w:val="007210B9"/>
    <w:rsid w:val="00721D79"/>
    <w:rsid w:val="00722F44"/>
    <w:rsid w:val="00723362"/>
    <w:rsid w:val="007234FD"/>
    <w:rsid w:val="00723536"/>
    <w:rsid w:val="007237DE"/>
    <w:rsid w:val="0072390A"/>
    <w:rsid w:val="00724552"/>
    <w:rsid w:val="00725042"/>
    <w:rsid w:val="00725FEC"/>
    <w:rsid w:val="00726329"/>
    <w:rsid w:val="00726B0B"/>
    <w:rsid w:val="00727696"/>
    <w:rsid w:val="00727AC5"/>
    <w:rsid w:val="00730457"/>
    <w:rsid w:val="0073098B"/>
    <w:rsid w:val="00730A10"/>
    <w:rsid w:val="00731FEA"/>
    <w:rsid w:val="0073267E"/>
    <w:rsid w:val="00735C59"/>
    <w:rsid w:val="00737652"/>
    <w:rsid w:val="0074100C"/>
    <w:rsid w:val="0074174F"/>
    <w:rsid w:val="007432CE"/>
    <w:rsid w:val="00743FEB"/>
    <w:rsid w:val="007447C7"/>
    <w:rsid w:val="00745524"/>
    <w:rsid w:val="00746D4B"/>
    <w:rsid w:val="007473C2"/>
    <w:rsid w:val="007473EE"/>
    <w:rsid w:val="007504EF"/>
    <w:rsid w:val="00751E01"/>
    <w:rsid w:val="00752C6F"/>
    <w:rsid w:val="00752D74"/>
    <w:rsid w:val="007536F6"/>
    <w:rsid w:val="00753AD1"/>
    <w:rsid w:val="007543D0"/>
    <w:rsid w:val="00755B24"/>
    <w:rsid w:val="00755C4A"/>
    <w:rsid w:val="007567B7"/>
    <w:rsid w:val="007623E9"/>
    <w:rsid w:val="0076281F"/>
    <w:rsid w:val="007629AA"/>
    <w:rsid w:val="00762A5D"/>
    <w:rsid w:val="007635A8"/>
    <w:rsid w:val="0076377C"/>
    <w:rsid w:val="00763887"/>
    <w:rsid w:val="00763E3B"/>
    <w:rsid w:val="0076480F"/>
    <w:rsid w:val="007659C2"/>
    <w:rsid w:val="0076607D"/>
    <w:rsid w:val="0076651D"/>
    <w:rsid w:val="00766DF9"/>
    <w:rsid w:val="007675B5"/>
    <w:rsid w:val="007701E3"/>
    <w:rsid w:val="00772BB4"/>
    <w:rsid w:val="00773496"/>
    <w:rsid w:val="0077362B"/>
    <w:rsid w:val="00773751"/>
    <w:rsid w:val="00773C6A"/>
    <w:rsid w:val="00773DF2"/>
    <w:rsid w:val="0077424E"/>
    <w:rsid w:val="00774348"/>
    <w:rsid w:val="00775A1E"/>
    <w:rsid w:val="00777264"/>
    <w:rsid w:val="007772D9"/>
    <w:rsid w:val="007772EB"/>
    <w:rsid w:val="00780B1E"/>
    <w:rsid w:val="007810B8"/>
    <w:rsid w:val="00781F66"/>
    <w:rsid w:val="00782F6A"/>
    <w:rsid w:val="0078308B"/>
    <w:rsid w:val="00784838"/>
    <w:rsid w:val="00785064"/>
    <w:rsid w:val="0078540C"/>
    <w:rsid w:val="00785BC0"/>
    <w:rsid w:val="007868E6"/>
    <w:rsid w:val="00786AA8"/>
    <w:rsid w:val="00787304"/>
    <w:rsid w:val="007905FB"/>
    <w:rsid w:val="00790DF2"/>
    <w:rsid w:val="0079129D"/>
    <w:rsid w:val="00792A14"/>
    <w:rsid w:val="00792FF4"/>
    <w:rsid w:val="00793297"/>
    <w:rsid w:val="007933BB"/>
    <w:rsid w:val="00793CFA"/>
    <w:rsid w:val="00795CAE"/>
    <w:rsid w:val="007960C5"/>
    <w:rsid w:val="007963AE"/>
    <w:rsid w:val="007A02BC"/>
    <w:rsid w:val="007A0A1F"/>
    <w:rsid w:val="007A0B04"/>
    <w:rsid w:val="007A17DA"/>
    <w:rsid w:val="007A2161"/>
    <w:rsid w:val="007A2F1D"/>
    <w:rsid w:val="007A38F4"/>
    <w:rsid w:val="007A3F23"/>
    <w:rsid w:val="007A4C3D"/>
    <w:rsid w:val="007A516A"/>
    <w:rsid w:val="007A5A62"/>
    <w:rsid w:val="007A5B1E"/>
    <w:rsid w:val="007A63B6"/>
    <w:rsid w:val="007A6CD1"/>
    <w:rsid w:val="007A6CEF"/>
    <w:rsid w:val="007A6DD3"/>
    <w:rsid w:val="007A7F86"/>
    <w:rsid w:val="007B19E0"/>
    <w:rsid w:val="007B1EFE"/>
    <w:rsid w:val="007B34BE"/>
    <w:rsid w:val="007B426A"/>
    <w:rsid w:val="007B434D"/>
    <w:rsid w:val="007B4654"/>
    <w:rsid w:val="007B496A"/>
    <w:rsid w:val="007B563D"/>
    <w:rsid w:val="007B65CF"/>
    <w:rsid w:val="007B6F5F"/>
    <w:rsid w:val="007B7127"/>
    <w:rsid w:val="007B712A"/>
    <w:rsid w:val="007B747B"/>
    <w:rsid w:val="007B7916"/>
    <w:rsid w:val="007B7C8A"/>
    <w:rsid w:val="007B7CCC"/>
    <w:rsid w:val="007B7D7D"/>
    <w:rsid w:val="007C1088"/>
    <w:rsid w:val="007C14DF"/>
    <w:rsid w:val="007C165D"/>
    <w:rsid w:val="007C22AA"/>
    <w:rsid w:val="007C2CC1"/>
    <w:rsid w:val="007C3CD7"/>
    <w:rsid w:val="007C4647"/>
    <w:rsid w:val="007C494B"/>
    <w:rsid w:val="007C495C"/>
    <w:rsid w:val="007C58F7"/>
    <w:rsid w:val="007C6150"/>
    <w:rsid w:val="007C6274"/>
    <w:rsid w:val="007C709B"/>
    <w:rsid w:val="007C710A"/>
    <w:rsid w:val="007C734C"/>
    <w:rsid w:val="007D0BA7"/>
    <w:rsid w:val="007D1644"/>
    <w:rsid w:val="007D17F1"/>
    <w:rsid w:val="007D1F62"/>
    <w:rsid w:val="007D211C"/>
    <w:rsid w:val="007D3D8D"/>
    <w:rsid w:val="007D3F61"/>
    <w:rsid w:val="007D4413"/>
    <w:rsid w:val="007D4766"/>
    <w:rsid w:val="007D5FC7"/>
    <w:rsid w:val="007D68A2"/>
    <w:rsid w:val="007D7A7B"/>
    <w:rsid w:val="007E1017"/>
    <w:rsid w:val="007E16E6"/>
    <w:rsid w:val="007E20CB"/>
    <w:rsid w:val="007E4195"/>
    <w:rsid w:val="007E4B5C"/>
    <w:rsid w:val="007E5B12"/>
    <w:rsid w:val="007E5D27"/>
    <w:rsid w:val="007E6184"/>
    <w:rsid w:val="007F0B9F"/>
    <w:rsid w:val="007F0E77"/>
    <w:rsid w:val="007F0E97"/>
    <w:rsid w:val="007F29C6"/>
    <w:rsid w:val="007F2C41"/>
    <w:rsid w:val="007F2C76"/>
    <w:rsid w:val="007F3045"/>
    <w:rsid w:val="007F3BF6"/>
    <w:rsid w:val="007F4A83"/>
    <w:rsid w:val="007F6841"/>
    <w:rsid w:val="007F6B6F"/>
    <w:rsid w:val="007F6D99"/>
    <w:rsid w:val="007F704C"/>
    <w:rsid w:val="007F7D0D"/>
    <w:rsid w:val="008000F1"/>
    <w:rsid w:val="0080010A"/>
    <w:rsid w:val="0080063B"/>
    <w:rsid w:val="00800836"/>
    <w:rsid w:val="00800BAC"/>
    <w:rsid w:val="008014B2"/>
    <w:rsid w:val="0080205F"/>
    <w:rsid w:val="008024EC"/>
    <w:rsid w:val="008038E9"/>
    <w:rsid w:val="00803B45"/>
    <w:rsid w:val="008042D3"/>
    <w:rsid w:val="008046DA"/>
    <w:rsid w:val="00804A75"/>
    <w:rsid w:val="00804B03"/>
    <w:rsid w:val="00805685"/>
    <w:rsid w:val="00806096"/>
    <w:rsid w:val="00806920"/>
    <w:rsid w:val="00806EFE"/>
    <w:rsid w:val="008071C9"/>
    <w:rsid w:val="0080739E"/>
    <w:rsid w:val="00807FE8"/>
    <w:rsid w:val="00811426"/>
    <w:rsid w:val="00811D67"/>
    <w:rsid w:val="00812B05"/>
    <w:rsid w:val="00813D86"/>
    <w:rsid w:val="0081453F"/>
    <w:rsid w:val="0081548E"/>
    <w:rsid w:val="0081549E"/>
    <w:rsid w:val="00815EB8"/>
    <w:rsid w:val="00817EFD"/>
    <w:rsid w:val="0082222C"/>
    <w:rsid w:val="0082282E"/>
    <w:rsid w:val="00823307"/>
    <w:rsid w:val="008233A7"/>
    <w:rsid w:val="008237BD"/>
    <w:rsid w:val="00823DB3"/>
    <w:rsid w:val="008240D8"/>
    <w:rsid w:val="00830CC1"/>
    <w:rsid w:val="00830F55"/>
    <w:rsid w:val="00831BD2"/>
    <w:rsid w:val="008329FC"/>
    <w:rsid w:val="008333BC"/>
    <w:rsid w:val="00833D4D"/>
    <w:rsid w:val="00833DCB"/>
    <w:rsid w:val="0083404B"/>
    <w:rsid w:val="00834288"/>
    <w:rsid w:val="00835667"/>
    <w:rsid w:val="008360BE"/>
    <w:rsid w:val="00836DC0"/>
    <w:rsid w:val="008406CB"/>
    <w:rsid w:val="00840709"/>
    <w:rsid w:val="00841184"/>
    <w:rsid w:val="008419DE"/>
    <w:rsid w:val="00841DB1"/>
    <w:rsid w:val="008433E5"/>
    <w:rsid w:val="00843F39"/>
    <w:rsid w:val="00844C3A"/>
    <w:rsid w:val="0084557C"/>
    <w:rsid w:val="00845C03"/>
    <w:rsid w:val="00845D05"/>
    <w:rsid w:val="00845FDD"/>
    <w:rsid w:val="00846ADD"/>
    <w:rsid w:val="00847B4F"/>
    <w:rsid w:val="00847CFB"/>
    <w:rsid w:val="008505CE"/>
    <w:rsid w:val="00853A15"/>
    <w:rsid w:val="00853B56"/>
    <w:rsid w:val="00853D62"/>
    <w:rsid w:val="008551B6"/>
    <w:rsid w:val="00855760"/>
    <w:rsid w:val="00855B28"/>
    <w:rsid w:val="00855DE6"/>
    <w:rsid w:val="00856272"/>
    <w:rsid w:val="008568B6"/>
    <w:rsid w:val="00856DA0"/>
    <w:rsid w:val="0085728F"/>
    <w:rsid w:val="00857AA1"/>
    <w:rsid w:val="00860C9A"/>
    <w:rsid w:val="00860D11"/>
    <w:rsid w:val="008611DB"/>
    <w:rsid w:val="0086152B"/>
    <w:rsid w:val="008619B3"/>
    <w:rsid w:val="00861B3F"/>
    <w:rsid w:val="00862DBC"/>
    <w:rsid w:val="008635AC"/>
    <w:rsid w:val="00865DB6"/>
    <w:rsid w:val="00866239"/>
    <w:rsid w:val="00866E90"/>
    <w:rsid w:val="00867004"/>
    <w:rsid w:val="00867053"/>
    <w:rsid w:val="00867103"/>
    <w:rsid w:val="00867138"/>
    <w:rsid w:val="008672BE"/>
    <w:rsid w:val="008674C8"/>
    <w:rsid w:val="00867EEC"/>
    <w:rsid w:val="00870283"/>
    <w:rsid w:val="008704A0"/>
    <w:rsid w:val="00871D70"/>
    <w:rsid w:val="00875242"/>
    <w:rsid w:val="00875783"/>
    <w:rsid w:val="00876C92"/>
    <w:rsid w:val="00876D92"/>
    <w:rsid w:val="008770AF"/>
    <w:rsid w:val="008774EA"/>
    <w:rsid w:val="008800A5"/>
    <w:rsid w:val="0088090B"/>
    <w:rsid w:val="00882BDA"/>
    <w:rsid w:val="00885C3E"/>
    <w:rsid w:val="008867C9"/>
    <w:rsid w:val="0089124C"/>
    <w:rsid w:val="00893B5C"/>
    <w:rsid w:val="00894226"/>
    <w:rsid w:val="00894C70"/>
    <w:rsid w:val="008951F4"/>
    <w:rsid w:val="008952B0"/>
    <w:rsid w:val="00895528"/>
    <w:rsid w:val="00895B9E"/>
    <w:rsid w:val="008972B7"/>
    <w:rsid w:val="00897A79"/>
    <w:rsid w:val="008A0586"/>
    <w:rsid w:val="008A1130"/>
    <w:rsid w:val="008A11FD"/>
    <w:rsid w:val="008A1EA5"/>
    <w:rsid w:val="008A47A7"/>
    <w:rsid w:val="008A47AF"/>
    <w:rsid w:val="008A59F5"/>
    <w:rsid w:val="008A6367"/>
    <w:rsid w:val="008A6758"/>
    <w:rsid w:val="008A6E67"/>
    <w:rsid w:val="008B07D4"/>
    <w:rsid w:val="008B09D9"/>
    <w:rsid w:val="008B2226"/>
    <w:rsid w:val="008B2BF2"/>
    <w:rsid w:val="008B2E3A"/>
    <w:rsid w:val="008B3142"/>
    <w:rsid w:val="008B319D"/>
    <w:rsid w:val="008B370C"/>
    <w:rsid w:val="008B374F"/>
    <w:rsid w:val="008B3EC7"/>
    <w:rsid w:val="008B4438"/>
    <w:rsid w:val="008B653C"/>
    <w:rsid w:val="008B7538"/>
    <w:rsid w:val="008B7639"/>
    <w:rsid w:val="008C04A8"/>
    <w:rsid w:val="008C128A"/>
    <w:rsid w:val="008C28FE"/>
    <w:rsid w:val="008C2CCC"/>
    <w:rsid w:val="008C3746"/>
    <w:rsid w:val="008C3B87"/>
    <w:rsid w:val="008C459B"/>
    <w:rsid w:val="008C5449"/>
    <w:rsid w:val="008C5B7A"/>
    <w:rsid w:val="008C5C04"/>
    <w:rsid w:val="008C6B72"/>
    <w:rsid w:val="008D004F"/>
    <w:rsid w:val="008D186E"/>
    <w:rsid w:val="008D1885"/>
    <w:rsid w:val="008D22D9"/>
    <w:rsid w:val="008D263A"/>
    <w:rsid w:val="008D350E"/>
    <w:rsid w:val="008D5393"/>
    <w:rsid w:val="008D71A5"/>
    <w:rsid w:val="008E00B0"/>
    <w:rsid w:val="008E035C"/>
    <w:rsid w:val="008E0391"/>
    <w:rsid w:val="008E0987"/>
    <w:rsid w:val="008E237B"/>
    <w:rsid w:val="008E3784"/>
    <w:rsid w:val="008E3887"/>
    <w:rsid w:val="008E3B5F"/>
    <w:rsid w:val="008E4500"/>
    <w:rsid w:val="008E4A52"/>
    <w:rsid w:val="008E4E13"/>
    <w:rsid w:val="008E52D9"/>
    <w:rsid w:val="008E5B94"/>
    <w:rsid w:val="008E6D88"/>
    <w:rsid w:val="008E7084"/>
    <w:rsid w:val="008F0158"/>
    <w:rsid w:val="008F0583"/>
    <w:rsid w:val="008F101B"/>
    <w:rsid w:val="008F14AD"/>
    <w:rsid w:val="008F14C3"/>
    <w:rsid w:val="008F1F16"/>
    <w:rsid w:val="008F24F1"/>
    <w:rsid w:val="008F3760"/>
    <w:rsid w:val="008F3CE9"/>
    <w:rsid w:val="008F3F21"/>
    <w:rsid w:val="008F4369"/>
    <w:rsid w:val="008F5D63"/>
    <w:rsid w:val="008F5DAA"/>
    <w:rsid w:val="008F64D8"/>
    <w:rsid w:val="008F657C"/>
    <w:rsid w:val="008F74B7"/>
    <w:rsid w:val="008F7D2F"/>
    <w:rsid w:val="009002EC"/>
    <w:rsid w:val="009003F2"/>
    <w:rsid w:val="00900813"/>
    <w:rsid w:val="00900B09"/>
    <w:rsid w:val="00900C00"/>
    <w:rsid w:val="0090266D"/>
    <w:rsid w:val="00902E1E"/>
    <w:rsid w:val="0090322D"/>
    <w:rsid w:val="009037A1"/>
    <w:rsid w:val="00903C14"/>
    <w:rsid w:val="00903F2E"/>
    <w:rsid w:val="00905FF1"/>
    <w:rsid w:val="00906378"/>
    <w:rsid w:val="00906965"/>
    <w:rsid w:val="00906E21"/>
    <w:rsid w:val="009072B4"/>
    <w:rsid w:val="009078F1"/>
    <w:rsid w:val="009102BF"/>
    <w:rsid w:val="009107B3"/>
    <w:rsid w:val="00910E31"/>
    <w:rsid w:val="009112BB"/>
    <w:rsid w:val="009112E1"/>
    <w:rsid w:val="00911996"/>
    <w:rsid w:val="00912EDA"/>
    <w:rsid w:val="009149D7"/>
    <w:rsid w:val="009153A2"/>
    <w:rsid w:val="00915B4C"/>
    <w:rsid w:val="00915F79"/>
    <w:rsid w:val="00916DE5"/>
    <w:rsid w:val="009175EA"/>
    <w:rsid w:val="00917868"/>
    <w:rsid w:val="009179A6"/>
    <w:rsid w:val="009179F4"/>
    <w:rsid w:val="009206B2"/>
    <w:rsid w:val="00920F31"/>
    <w:rsid w:val="00921990"/>
    <w:rsid w:val="00923658"/>
    <w:rsid w:val="00923814"/>
    <w:rsid w:val="00923839"/>
    <w:rsid w:val="00923E10"/>
    <w:rsid w:val="00924D1B"/>
    <w:rsid w:val="00925B9F"/>
    <w:rsid w:val="00926D09"/>
    <w:rsid w:val="00926FF7"/>
    <w:rsid w:val="009272C5"/>
    <w:rsid w:val="009303A2"/>
    <w:rsid w:val="00930BA8"/>
    <w:rsid w:val="009315C4"/>
    <w:rsid w:val="00931B88"/>
    <w:rsid w:val="00932593"/>
    <w:rsid w:val="0093279E"/>
    <w:rsid w:val="009339DD"/>
    <w:rsid w:val="00934D3E"/>
    <w:rsid w:val="009355FE"/>
    <w:rsid w:val="009359DD"/>
    <w:rsid w:val="00935D7F"/>
    <w:rsid w:val="0093662A"/>
    <w:rsid w:val="009402E8"/>
    <w:rsid w:val="00940700"/>
    <w:rsid w:val="0094544E"/>
    <w:rsid w:val="009458EB"/>
    <w:rsid w:val="00945D80"/>
    <w:rsid w:val="00946460"/>
    <w:rsid w:val="009465BA"/>
    <w:rsid w:val="00946E4E"/>
    <w:rsid w:val="00950DD9"/>
    <w:rsid w:val="00950E29"/>
    <w:rsid w:val="0095222B"/>
    <w:rsid w:val="00952274"/>
    <w:rsid w:val="009530F2"/>
    <w:rsid w:val="00953160"/>
    <w:rsid w:val="0095350C"/>
    <w:rsid w:val="00953774"/>
    <w:rsid w:val="009538E2"/>
    <w:rsid w:val="00953EC6"/>
    <w:rsid w:val="009542AA"/>
    <w:rsid w:val="00954315"/>
    <w:rsid w:val="00954358"/>
    <w:rsid w:val="009544D3"/>
    <w:rsid w:val="0095491C"/>
    <w:rsid w:val="00954ED5"/>
    <w:rsid w:val="00955321"/>
    <w:rsid w:val="00955B06"/>
    <w:rsid w:val="00955ED6"/>
    <w:rsid w:val="00955F11"/>
    <w:rsid w:val="0095776F"/>
    <w:rsid w:val="00960909"/>
    <w:rsid w:val="00960A17"/>
    <w:rsid w:val="00960B60"/>
    <w:rsid w:val="00960C29"/>
    <w:rsid w:val="00960E8F"/>
    <w:rsid w:val="009610D7"/>
    <w:rsid w:val="00961D73"/>
    <w:rsid w:val="00962178"/>
    <w:rsid w:val="00962303"/>
    <w:rsid w:val="00962669"/>
    <w:rsid w:val="00963534"/>
    <w:rsid w:val="00963869"/>
    <w:rsid w:val="00963C31"/>
    <w:rsid w:val="009647E7"/>
    <w:rsid w:val="00964AAC"/>
    <w:rsid w:val="00966399"/>
    <w:rsid w:val="009669C6"/>
    <w:rsid w:val="009671F0"/>
    <w:rsid w:val="0096756F"/>
    <w:rsid w:val="0096789F"/>
    <w:rsid w:val="00970A59"/>
    <w:rsid w:val="00970DFB"/>
    <w:rsid w:val="009714C4"/>
    <w:rsid w:val="009717FD"/>
    <w:rsid w:val="0097206F"/>
    <w:rsid w:val="00972E2E"/>
    <w:rsid w:val="00973852"/>
    <w:rsid w:val="00973909"/>
    <w:rsid w:val="00974E71"/>
    <w:rsid w:val="00975D08"/>
    <w:rsid w:val="009760B5"/>
    <w:rsid w:val="00977771"/>
    <w:rsid w:val="00980546"/>
    <w:rsid w:val="00980F1C"/>
    <w:rsid w:val="009816FC"/>
    <w:rsid w:val="00981D53"/>
    <w:rsid w:val="0098207F"/>
    <w:rsid w:val="00983989"/>
    <w:rsid w:val="00983E6F"/>
    <w:rsid w:val="00984809"/>
    <w:rsid w:val="0098495F"/>
    <w:rsid w:val="00984A0A"/>
    <w:rsid w:val="00984AD8"/>
    <w:rsid w:val="00984B89"/>
    <w:rsid w:val="009872BD"/>
    <w:rsid w:val="00990668"/>
    <w:rsid w:val="00990A24"/>
    <w:rsid w:val="00990EC4"/>
    <w:rsid w:val="0099105B"/>
    <w:rsid w:val="00991AC6"/>
    <w:rsid w:val="00992960"/>
    <w:rsid w:val="00995047"/>
    <w:rsid w:val="00995671"/>
    <w:rsid w:val="009962B2"/>
    <w:rsid w:val="009971A1"/>
    <w:rsid w:val="009A0426"/>
    <w:rsid w:val="009A0DE0"/>
    <w:rsid w:val="009A1942"/>
    <w:rsid w:val="009A2778"/>
    <w:rsid w:val="009A30D7"/>
    <w:rsid w:val="009A4705"/>
    <w:rsid w:val="009A47E2"/>
    <w:rsid w:val="009A559B"/>
    <w:rsid w:val="009A5D77"/>
    <w:rsid w:val="009A6F29"/>
    <w:rsid w:val="009A73B1"/>
    <w:rsid w:val="009A7B98"/>
    <w:rsid w:val="009B09EC"/>
    <w:rsid w:val="009B0CE1"/>
    <w:rsid w:val="009B13AD"/>
    <w:rsid w:val="009B1B82"/>
    <w:rsid w:val="009B2B6E"/>
    <w:rsid w:val="009B2F59"/>
    <w:rsid w:val="009B3303"/>
    <w:rsid w:val="009B39A8"/>
    <w:rsid w:val="009B4482"/>
    <w:rsid w:val="009B480E"/>
    <w:rsid w:val="009B5231"/>
    <w:rsid w:val="009B662C"/>
    <w:rsid w:val="009B719D"/>
    <w:rsid w:val="009C08CB"/>
    <w:rsid w:val="009C0A98"/>
    <w:rsid w:val="009C2FE8"/>
    <w:rsid w:val="009C31FF"/>
    <w:rsid w:val="009C3CC1"/>
    <w:rsid w:val="009C469F"/>
    <w:rsid w:val="009C49DE"/>
    <w:rsid w:val="009C4C4B"/>
    <w:rsid w:val="009C59E5"/>
    <w:rsid w:val="009C6809"/>
    <w:rsid w:val="009C7443"/>
    <w:rsid w:val="009D0A7D"/>
    <w:rsid w:val="009D13EB"/>
    <w:rsid w:val="009D1F2F"/>
    <w:rsid w:val="009D29E2"/>
    <w:rsid w:val="009D2E26"/>
    <w:rsid w:val="009D4557"/>
    <w:rsid w:val="009D4C46"/>
    <w:rsid w:val="009D5A04"/>
    <w:rsid w:val="009D62B3"/>
    <w:rsid w:val="009D694A"/>
    <w:rsid w:val="009D695D"/>
    <w:rsid w:val="009D7FE6"/>
    <w:rsid w:val="009E021E"/>
    <w:rsid w:val="009E084A"/>
    <w:rsid w:val="009E26D0"/>
    <w:rsid w:val="009E271F"/>
    <w:rsid w:val="009E2931"/>
    <w:rsid w:val="009E4B85"/>
    <w:rsid w:val="009E4C76"/>
    <w:rsid w:val="009E4EB3"/>
    <w:rsid w:val="009E563B"/>
    <w:rsid w:val="009E5D2B"/>
    <w:rsid w:val="009F2F35"/>
    <w:rsid w:val="009F31C7"/>
    <w:rsid w:val="009F3670"/>
    <w:rsid w:val="009F4325"/>
    <w:rsid w:val="009F4619"/>
    <w:rsid w:val="009F503B"/>
    <w:rsid w:val="009F7E38"/>
    <w:rsid w:val="00A00561"/>
    <w:rsid w:val="00A01162"/>
    <w:rsid w:val="00A01665"/>
    <w:rsid w:val="00A01A5A"/>
    <w:rsid w:val="00A02411"/>
    <w:rsid w:val="00A02488"/>
    <w:rsid w:val="00A0335B"/>
    <w:rsid w:val="00A039E3"/>
    <w:rsid w:val="00A04354"/>
    <w:rsid w:val="00A04D41"/>
    <w:rsid w:val="00A050A8"/>
    <w:rsid w:val="00A062CA"/>
    <w:rsid w:val="00A07423"/>
    <w:rsid w:val="00A0752A"/>
    <w:rsid w:val="00A10859"/>
    <w:rsid w:val="00A10E14"/>
    <w:rsid w:val="00A10FA6"/>
    <w:rsid w:val="00A11456"/>
    <w:rsid w:val="00A12EAA"/>
    <w:rsid w:val="00A13646"/>
    <w:rsid w:val="00A13E73"/>
    <w:rsid w:val="00A14372"/>
    <w:rsid w:val="00A143A7"/>
    <w:rsid w:val="00A1453C"/>
    <w:rsid w:val="00A149AD"/>
    <w:rsid w:val="00A14FF4"/>
    <w:rsid w:val="00A15E95"/>
    <w:rsid w:val="00A16382"/>
    <w:rsid w:val="00A17200"/>
    <w:rsid w:val="00A203D4"/>
    <w:rsid w:val="00A206F7"/>
    <w:rsid w:val="00A21297"/>
    <w:rsid w:val="00A21D83"/>
    <w:rsid w:val="00A21E7F"/>
    <w:rsid w:val="00A2505B"/>
    <w:rsid w:val="00A253BF"/>
    <w:rsid w:val="00A253FD"/>
    <w:rsid w:val="00A2547D"/>
    <w:rsid w:val="00A256E4"/>
    <w:rsid w:val="00A2631C"/>
    <w:rsid w:val="00A277BC"/>
    <w:rsid w:val="00A30697"/>
    <w:rsid w:val="00A31388"/>
    <w:rsid w:val="00A316D6"/>
    <w:rsid w:val="00A31757"/>
    <w:rsid w:val="00A317EE"/>
    <w:rsid w:val="00A33D3D"/>
    <w:rsid w:val="00A34A70"/>
    <w:rsid w:val="00A34DCC"/>
    <w:rsid w:val="00A34E68"/>
    <w:rsid w:val="00A34E81"/>
    <w:rsid w:val="00A35E22"/>
    <w:rsid w:val="00A360C9"/>
    <w:rsid w:val="00A371B7"/>
    <w:rsid w:val="00A371D5"/>
    <w:rsid w:val="00A37F0D"/>
    <w:rsid w:val="00A40056"/>
    <w:rsid w:val="00A40883"/>
    <w:rsid w:val="00A40AD3"/>
    <w:rsid w:val="00A4263D"/>
    <w:rsid w:val="00A4321B"/>
    <w:rsid w:val="00A43426"/>
    <w:rsid w:val="00A43A36"/>
    <w:rsid w:val="00A44EB9"/>
    <w:rsid w:val="00A44FFC"/>
    <w:rsid w:val="00A45349"/>
    <w:rsid w:val="00A455B7"/>
    <w:rsid w:val="00A463E5"/>
    <w:rsid w:val="00A466CF"/>
    <w:rsid w:val="00A47621"/>
    <w:rsid w:val="00A47C21"/>
    <w:rsid w:val="00A47EA1"/>
    <w:rsid w:val="00A507A6"/>
    <w:rsid w:val="00A50A94"/>
    <w:rsid w:val="00A50C66"/>
    <w:rsid w:val="00A5188C"/>
    <w:rsid w:val="00A51E9D"/>
    <w:rsid w:val="00A53F37"/>
    <w:rsid w:val="00A54B02"/>
    <w:rsid w:val="00A5534E"/>
    <w:rsid w:val="00A55AF3"/>
    <w:rsid w:val="00A55ECD"/>
    <w:rsid w:val="00A561CA"/>
    <w:rsid w:val="00A5644E"/>
    <w:rsid w:val="00A56A65"/>
    <w:rsid w:val="00A56B5A"/>
    <w:rsid w:val="00A575E9"/>
    <w:rsid w:val="00A575EE"/>
    <w:rsid w:val="00A578D7"/>
    <w:rsid w:val="00A61FDA"/>
    <w:rsid w:val="00A64ACF"/>
    <w:rsid w:val="00A6500C"/>
    <w:rsid w:val="00A65641"/>
    <w:rsid w:val="00A66528"/>
    <w:rsid w:val="00A7000F"/>
    <w:rsid w:val="00A7001A"/>
    <w:rsid w:val="00A71A9F"/>
    <w:rsid w:val="00A71DDE"/>
    <w:rsid w:val="00A72A1A"/>
    <w:rsid w:val="00A73860"/>
    <w:rsid w:val="00A74154"/>
    <w:rsid w:val="00A747A6"/>
    <w:rsid w:val="00A75311"/>
    <w:rsid w:val="00A757B6"/>
    <w:rsid w:val="00A75C3E"/>
    <w:rsid w:val="00A76BE3"/>
    <w:rsid w:val="00A76F8C"/>
    <w:rsid w:val="00A816C9"/>
    <w:rsid w:val="00A8352B"/>
    <w:rsid w:val="00A838F4"/>
    <w:rsid w:val="00A843A4"/>
    <w:rsid w:val="00A84A20"/>
    <w:rsid w:val="00A8513A"/>
    <w:rsid w:val="00A8548B"/>
    <w:rsid w:val="00A857E8"/>
    <w:rsid w:val="00A8627A"/>
    <w:rsid w:val="00A872B2"/>
    <w:rsid w:val="00A8730B"/>
    <w:rsid w:val="00A879EF"/>
    <w:rsid w:val="00A87E59"/>
    <w:rsid w:val="00A90FA8"/>
    <w:rsid w:val="00A91514"/>
    <w:rsid w:val="00A91BDB"/>
    <w:rsid w:val="00A921E9"/>
    <w:rsid w:val="00A929E9"/>
    <w:rsid w:val="00A92EBA"/>
    <w:rsid w:val="00A939B2"/>
    <w:rsid w:val="00A93BAE"/>
    <w:rsid w:val="00A93C68"/>
    <w:rsid w:val="00A94812"/>
    <w:rsid w:val="00A94B1F"/>
    <w:rsid w:val="00A9678D"/>
    <w:rsid w:val="00A96E0B"/>
    <w:rsid w:val="00A972CD"/>
    <w:rsid w:val="00A97426"/>
    <w:rsid w:val="00A97CB2"/>
    <w:rsid w:val="00AA0103"/>
    <w:rsid w:val="00AA0B2C"/>
    <w:rsid w:val="00AA1DAE"/>
    <w:rsid w:val="00AA3642"/>
    <w:rsid w:val="00AA378F"/>
    <w:rsid w:val="00AA4055"/>
    <w:rsid w:val="00AA44C1"/>
    <w:rsid w:val="00AA5AC4"/>
    <w:rsid w:val="00AA5D60"/>
    <w:rsid w:val="00AA720C"/>
    <w:rsid w:val="00AB05B0"/>
    <w:rsid w:val="00AB0881"/>
    <w:rsid w:val="00AB16F7"/>
    <w:rsid w:val="00AB24F2"/>
    <w:rsid w:val="00AB2B92"/>
    <w:rsid w:val="00AB38F4"/>
    <w:rsid w:val="00AB679A"/>
    <w:rsid w:val="00AB6CF7"/>
    <w:rsid w:val="00AB7887"/>
    <w:rsid w:val="00AB7EC4"/>
    <w:rsid w:val="00AB7F70"/>
    <w:rsid w:val="00AC02EC"/>
    <w:rsid w:val="00AC101E"/>
    <w:rsid w:val="00AC1541"/>
    <w:rsid w:val="00AC2450"/>
    <w:rsid w:val="00AC2CAE"/>
    <w:rsid w:val="00AC3388"/>
    <w:rsid w:val="00AC35A6"/>
    <w:rsid w:val="00AC371E"/>
    <w:rsid w:val="00AC3845"/>
    <w:rsid w:val="00AC4485"/>
    <w:rsid w:val="00AC50E2"/>
    <w:rsid w:val="00AC56F8"/>
    <w:rsid w:val="00AC5CA2"/>
    <w:rsid w:val="00AC64BA"/>
    <w:rsid w:val="00AC6E75"/>
    <w:rsid w:val="00AC7D4D"/>
    <w:rsid w:val="00AD01BE"/>
    <w:rsid w:val="00AD2082"/>
    <w:rsid w:val="00AD29FA"/>
    <w:rsid w:val="00AD2B40"/>
    <w:rsid w:val="00AD43A9"/>
    <w:rsid w:val="00AD47FF"/>
    <w:rsid w:val="00AD50CF"/>
    <w:rsid w:val="00AD50D4"/>
    <w:rsid w:val="00AD532A"/>
    <w:rsid w:val="00AD5567"/>
    <w:rsid w:val="00AD7230"/>
    <w:rsid w:val="00AE0181"/>
    <w:rsid w:val="00AE19F4"/>
    <w:rsid w:val="00AE2770"/>
    <w:rsid w:val="00AE29D0"/>
    <w:rsid w:val="00AE2F9F"/>
    <w:rsid w:val="00AE3CC1"/>
    <w:rsid w:val="00AE4259"/>
    <w:rsid w:val="00AE57AB"/>
    <w:rsid w:val="00AE7D8E"/>
    <w:rsid w:val="00AF0868"/>
    <w:rsid w:val="00AF0D81"/>
    <w:rsid w:val="00AF0F0E"/>
    <w:rsid w:val="00AF12E3"/>
    <w:rsid w:val="00AF1373"/>
    <w:rsid w:val="00AF1D91"/>
    <w:rsid w:val="00AF3824"/>
    <w:rsid w:val="00AF4E83"/>
    <w:rsid w:val="00AF4EE0"/>
    <w:rsid w:val="00AF5214"/>
    <w:rsid w:val="00AF5976"/>
    <w:rsid w:val="00AF5EEF"/>
    <w:rsid w:val="00AF5F35"/>
    <w:rsid w:val="00AF75D8"/>
    <w:rsid w:val="00B0062A"/>
    <w:rsid w:val="00B00D26"/>
    <w:rsid w:val="00B00D5C"/>
    <w:rsid w:val="00B00E6C"/>
    <w:rsid w:val="00B01E68"/>
    <w:rsid w:val="00B0345C"/>
    <w:rsid w:val="00B03F7A"/>
    <w:rsid w:val="00B0479E"/>
    <w:rsid w:val="00B04FAC"/>
    <w:rsid w:val="00B0540B"/>
    <w:rsid w:val="00B07079"/>
    <w:rsid w:val="00B07220"/>
    <w:rsid w:val="00B07EC1"/>
    <w:rsid w:val="00B10522"/>
    <w:rsid w:val="00B1065D"/>
    <w:rsid w:val="00B11265"/>
    <w:rsid w:val="00B13C4B"/>
    <w:rsid w:val="00B13E58"/>
    <w:rsid w:val="00B14503"/>
    <w:rsid w:val="00B14A7F"/>
    <w:rsid w:val="00B2003F"/>
    <w:rsid w:val="00B20C85"/>
    <w:rsid w:val="00B21B9D"/>
    <w:rsid w:val="00B21C97"/>
    <w:rsid w:val="00B21E71"/>
    <w:rsid w:val="00B233ED"/>
    <w:rsid w:val="00B2361D"/>
    <w:rsid w:val="00B23ECC"/>
    <w:rsid w:val="00B24017"/>
    <w:rsid w:val="00B24343"/>
    <w:rsid w:val="00B247F9"/>
    <w:rsid w:val="00B25C88"/>
    <w:rsid w:val="00B25FFE"/>
    <w:rsid w:val="00B30303"/>
    <w:rsid w:val="00B31983"/>
    <w:rsid w:val="00B322E9"/>
    <w:rsid w:val="00B3263A"/>
    <w:rsid w:val="00B3295A"/>
    <w:rsid w:val="00B330FE"/>
    <w:rsid w:val="00B3337E"/>
    <w:rsid w:val="00B33E6D"/>
    <w:rsid w:val="00B3536F"/>
    <w:rsid w:val="00B374E3"/>
    <w:rsid w:val="00B37CFF"/>
    <w:rsid w:val="00B37D02"/>
    <w:rsid w:val="00B40CD4"/>
    <w:rsid w:val="00B40F6E"/>
    <w:rsid w:val="00B413AC"/>
    <w:rsid w:val="00B41A33"/>
    <w:rsid w:val="00B42EC8"/>
    <w:rsid w:val="00B43255"/>
    <w:rsid w:val="00B43E5A"/>
    <w:rsid w:val="00B457D1"/>
    <w:rsid w:val="00B45B01"/>
    <w:rsid w:val="00B4601E"/>
    <w:rsid w:val="00B47538"/>
    <w:rsid w:val="00B47E7C"/>
    <w:rsid w:val="00B47FC5"/>
    <w:rsid w:val="00B50191"/>
    <w:rsid w:val="00B50892"/>
    <w:rsid w:val="00B50DF7"/>
    <w:rsid w:val="00B51382"/>
    <w:rsid w:val="00B523DC"/>
    <w:rsid w:val="00B52491"/>
    <w:rsid w:val="00B53477"/>
    <w:rsid w:val="00B5365C"/>
    <w:rsid w:val="00B54691"/>
    <w:rsid w:val="00B54DCD"/>
    <w:rsid w:val="00B558FD"/>
    <w:rsid w:val="00B56308"/>
    <w:rsid w:val="00B5751E"/>
    <w:rsid w:val="00B57D31"/>
    <w:rsid w:val="00B617F2"/>
    <w:rsid w:val="00B624D4"/>
    <w:rsid w:val="00B62FAC"/>
    <w:rsid w:val="00B650BA"/>
    <w:rsid w:val="00B65426"/>
    <w:rsid w:val="00B65F4A"/>
    <w:rsid w:val="00B7004E"/>
    <w:rsid w:val="00B70762"/>
    <w:rsid w:val="00B70FC3"/>
    <w:rsid w:val="00B7213E"/>
    <w:rsid w:val="00B73AC4"/>
    <w:rsid w:val="00B73F9E"/>
    <w:rsid w:val="00B741C3"/>
    <w:rsid w:val="00B74277"/>
    <w:rsid w:val="00B74555"/>
    <w:rsid w:val="00B75BE7"/>
    <w:rsid w:val="00B75F16"/>
    <w:rsid w:val="00B75F4B"/>
    <w:rsid w:val="00B760BD"/>
    <w:rsid w:val="00B76B19"/>
    <w:rsid w:val="00B76D8B"/>
    <w:rsid w:val="00B77418"/>
    <w:rsid w:val="00B77BD4"/>
    <w:rsid w:val="00B80089"/>
    <w:rsid w:val="00B80281"/>
    <w:rsid w:val="00B80647"/>
    <w:rsid w:val="00B815EC"/>
    <w:rsid w:val="00B8298B"/>
    <w:rsid w:val="00B8316C"/>
    <w:rsid w:val="00B831FA"/>
    <w:rsid w:val="00B83387"/>
    <w:rsid w:val="00B83B4C"/>
    <w:rsid w:val="00B84826"/>
    <w:rsid w:val="00B84A78"/>
    <w:rsid w:val="00B84B58"/>
    <w:rsid w:val="00B85727"/>
    <w:rsid w:val="00B85B42"/>
    <w:rsid w:val="00B86B66"/>
    <w:rsid w:val="00B878D0"/>
    <w:rsid w:val="00B90366"/>
    <w:rsid w:val="00B90689"/>
    <w:rsid w:val="00B9079E"/>
    <w:rsid w:val="00B90C13"/>
    <w:rsid w:val="00B9176D"/>
    <w:rsid w:val="00B917BF"/>
    <w:rsid w:val="00B92FB5"/>
    <w:rsid w:val="00B9715A"/>
    <w:rsid w:val="00B97653"/>
    <w:rsid w:val="00BA1182"/>
    <w:rsid w:val="00BA12B1"/>
    <w:rsid w:val="00BA3DC6"/>
    <w:rsid w:val="00BA4E64"/>
    <w:rsid w:val="00BA4EE0"/>
    <w:rsid w:val="00BA5AF4"/>
    <w:rsid w:val="00BA67E9"/>
    <w:rsid w:val="00BA6E7A"/>
    <w:rsid w:val="00BB0557"/>
    <w:rsid w:val="00BB079A"/>
    <w:rsid w:val="00BB0DF0"/>
    <w:rsid w:val="00BB1B2E"/>
    <w:rsid w:val="00BB2913"/>
    <w:rsid w:val="00BB48AF"/>
    <w:rsid w:val="00BB5609"/>
    <w:rsid w:val="00BB63C9"/>
    <w:rsid w:val="00BB6B6A"/>
    <w:rsid w:val="00BB7359"/>
    <w:rsid w:val="00BC0CC9"/>
    <w:rsid w:val="00BC1AA6"/>
    <w:rsid w:val="00BC1D7D"/>
    <w:rsid w:val="00BC1E57"/>
    <w:rsid w:val="00BC2BE6"/>
    <w:rsid w:val="00BC34CC"/>
    <w:rsid w:val="00BC38AF"/>
    <w:rsid w:val="00BC489B"/>
    <w:rsid w:val="00BC5ACB"/>
    <w:rsid w:val="00BC5D84"/>
    <w:rsid w:val="00BD15E2"/>
    <w:rsid w:val="00BD1B5A"/>
    <w:rsid w:val="00BD1DF7"/>
    <w:rsid w:val="00BD29DC"/>
    <w:rsid w:val="00BD34C0"/>
    <w:rsid w:val="00BD47CB"/>
    <w:rsid w:val="00BD4EAC"/>
    <w:rsid w:val="00BD6460"/>
    <w:rsid w:val="00BD6572"/>
    <w:rsid w:val="00BD6F1D"/>
    <w:rsid w:val="00BD792B"/>
    <w:rsid w:val="00BE00E4"/>
    <w:rsid w:val="00BE237F"/>
    <w:rsid w:val="00BE23B5"/>
    <w:rsid w:val="00BE2B72"/>
    <w:rsid w:val="00BE359C"/>
    <w:rsid w:val="00BE3DFD"/>
    <w:rsid w:val="00BE45D0"/>
    <w:rsid w:val="00BE4B31"/>
    <w:rsid w:val="00BE4CC5"/>
    <w:rsid w:val="00BE5F95"/>
    <w:rsid w:val="00BE60C3"/>
    <w:rsid w:val="00BE659A"/>
    <w:rsid w:val="00BE7644"/>
    <w:rsid w:val="00BF02E5"/>
    <w:rsid w:val="00BF0376"/>
    <w:rsid w:val="00BF15E3"/>
    <w:rsid w:val="00BF3A12"/>
    <w:rsid w:val="00BF4E93"/>
    <w:rsid w:val="00BF57AF"/>
    <w:rsid w:val="00BF5915"/>
    <w:rsid w:val="00BF70F0"/>
    <w:rsid w:val="00BF7C2C"/>
    <w:rsid w:val="00BF7D6A"/>
    <w:rsid w:val="00C00A2C"/>
    <w:rsid w:val="00C015A1"/>
    <w:rsid w:val="00C01631"/>
    <w:rsid w:val="00C01CAA"/>
    <w:rsid w:val="00C02559"/>
    <w:rsid w:val="00C026BF"/>
    <w:rsid w:val="00C028A3"/>
    <w:rsid w:val="00C02ECA"/>
    <w:rsid w:val="00C02F50"/>
    <w:rsid w:val="00C0342E"/>
    <w:rsid w:val="00C04105"/>
    <w:rsid w:val="00C0430F"/>
    <w:rsid w:val="00C04524"/>
    <w:rsid w:val="00C051B5"/>
    <w:rsid w:val="00C05515"/>
    <w:rsid w:val="00C108AC"/>
    <w:rsid w:val="00C11189"/>
    <w:rsid w:val="00C1160A"/>
    <w:rsid w:val="00C11630"/>
    <w:rsid w:val="00C11D15"/>
    <w:rsid w:val="00C11FFF"/>
    <w:rsid w:val="00C12003"/>
    <w:rsid w:val="00C1231B"/>
    <w:rsid w:val="00C12CA3"/>
    <w:rsid w:val="00C14981"/>
    <w:rsid w:val="00C156DB"/>
    <w:rsid w:val="00C15A9E"/>
    <w:rsid w:val="00C1676E"/>
    <w:rsid w:val="00C16EAA"/>
    <w:rsid w:val="00C1723A"/>
    <w:rsid w:val="00C1763E"/>
    <w:rsid w:val="00C20FF5"/>
    <w:rsid w:val="00C22EBC"/>
    <w:rsid w:val="00C230AC"/>
    <w:rsid w:val="00C23AA2"/>
    <w:rsid w:val="00C244CF"/>
    <w:rsid w:val="00C256D6"/>
    <w:rsid w:val="00C264A7"/>
    <w:rsid w:val="00C268D7"/>
    <w:rsid w:val="00C274CE"/>
    <w:rsid w:val="00C30C06"/>
    <w:rsid w:val="00C30D25"/>
    <w:rsid w:val="00C3199E"/>
    <w:rsid w:val="00C31F67"/>
    <w:rsid w:val="00C32311"/>
    <w:rsid w:val="00C32653"/>
    <w:rsid w:val="00C32914"/>
    <w:rsid w:val="00C32D07"/>
    <w:rsid w:val="00C32F3B"/>
    <w:rsid w:val="00C332A8"/>
    <w:rsid w:val="00C33581"/>
    <w:rsid w:val="00C33CB3"/>
    <w:rsid w:val="00C342E0"/>
    <w:rsid w:val="00C34521"/>
    <w:rsid w:val="00C34948"/>
    <w:rsid w:val="00C3643F"/>
    <w:rsid w:val="00C36599"/>
    <w:rsid w:val="00C3663E"/>
    <w:rsid w:val="00C367FE"/>
    <w:rsid w:val="00C40907"/>
    <w:rsid w:val="00C43038"/>
    <w:rsid w:val="00C43A6F"/>
    <w:rsid w:val="00C43E8E"/>
    <w:rsid w:val="00C446AA"/>
    <w:rsid w:val="00C44727"/>
    <w:rsid w:val="00C4489F"/>
    <w:rsid w:val="00C44D8C"/>
    <w:rsid w:val="00C4536D"/>
    <w:rsid w:val="00C45EEB"/>
    <w:rsid w:val="00C468EF"/>
    <w:rsid w:val="00C46E19"/>
    <w:rsid w:val="00C4744B"/>
    <w:rsid w:val="00C47F82"/>
    <w:rsid w:val="00C50DEB"/>
    <w:rsid w:val="00C510FD"/>
    <w:rsid w:val="00C513FD"/>
    <w:rsid w:val="00C52F63"/>
    <w:rsid w:val="00C531FA"/>
    <w:rsid w:val="00C535DA"/>
    <w:rsid w:val="00C547E0"/>
    <w:rsid w:val="00C55156"/>
    <w:rsid w:val="00C55342"/>
    <w:rsid w:val="00C55683"/>
    <w:rsid w:val="00C6084E"/>
    <w:rsid w:val="00C608C3"/>
    <w:rsid w:val="00C6179B"/>
    <w:rsid w:val="00C62CEF"/>
    <w:rsid w:val="00C633D9"/>
    <w:rsid w:val="00C63BD9"/>
    <w:rsid w:val="00C63C5D"/>
    <w:rsid w:val="00C6422D"/>
    <w:rsid w:val="00C64512"/>
    <w:rsid w:val="00C647C4"/>
    <w:rsid w:val="00C64D68"/>
    <w:rsid w:val="00C65081"/>
    <w:rsid w:val="00C65D42"/>
    <w:rsid w:val="00C671E8"/>
    <w:rsid w:val="00C75EDB"/>
    <w:rsid w:val="00C80535"/>
    <w:rsid w:val="00C80799"/>
    <w:rsid w:val="00C81FE7"/>
    <w:rsid w:val="00C82223"/>
    <w:rsid w:val="00C822D3"/>
    <w:rsid w:val="00C82429"/>
    <w:rsid w:val="00C82694"/>
    <w:rsid w:val="00C838A2"/>
    <w:rsid w:val="00C8392B"/>
    <w:rsid w:val="00C85702"/>
    <w:rsid w:val="00C8693D"/>
    <w:rsid w:val="00C90E8D"/>
    <w:rsid w:val="00C92B4A"/>
    <w:rsid w:val="00C936E7"/>
    <w:rsid w:val="00C94673"/>
    <w:rsid w:val="00C950C8"/>
    <w:rsid w:val="00C9517F"/>
    <w:rsid w:val="00C959A1"/>
    <w:rsid w:val="00C95F78"/>
    <w:rsid w:val="00C96493"/>
    <w:rsid w:val="00C976EE"/>
    <w:rsid w:val="00C97C73"/>
    <w:rsid w:val="00C97CFA"/>
    <w:rsid w:val="00CA0492"/>
    <w:rsid w:val="00CA0998"/>
    <w:rsid w:val="00CA1EF1"/>
    <w:rsid w:val="00CA3141"/>
    <w:rsid w:val="00CA34F3"/>
    <w:rsid w:val="00CA3708"/>
    <w:rsid w:val="00CA399A"/>
    <w:rsid w:val="00CA4195"/>
    <w:rsid w:val="00CA45C9"/>
    <w:rsid w:val="00CA52E2"/>
    <w:rsid w:val="00CA5F3B"/>
    <w:rsid w:val="00CA6B61"/>
    <w:rsid w:val="00CA6B81"/>
    <w:rsid w:val="00CA75CF"/>
    <w:rsid w:val="00CA7805"/>
    <w:rsid w:val="00CB003B"/>
    <w:rsid w:val="00CB021D"/>
    <w:rsid w:val="00CB04A2"/>
    <w:rsid w:val="00CB11EE"/>
    <w:rsid w:val="00CB1978"/>
    <w:rsid w:val="00CB287B"/>
    <w:rsid w:val="00CB362E"/>
    <w:rsid w:val="00CB3B4C"/>
    <w:rsid w:val="00CB4127"/>
    <w:rsid w:val="00CB4728"/>
    <w:rsid w:val="00CB4F74"/>
    <w:rsid w:val="00CB5304"/>
    <w:rsid w:val="00CB5C20"/>
    <w:rsid w:val="00CB5F08"/>
    <w:rsid w:val="00CB609D"/>
    <w:rsid w:val="00CB65D6"/>
    <w:rsid w:val="00CB71B9"/>
    <w:rsid w:val="00CC03C4"/>
    <w:rsid w:val="00CC0A75"/>
    <w:rsid w:val="00CC3E7A"/>
    <w:rsid w:val="00CC40C6"/>
    <w:rsid w:val="00CC4445"/>
    <w:rsid w:val="00CC4933"/>
    <w:rsid w:val="00CC5661"/>
    <w:rsid w:val="00CC5669"/>
    <w:rsid w:val="00CC5D2B"/>
    <w:rsid w:val="00CC6BB3"/>
    <w:rsid w:val="00CC70FA"/>
    <w:rsid w:val="00CD060D"/>
    <w:rsid w:val="00CD0DE3"/>
    <w:rsid w:val="00CD0E9F"/>
    <w:rsid w:val="00CD15F9"/>
    <w:rsid w:val="00CD1E4F"/>
    <w:rsid w:val="00CD27C2"/>
    <w:rsid w:val="00CD2ACE"/>
    <w:rsid w:val="00CD3A9F"/>
    <w:rsid w:val="00CD4AA3"/>
    <w:rsid w:val="00CD4BD6"/>
    <w:rsid w:val="00CD66AC"/>
    <w:rsid w:val="00CD6746"/>
    <w:rsid w:val="00CD6FB0"/>
    <w:rsid w:val="00CD7142"/>
    <w:rsid w:val="00CD7811"/>
    <w:rsid w:val="00CD7CEA"/>
    <w:rsid w:val="00CD7DCA"/>
    <w:rsid w:val="00CE040A"/>
    <w:rsid w:val="00CE138F"/>
    <w:rsid w:val="00CE2945"/>
    <w:rsid w:val="00CE3C34"/>
    <w:rsid w:val="00CE3FA0"/>
    <w:rsid w:val="00CE571B"/>
    <w:rsid w:val="00CE576F"/>
    <w:rsid w:val="00CE5844"/>
    <w:rsid w:val="00CE647F"/>
    <w:rsid w:val="00CE68BD"/>
    <w:rsid w:val="00CE6C42"/>
    <w:rsid w:val="00CE6FD7"/>
    <w:rsid w:val="00CE713F"/>
    <w:rsid w:val="00CE75AA"/>
    <w:rsid w:val="00CE7F3A"/>
    <w:rsid w:val="00CF0B71"/>
    <w:rsid w:val="00CF0BF0"/>
    <w:rsid w:val="00CF0CEB"/>
    <w:rsid w:val="00CF1A53"/>
    <w:rsid w:val="00CF1C39"/>
    <w:rsid w:val="00CF1FFB"/>
    <w:rsid w:val="00CF2224"/>
    <w:rsid w:val="00CF3274"/>
    <w:rsid w:val="00CF34A3"/>
    <w:rsid w:val="00CF394C"/>
    <w:rsid w:val="00CF3D34"/>
    <w:rsid w:val="00CF44D6"/>
    <w:rsid w:val="00CF696F"/>
    <w:rsid w:val="00CF755A"/>
    <w:rsid w:val="00CF77F3"/>
    <w:rsid w:val="00CF782B"/>
    <w:rsid w:val="00D004E2"/>
    <w:rsid w:val="00D00A67"/>
    <w:rsid w:val="00D00C49"/>
    <w:rsid w:val="00D01A48"/>
    <w:rsid w:val="00D02113"/>
    <w:rsid w:val="00D02F45"/>
    <w:rsid w:val="00D030C7"/>
    <w:rsid w:val="00D04346"/>
    <w:rsid w:val="00D0488D"/>
    <w:rsid w:val="00D07CC6"/>
    <w:rsid w:val="00D10783"/>
    <w:rsid w:val="00D11595"/>
    <w:rsid w:val="00D11EED"/>
    <w:rsid w:val="00D12180"/>
    <w:rsid w:val="00D122CC"/>
    <w:rsid w:val="00D12A93"/>
    <w:rsid w:val="00D13E64"/>
    <w:rsid w:val="00D144D8"/>
    <w:rsid w:val="00D146B5"/>
    <w:rsid w:val="00D14E89"/>
    <w:rsid w:val="00D15642"/>
    <w:rsid w:val="00D15CB4"/>
    <w:rsid w:val="00D1731C"/>
    <w:rsid w:val="00D209F1"/>
    <w:rsid w:val="00D20C20"/>
    <w:rsid w:val="00D210EE"/>
    <w:rsid w:val="00D217E5"/>
    <w:rsid w:val="00D21B2B"/>
    <w:rsid w:val="00D23578"/>
    <w:rsid w:val="00D23CAE"/>
    <w:rsid w:val="00D23F32"/>
    <w:rsid w:val="00D24367"/>
    <w:rsid w:val="00D244CE"/>
    <w:rsid w:val="00D258D5"/>
    <w:rsid w:val="00D278A9"/>
    <w:rsid w:val="00D27AD1"/>
    <w:rsid w:val="00D300E2"/>
    <w:rsid w:val="00D309FA"/>
    <w:rsid w:val="00D32222"/>
    <w:rsid w:val="00D326C1"/>
    <w:rsid w:val="00D338B7"/>
    <w:rsid w:val="00D33EB6"/>
    <w:rsid w:val="00D33F38"/>
    <w:rsid w:val="00D34D87"/>
    <w:rsid w:val="00D35346"/>
    <w:rsid w:val="00D35553"/>
    <w:rsid w:val="00D35BB8"/>
    <w:rsid w:val="00D35FA2"/>
    <w:rsid w:val="00D369DB"/>
    <w:rsid w:val="00D36D53"/>
    <w:rsid w:val="00D37413"/>
    <w:rsid w:val="00D377B6"/>
    <w:rsid w:val="00D37CF5"/>
    <w:rsid w:val="00D37E55"/>
    <w:rsid w:val="00D40D8F"/>
    <w:rsid w:val="00D40E55"/>
    <w:rsid w:val="00D4146E"/>
    <w:rsid w:val="00D417BF"/>
    <w:rsid w:val="00D418D2"/>
    <w:rsid w:val="00D41B2B"/>
    <w:rsid w:val="00D42AA8"/>
    <w:rsid w:val="00D44744"/>
    <w:rsid w:val="00D451B4"/>
    <w:rsid w:val="00D45768"/>
    <w:rsid w:val="00D4596A"/>
    <w:rsid w:val="00D4604B"/>
    <w:rsid w:val="00D46052"/>
    <w:rsid w:val="00D46464"/>
    <w:rsid w:val="00D4680B"/>
    <w:rsid w:val="00D469D3"/>
    <w:rsid w:val="00D46C38"/>
    <w:rsid w:val="00D47155"/>
    <w:rsid w:val="00D5012F"/>
    <w:rsid w:val="00D503D2"/>
    <w:rsid w:val="00D50426"/>
    <w:rsid w:val="00D50C4E"/>
    <w:rsid w:val="00D50CDB"/>
    <w:rsid w:val="00D51160"/>
    <w:rsid w:val="00D521C8"/>
    <w:rsid w:val="00D52409"/>
    <w:rsid w:val="00D52BDA"/>
    <w:rsid w:val="00D530D7"/>
    <w:rsid w:val="00D53350"/>
    <w:rsid w:val="00D534F0"/>
    <w:rsid w:val="00D5374C"/>
    <w:rsid w:val="00D54431"/>
    <w:rsid w:val="00D54ED9"/>
    <w:rsid w:val="00D55B7E"/>
    <w:rsid w:val="00D57F54"/>
    <w:rsid w:val="00D60454"/>
    <w:rsid w:val="00D61380"/>
    <w:rsid w:val="00D6310C"/>
    <w:rsid w:val="00D654E1"/>
    <w:rsid w:val="00D65FAA"/>
    <w:rsid w:val="00D662BA"/>
    <w:rsid w:val="00D66826"/>
    <w:rsid w:val="00D6738D"/>
    <w:rsid w:val="00D703AC"/>
    <w:rsid w:val="00D70E32"/>
    <w:rsid w:val="00D716A8"/>
    <w:rsid w:val="00D71F1D"/>
    <w:rsid w:val="00D7251C"/>
    <w:rsid w:val="00D72C80"/>
    <w:rsid w:val="00D72DDD"/>
    <w:rsid w:val="00D72DF6"/>
    <w:rsid w:val="00D73801"/>
    <w:rsid w:val="00D7407B"/>
    <w:rsid w:val="00D740BF"/>
    <w:rsid w:val="00D74A04"/>
    <w:rsid w:val="00D754B3"/>
    <w:rsid w:val="00D7594C"/>
    <w:rsid w:val="00D763C1"/>
    <w:rsid w:val="00D77F96"/>
    <w:rsid w:val="00D808A3"/>
    <w:rsid w:val="00D81303"/>
    <w:rsid w:val="00D8250C"/>
    <w:rsid w:val="00D8432F"/>
    <w:rsid w:val="00D84DF3"/>
    <w:rsid w:val="00D85A18"/>
    <w:rsid w:val="00D85CCD"/>
    <w:rsid w:val="00D86613"/>
    <w:rsid w:val="00D904EF"/>
    <w:rsid w:val="00D91730"/>
    <w:rsid w:val="00D92189"/>
    <w:rsid w:val="00D93227"/>
    <w:rsid w:val="00D95155"/>
    <w:rsid w:val="00D9578C"/>
    <w:rsid w:val="00D95B9B"/>
    <w:rsid w:val="00D9668D"/>
    <w:rsid w:val="00D97658"/>
    <w:rsid w:val="00DA09DA"/>
    <w:rsid w:val="00DA0C95"/>
    <w:rsid w:val="00DA230D"/>
    <w:rsid w:val="00DA2C4D"/>
    <w:rsid w:val="00DA3148"/>
    <w:rsid w:val="00DA33EF"/>
    <w:rsid w:val="00DA358C"/>
    <w:rsid w:val="00DA58D2"/>
    <w:rsid w:val="00DA5DAE"/>
    <w:rsid w:val="00DA64BD"/>
    <w:rsid w:val="00DA6D27"/>
    <w:rsid w:val="00DA709E"/>
    <w:rsid w:val="00DA73CE"/>
    <w:rsid w:val="00DB036A"/>
    <w:rsid w:val="00DB03F3"/>
    <w:rsid w:val="00DB1FE5"/>
    <w:rsid w:val="00DB2A4C"/>
    <w:rsid w:val="00DB3726"/>
    <w:rsid w:val="00DB3D09"/>
    <w:rsid w:val="00DB40C3"/>
    <w:rsid w:val="00DB501A"/>
    <w:rsid w:val="00DB5194"/>
    <w:rsid w:val="00DB5258"/>
    <w:rsid w:val="00DB652E"/>
    <w:rsid w:val="00DB772A"/>
    <w:rsid w:val="00DB7910"/>
    <w:rsid w:val="00DB79F0"/>
    <w:rsid w:val="00DB7DCB"/>
    <w:rsid w:val="00DB7F05"/>
    <w:rsid w:val="00DC1416"/>
    <w:rsid w:val="00DC43F1"/>
    <w:rsid w:val="00DC47AF"/>
    <w:rsid w:val="00DC4E0B"/>
    <w:rsid w:val="00DC5917"/>
    <w:rsid w:val="00DC6AD3"/>
    <w:rsid w:val="00DC6B8B"/>
    <w:rsid w:val="00DC763F"/>
    <w:rsid w:val="00DD00F8"/>
    <w:rsid w:val="00DD0145"/>
    <w:rsid w:val="00DD0813"/>
    <w:rsid w:val="00DD0B32"/>
    <w:rsid w:val="00DD1078"/>
    <w:rsid w:val="00DD1219"/>
    <w:rsid w:val="00DD1902"/>
    <w:rsid w:val="00DD3521"/>
    <w:rsid w:val="00DD38CE"/>
    <w:rsid w:val="00DD3D97"/>
    <w:rsid w:val="00DD3EA5"/>
    <w:rsid w:val="00DD3FA3"/>
    <w:rsid w:val="00DD5704"/>
    <w:rsid w:val="00DD61D0"/>
    <w:rsid w:val="00DD62BE"/>
    <w:rsid w:val="00DD767F"/>
    <w:rsid w:val="00DD78CF"/>
    <w:rsid w:val="00DE125A"/>
    <w:rsid w:val="00DE228F"/>
    <w:rsid w:val="00DE24E2"/>
    <w:rsid w:val="00DE2B13"/>
    <w:rsid w:val="00DE3B99"/>
    <w:rsid w:val="00DE3EB2"/>
    <w:rsid w:val="00DE4E4F"/>
    <w:rsid w:val="00DE6436"/>
    <w:rsid w:val="00DE6F71"/>
    <w:rsid w:val="00DE7CED"/>
    <w:rsid w:val="00DF5237"/>
    <w:rsid w:val="00DF57F9"/>
    <w:rsid w:val="00DF606B"/>
    <w:rsid w:val="00E00506"/>
    <w:rsid w:val="00E01042"/>
    <w:rsid w:val="00E011CA"/>
    <w:rsid w:val="00E0185F"/>
    <w:rsid w:val="00E01C49"/>
    <w:rsid w:val="00E02106"/>
    <w:rsid w:val="00E026AB"/>
    <w:rsid w:val="00E027B9"/>
    <w:rsid w:val="00E035D3"/>
    <w:rsid w:val="00E050A9"/>
    <w:rsid w:val="00E05210"/>
    <w:rsid w:val="00E057B5"/>
    <w:rsid w:val="00E05D47"/>
    <w:rsid w:val="00E065A6"/>
    <w:rsid w:val="00E06C45"/>
    <w:rsid w:val="00E06D8C"/>
    <w:rsid w:val="00E074A1"/>
    <w:rsid w:val="00E0774C"/>
    <w:rsid w:val="00E07C39"/>
    <w:rsid w:val="00E109CF"/>
    <w:rsid w:val="00E10A02"/>
    <w:rsid w:val="00E11271"/>
    <w:rsid w:val="00E11634"/>
    <w:rsid w:val="00E1275F"/>
    <w:rsid w:val="00E1292F"/>
    <w:rsid w:val="00E13A74"/>
    <w:rsid w:val="00E149E9"/>
    <w:rsid w:val="00E152FD"/>
    <w:rsid w:val="00E15360"/>
    <w:rsid w:val="00E156FA"/>
    <w:rsid w:val="00E16AC2"/>
    <w:rsid w:val="00E17FFC"/>
    <w:rsid w:val="00E20914"/>
    <w:rsid w:val="00E2156F"/>
    <w:rsid w:val="00E21E51"/>
    <w:rsid w:val="00E21E83"/>
    <w:rsid w:val="00E22B14"/>
    <w:rsid w:val="00E22C32"/>
    <w:rsid w:val="00E23372"/>
    <w:rsid w:val="00E23B2F"/>
    <w:rsid w:val="00E23CBA"/>
    <w:rsid w:val="00E25E2C"/>
    <w:rsid w:val="00E26494"/>
    <w:rsid w:val="00E27897"/>
    <w:rsid w:val="00E316F3"/>
    <w:rsid w:val="00E31876"/>
    <w:rsid w:val="00E31A18"/>
    <w:rsid w:val="00E31A1B"/>
    <w:rsid w:val="00E31E8F"/>
    <w:rsid w:val="00E3220F"/>
    <w:rsid w:val="00E331EE"/>
    <w:rsid w:val="00E35163"/>
    <w:rsid w:val="00E3598B"/>
    <w:rsid w:val="00E37E17"/>
    <w:rsid w:val="00E37E6C"/>
    <w:rsid w:val="00E414EE"/>
    <w:rsid w:val="00E4283E"/>
    <w:rsid w:val="00E43AC7"/>
    <w:rsid w:val="00E43F72"/>
    <w:rsid w:val="00E443A6"/>
    <w:rsid w:val="00E44650"/>
    <w:rsid w:val="00E44A16"/>
    <w:rsid w:val="00E46014"/>
    <w:rsid w:val="00E460A6"/>
    <w:rsid w:val="00E46437"/>
    <w:rsid w:val="00E466A8"/>
    <w:rsid w:val="00E47493"/>
    <w:rsid w:val="00E47F0B"/>
    <w:rsid w:val="00E50288"/>
    <w:rsid w:val="00E508BA"/>
    <w:rsid w:val="00E51782"/>
    <w:rsid w:val="00E51BE8"/>
    <w:rsid w:val="00E52938"/>
    <w:rsid w:val="00E5385C"/>
    <w:rsid w:val="00E53FF5"/>
    <w:rsid w:val="00E54229"/>
    <w:rsid w:val="00E54C37"/>
    <w:rsid w:val="00E560C3"/>
    <w:rsid w:val="00E568D4"/>
    <w:rsid w:val="00E57174"/>
    <w:rsid w:val="00E57738"/>
    <w:rsid w:val="00E6101B"/>
    <w:rsid w:val="00E61AB6"/>
    <w:rsid w:val="00E620FC"/>
    <w:rsid w:val="00E62708"/>
    <w:rsid w:val="00E62F0B"/>
    <w:rsid w:val="00E630EE"/>
    <w:rsid w:val="00E63F6A"/>
    <w:rsid w:val="00E641CF"/>
    <w:rsid w:val="00E643DF"/>
    <w:rsid w:val="00E64635"/>
    <w:rsid w:val="00E64FDA"/>
    <w:rsid w:val="00E65FD8"/>
    <w:rsid w:val="00E6627D"/>
    <w:rsid w:val="00E70A1F"/>
    <w:rsid w:val="00E7130E"/>
    <w:rsid w:val="00E713AC"/>
    <w:rsid w:val="00E717E0"/>
    <w:rsid w:val="00E7206D"/>
    <w:rsid w:val="00E720AE"/>
    <w:rsid w:val="00E72249"/>
    <w:rsid w:val="00E72B99"/>
    <w:rsid w:val="00E736C8"/>
    <w:rsid w:val="00E73E02"/>
    <w:rsid w:val="00E742E1"/>
    <w:rsid w:val="00E742FC"/>
    <w:rsid w:val="00E74FAA"/>
    <w:rsid w:val="00E7504C"/>
    <w:rsid w:val="00E75081"/>
    <w:rsid w:val="00E756F4"/>
    <w:rsid w:val="00E75FF3"/>
    <w:rsid w:val="00E76078"/>
    <w:rsid w:val="00E7668C"/>
    <w:rsid w:val="00E766B6"/>
    <w:rsid w:val="00E76B8D"/>
    <w:rsid w:val="00E80A14"/>
    <w:rsid w:val="00E80A31"/>
    <w:rsid w:val="00E80AAA"/>
    <w:rsid w:val="00E821B2"/>
    <w:rsid w:val="00E82400"/>
    <w:rsid w:val="00E835D1"/>
    <w:rsid w:val="00E83C5F"/>
    <w:rsid w:val="00E83DB2"/>
    <w:rsid w:val="00E84173"/>
    <w:rsid w:val="00E852C8"/>
    <w:rsid w:val="00E86608"/>
    <w:rsid w:val="00E87528"/>
    <w:rsid w:val="00E876EA"/>
    <w:rsid w:val="00E87760"/>
    <w:rsid w:val="00E90095"/>
    <w:rsid w:val="00E90AEF"/>
    <w:rsid w:val="00E90F0A"/>
    <w:rsid w:val="00E92783"/>
    <w:rsid w:val="00E9492E"/>
    <w:rsid w:val="00E95E41"/>
    <w:rsid w:val="00E96342"/>
    <w:rsid w:val="00E96546"/>
    <w:rsid w:val="00E96660"/>
    <w:rsid w:val="00E96960"/>
    <w:rsid w:val="00E974ED"/>
    <w:rsid w:val="00E978A2"/>
    <w:rsid w:val="00EA11CF"/>
    <w:rsid w:val="00EA1CEF"/>
    <w:rsid w:val="00EA288C"/>
    <w:rsid w:val="00EA41FB"/>
    <w:rsid w:val="00EA43A0"/>
    <w:rsid w:val="00EA4C29"/>
    <w:rsid w:val="00EA51D9"/>
    <w:rsid w:val="00EA581F"/>
    <w:rsid w:val="00EA6819"/>
    <w:rsid w:val="00EA68AE"/>
    <w:rsid w:val="00EA6CDD"/>
    <w:rsid w:val="00EA6F57"/>
    <w:rsid w:val="00EA76E5"/>
    <w:rsid w:val="00EA7D0F"/>
    <w:rsid w:val="00EB05AF"/>
    <w:rsid w:val="00EB09CA"/>
    <w:rsid w:val="00EB13F1"/>
    <w:rsid w:val="00EB254E"/>
    <w:rsid w:val="00EB319C"/>
    <w:rsid w:val="00EB4727"/>
    <w:rsid w:val="00EB4859"/>
    <w:rsid w:val="00EB4944"/>
    <w:rsid w:val="00EB56A3"/>
    <w:rsid w:val="00EB6669"/>
    <w:rsid w:val="00EB673D"/>
    <w:rsid w:val="00EB67AA"/>
    <w:rsid w:val="00EB6B23"/>
    <w:rsid w:val="00EB7B4E"/>
    <w:rsid w:val="00EB7C58"/>
    <w:rsid w:val="00EB7F9F"/>
    <w:rsid w:val="00EC010D"/>
    <w:rsid w:val="00EC0223"/>
    <w:rsid w:val="00EC0F6C"/>
    <w:rsid w:val="00EC16FF"/>
    <w:rsid w:val="00EC1762"/>
    <w:rsid w:val="00EC2504"/>
    <w:rsid w:val="00EC251D"/>
    <w:rsid w:val="00EC2E31"/>
    <w:rsid w:val="00EC3477"/>
    <w:rsid w:val="00EC47DB"/>
    <w:rsid w:val="00EC6C36"/>
    <w:rsid w:val="00EC75F7"/>
    <w:rsid w:val="00EC7D97"/>
    <w:rsid w:val="00ED1515"/>
    <w:rsid w:val="00ED2EBC"/>
    <w:rsid w:val="00ED300E"/>
    <w:rsid w:val="00ED44CA"/>
    <w:rsid w:val="00ED4B49"/>
    <w:rsid w:val="00ED5A2C"/>
    <w:rsid w:val="00ED6A95"/>
    <w:rsid w:val="00ED6CAA"/>
    <w:rsid w:val="00ED6CED"/>
    <w:rsid w:val="00ED7532"/>
    <w:rsid w:val="00EE088C"/>
    <w:rsid w:val="00EE0EAE"/>
    <w:rsid w:val="00EE0F77"/>
    <w:rsid w:val="00EE236E"/>
    <w:rsid w:val="00EE29B7"/>
    <w:rsid w:val="00EE40DC"/>
    <w:rsid w:val="00EE42AD"/>
    <w:rsid w:val="00EE4807"/>
    <w:rsid w:val="00EE48FF"/>
    <w:rsid w:val="00EE5223"/>
    <w:rsid w:val="00EE5FD6"/>
    <w:rsid w:val="00EE679A"/>
    <w:rsid w:val="00EE6870"/>
    <w:rsid w:val="00EE7646"/>
    <w:rsid w:val="00EE77FE"/>
    <w:rsid w:val="00EE7E0D"/>
    <w:rsid w:val="00EF191B"/>
    <w:rsid w:val="00EF259A"/>
    <w:rsid w:val="00EF3213"/>
    <w:rsid w:val="00EF3515"/>
    <w:rsid w:val="00EF3755"/>
    <w:rsid w:val="00EF3DA3"/>
    <w:rsid w:val="00EF4052"/>
    <w:rsid w:val="00EF4D83"/>
    <w:rsid w:val="00EF59FF"/>
    <w:rsid w:val="00EF5B94"/>
    <w:rsid w:val="00EF612A"/>
    <w:rsid w:val="00EF6927"/>
    <w:rsid w:val="00EF7BAD"/>
    <w:rsid w:val="00F00956"/>
    <w:rsid w:val="00F00C9D"/>
    <w:rsid w:val="00F019F6"/>
    <w:rsid w:val="00F03BE0"/>
    <w:rsid w:val="00F03E54"/>
    <w:rsid w:val="00F06616"/>
    <w:rsid w:val="00F06636"/>
    <w:rsid w:val="00F0692E"/>
    <w:rsid w:val="00F06A2C"/>
    <w:rsid w:val="00F070E9"/>
    <w:rsid w:val="00F07208"/>
    <w:rsid w:val="00F0755A"/>
    <w:rsid w:val="00F07A38"/>
    <w:rsid w:val="00F106EB"/>
    <w:rsid w:val="00F13956"/>
    <w:rsid w:val="00F13FDA"/>
    <w:rsid w:val="00F14DBE"/>
    <w:rsid w:val="00F151FA"/>
    <w:rsid w:val="00F15629"/>
    <w:rsid w:val="00F15831"/>
    <w:rsid w:val="00F15B65"/>
    <w:rsid w:val="00F1703E"/>
    <w:rsid w:val="00F17D6D"/>
    <w:rsid w:val="00F17F6C"/>
    <w:rsid w:val="00F2159F"/>
    <w:rsid w:val="00F22333"/>
    <w:rsid w:val="00F22354"/>
    <w:rsid w:val="00F22C3E"/>
    <w:rsid w:val="00F23491"/>
    <w:rsid w:val="00F23D4D"/>
    <w:rsid w:val="00F242C8"/>
    <w:rsid w:val="00F24355"/>
    <w:rsid w:val="00F246C1"/>
    <w:rsid w:val="00F2481F"/>
    <w:rsid w:val="00F24B76"/>
    <w:rsid w:val="00F24B9D"/>
    <w:rsid w:val="00F255E1"/>
    <w:rsid w:val="00F25871"/>
    <w:rsid w:val="00F2592F"/>
    <w:rsid w:val="00F272B9"/>
    <w:rsid w:val="00F27552"/>
    <w:rsid w:val="00F27BEF"/>
    <w:rsid w:val="00F30D9A"/>
    <w:rsid w:val="00F31255"/>
    <w:rsid w:val="00F31E54"/>
    <w:rsid w:val="00F33E90"/>
    <w:rsid w:val="00F342D2"/>
    <w:rsid w:val="00F34628"/>
    <w:rsid w:val="00F34BA4"/>
    <w:rsid w:val="00F34E08"/>
    <w:rsid w:val="00F35297"/>
    <w:rsid w:val="00F35D54"/>
    <w:rsid w:val="00F35D98"/>
    <w:rsid w:val="00F35FCB"/>
    <w:rsid w:val="00F36777"/>
    <w:rsid w:val="00F3760B"/>
    <w:rsid w:val="00F40636"/>
    <w:rsid w:val="00F4281B"/>
    <w:rsid w:val="00F43038"/>
    <w:rsid w:val="00F432A1"/>
    <w:rsid w:val="00F43378"/>
    <w:rsid w:val="00F43DA3"/>
    <w:rsid w:val="00F45060"/>
    <w:rsid w:val="00F45A11"/>
    <w:rsid w:val="00F45BFE"/>
    <w:rsid w:val="00F471F3"/>
    <w:rsid w:val="00F477CF"/>
    <w:rsid w:val="00F51F55"/>
    <w:rsid w:val="00F52C07"/>
    <w:rsid w:val="00F54743"/>
    <w:rsid w:val="00F54E23"/>
    <w:rsid w:val="00F556B4"/>
    <w:rsid w:val="00F55C3B"/>
    <w:rsid w:val="00F569C6"/>
    <w:rsid w:val="00F57EEA"/>
    <w:rsid w:val="00F6064F"/>
    <w:rsid w:val="00F610AA"/>
    <w:rsid w:val="00F63154"/>
    <w:rsid w:val="00F64CA1"/>
    <w:rsid w:val="00F64DF2"/>
    <w:rsid w:val="00F6504F"/>
    <w:rsid w:val="00F6509B"/>
    <w:rsid w:val="00F6527B"/>
    <w:rsid w:val="00F653ED"/>
    <w:rsid w:val="00F65CF8"/>
    <w:rsid w:val="00F66204"/>
    <w:rsid w:val="00F664E4"/>
    <w:rsid w:val="00F67699"/>
    <w:rsid w:val="00F67F7E"/>
    <w:rsid w:val="00F7022F"/>
    <w:rsid w:val="00F7049C"/>
    <w:rsid w:val="00F70885"/>
    <w:rsid w:val="00F71151"/>
    <w:rsid w:val="00F7203C"/>
    <w:rsid w:val="00F728C4"/>
    <w:rsid w:val="00F72F79"/>
    <w:rsid w:val="00F745E3"/>
    <w:rsid w:val="00F74877"/>
    <w:rsid w:val="00F76378"/>
    <w:rsid w:val="00F765B3"/>
    <w:rsid w:val="00F8075A"/>
    <w:rsid w:val="00F80F86"/>
    <w:rsid w:val="00F815AC"/>
    <w:rsid w:val="00F81738"/>
    <w:rsid w:val="00F81A46"/>
    <w:rsid w:val="00F81B4E"/>
    <w:rsid w:val="00F83234"/>
    <w:rsid w:val="00F83A18"/>
    <w:rsid w:val="00F8424C"/>
    <w:rsid w:val="00F84DF4"/>
    <w:rsid w:val="00F857CE"/>
    <w:rsid w:val="00F85D96"/>
    <w:rsid w:val="00F86F5F"/>
    <w:rsid w:val="00F87127"/>
    <w:rsid w:val="00F905E0"/>
    <w:rsid w:val="00F90948"/>
    <w:rsid w:val="00F91941"/>
    <w:rsid w:val="00F9253E"/>
    <w:rsid w:val="00F9265D"/>
    <w:rsid w:val="00F92BF6"/>
    <w:rsid w:val="00F940D9"/>
    <w:rsid w:val="00F96D6D"/>
    <w:rsid w:val="00F972C3"/>
    <w:rsid w:val="00F974CF"/>
    <w:rsid w:val="00FA002C"/>
    <w:rsid w:val="00FA1B36"/>
    <w:rsid w:val="00FA4085"/>
    <w:rsid w:val="00FA4531"/>
    <w:rsid w:val="00FA6507"/>
    <w:rsid w:val="00FA65AF"/>
    <w:rsid w:val="00FA6B26"/>
    <w:rsid w:val="00FA6DD1"/>
    <w:rsid w:val="00FA764D"/>
    <w:rsid w:val="00FB12D8"/>
    <w:rsid w:val="00FB1D7F"/>
    <w:rsid w:val="00FB3451"/>
    <w:rsid w:val="00FB5948"/>
    <w:rsid w:val="00FB5B9A"/>
    <w:rsid w:val="00FB6412"/>
    <w:rsid w:val="00FB728A"/>
    <w:rsid w:val="00FC0731"/>
    <w:rsid w:val="00FC0C7B"/>
    <w:rsid w:val="00FC181E"/>
    <w:rsid w:val="00FC1D2C"/>
    <w:rsid w:val="00FC1EE3"/>
    <w:rsid w:val="00FC24C0"/>
    <w:rsid w:val="00FC2BA0"/>
    <w:rsid w:val="00FC3AE3"/>
    <w:rsid w:val="00FC4AB6"/>
    <w:rsid w:val="00FC56B4"/>
    <w:rsid w:val="00FC603C"/>
    <w:rsid w:val="00FC678B"/>
    <w:rsid w:val="00FC6F77"/>
    <w:rsid w:val="00FC7512"/>
    <w:rsid w:val="00FC78A1"/>
    <w:rsid w:val="00FD0569"/>
    <w:rsid w:val="00FD0A13"/>
    <w:rsid w:val="00FD0DAF"/>
    <w:rsid w:val="00FD158A"/>
    <w:rsid w:val="00FD1621"/>
    <w:rsid w:val="00FD1C2E"/>
    <w:rsid w:val="00FD4419"/>
    <w:rsid w:val="00FD5DBA"/>
    <w:rsid w:val="00FD5E8D"/>
    <w:rsid w:val="00FD60DC"/>
    <w:rsid w:val="00FD6374"/>
    <w:rsid w:val="00FD6AC6"/>
    <w:rsid w:val="00FD6BE2"/>
    <w:rsid w:val="00FD71E7"/>
    <w:rsid w:val="00FD735E"/>
    <w:rsid w:val="00FD74B2"/>
    <w:rsid w:val="00FD7670"/>
    <w:rsid w:val="00FE001E"/>
    <w:rsid w:val="00FE4ED4"/>
    <w:rsid w:val="00FE5204"/>
    <w:rsid w:val="00FE6F16"/>
    <w:rsid w:val="00FE7622"/>
    <w:rsid w:val="00FE76B0"/>
    <w:rsid w:val="00FE78A8"/>
    <w:rsid w:val="00FF1136"/>
    <w:rsid w:val="00FF24F8"/>
    <w:rsid w:val="00FF2970"/>
    <w:rsid w:val="00FF29AE"/>
    <w:rsid w:val="00FF2A9D"/>
    <w:rsid w:val="00FF2FFC"/>
    <w:rsid w:val="00FF333D"/>
    <w:rsid w:val="00FF4A52"/>
    <w:rsid w:val="00FF5DCD"/>
    <w:rsid w:val="00FF6089"/>
    <w:rsid w:val="00FF6484"/>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header" w:uiPriority="99"/>
    <w:lsdException w:name="footer" w:locked="1" w:uiPriority="99"/>
    <w:lsdException w:name="caption" w:locked="1" w:qFormat="1"/>
    <w:lsdException w:name="annotation reference" w:locked="1"/>
    <w:lsdException w:name="page number" w:locked="1"/>
    <w:lsdException w:name="List Bullet" w:locked="1"/>
    <w:lsdException w:name="Title" w:locked="1" w:qFormat="1"/>
    <w:lsdException w:name="Default Paragraph Font" w:locked="1"/>
    <w:lsdException w:name="Body Text" w:locked="1" w:qFormat="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Normal (Web)" w:locked="1"/>
    <w:lsdException w:name="HTML Address" w:locked="1"/>
    <w:lsdException w:name="HTML Preformatted" w:locked="1"/>
    <w:lsdException w:name="annotation subject" w:locked="1" w:uiPriority="99"/>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57BE8"/>
    <w:pPr>
      <w:jc w:val="both"/>
    </w:pPr>
    <w:rPr>
      <w:sz w:val="28"/>
      <w:szCs w:val="28"/>
    </w:rPr>
  </w:style>
  <w:style w:type="paragraph" w:styleId="1">
    <w:name w:val="heading 1"/>
    <w:basedOn w:val="a1"/>
    <w:next w:val="a1"/>
    <w:link w:val="11"/>
    <w:qFormat/>
    <w:rsid w:val="001D6067"/>
    <w:pPr>
      <w:keepNext/>
      <w:keepLines/>
      <w:numPr>
        <w:numId w:val="10"/>
      </w:numPr>
      <w:spacing w:before="120"/>
      <w:jc w:val="center"/>
      <w:outlineLvl w:val="0"/>
    </w:pPr>
    <w:rPr>
      <w:b/>
      <w:bCs/>
      <w:lang w:eastAsia="en-US"/>
    </w:rPr>
  </w:style>
  <w:style w:type="paragraph" w:styleId="2">
    <w:name w:val="heading 2"/>
    <w:basedOn w:val="1"/>
    <w:next w:val="a1"/>
    <w:link w:val="20"/>
    <w:qFormat/>
    <w:rsid w:val="002634FF"/>
    <w:pPr>
      <w:numPr>
        <w:ilvl w:val="1"/>
        <w:numId w:val="9"/>
      </w:numPr>
      <w:tabs>
        <w:tab w:val="left" w:pos="1701"/>
      </w:tabs>
      <w:ind w:left="0" w:firstLine="851"/>
      <w:jc w:val="both"/>
      <w:outlineLvl w:val="1"/>
    </w:pPr>
    <w:rPr>
      <w:b w:val="0"/>
    </w:rPr>
  </w:style>
  <w:style w:type="paragraph" w:styleId="3">
    <w:name w:val="heading 3"/>
    <w:basedOn w:val="a1"/>
    <w:next w:val="a1"/>
    <w:link w:val="30"/>
    <w:qFormat/>
    <w:rsid w:val="000913A2"/>
    <w:pPr>
      <w:ind w:firstLine="709"/>
      <w:jc w:val="right"/>
      <w:outlineLvl w:val="2"/>
    </w:pPr>
    <w:rPr>
      <w:b/>
      <w:lang w:eastAsia="en-US"/>
    </w:rPr>
  </w:style>
  <w:style w:type="paragraph" w:styleId="5">
    <w:name w:val="heading 5"/>
    <w:basedOn w:val="a1"/>
    <w:next w:val="a1"/>
    <w:link w:val="50"/>
    <w:qFormat/>
    <w:rsid w:val="00D00C49"/>
    <w:pPr>
      <w:spacing w:before="240" w:after="60"/>
      <w:jc w:val="left"/>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1"/>
    <w:link w:val="a6"/>
    <w:uiPriority w:val="99"/>
    <w:rsid w:val="003A64EB"/>
    <w:pPr>
      <w:tabs>
        <w:tab w:val="center" w:pos="4677"/>
        <w:tab w:val="right" w:pos="9355"/>
      </w:tabs>
    </w:pPr>
  </w:style>
  <w:style w:type="character" w:customStyle="1" w:styleId="a6">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5"/>
    <w:uiPriority w:val="99"/>
    <w:locked/>
    <w:rsid w:val="003A64EB"/>
    <w:rPr>
      <w:rFonts w:ascii="Times New Roman" w:hAnsi="Times New Roman" w:cs="Times New Roman"/>
      <w:sz w:val="28"/>
      <w:szCs w:val="28"/>
    </w:rPr>
  </w:style>
  <w:style w:type="paragraph" w:styleId="a7">
    <w:name w:val="footer"/>
    <w:basedOn w:val="a1"/>
    <w:link w:val="a8"/>
    <w:uiPriority w:val="99"/>
    <w:rsid w:val="003A64EB"/>
    <w:pPr>
      <w:tabs>
        <w:tab w:val="center" w:pos="4677"/>
        <w:tab w:val="right" w:pos="9355"/>
      </w:tabs>
    </w:pPr>
  </w:style>
  <w:style w:type="character" w:customStyle="1" w:styleId="a8">
    <w:name w:val="Нижний колонтитул Знак"/>
    <w:link w:val="a7"/>
    <w:uiPriority w:val="99"/>
    <w:locked/>
    <w:rsid w:val="003A64EB"/>
    <w:rPr>
      <w:rFonts w:ascii="Times New Roman" w:hAnsi="Times New Roman" w:cs="Times New Roman"/>
      <w:sz w:val="28"/>
      <w:szCs w:val="28"/>
    </w:rPr>
  </w:style>
  <w:style w:type="paragraph" w:styleId="12">
    <w:name w:val="toc 1"/>
    <w:basedOn w:val="a1"/>
    <w:next w:val="a1"/>
    <w:autoRedefine/>
    <w:uiPriority w:val="39"/>
    <w:rsid w:val="0071118C"/>
    <w:pPr>
      <w:tabs>
        <w:tab w:val="left" w:pos="284"/>
        <w:tab w:val="right" w:leader="dot" w:pos="9911"/>
      </w:tabs>
      <w:jc w:val="left"/>
    </w:pPr>
    <w:rPr>
      <w:rFonts w:ascii="Calibri" w:hAnsi="Calibri" w:cs="Calibri"/>
      <w:b/>
      <w:bCs/>
      <w:sz w:val="20"/>
      <w:szCs w:val="20"/>
    </w:rPr>
  </w:style>
  <w:style w:type="character" w:styleId="a9">
    <w:name w:val="page number"/>
    <w:rsid w:val="003A64EB"/>
    <w:rPr>
      <w:rFonts w:cs="Times New Roman"/>
    </w:rPr>
  </w:style>
  <w:style w:type="character" w:customStyle="1" w:styleId="aa">
    <w:name w:val="!осн Знак"/>
    <w:link w:val="ab"/>
    <w:locked/>
    <w:rsid w:val="003A64EB"/>
    <w:rPr>
      <w:rFonts w:ascii="Times New Roman" w:hAnsi="Times New Roman" w:cs="Times New Roman"/>
    </w:rPr>
  </w:style>
  <w:style w:type="paragraph" w:customStyle="1" w:styleId="ab">
    <w:name w:val="!осн"/>
    <w:basedOn w:val="a1"/>
    <w:link w:val="aa"/>
    <w:rsid w:val="003A64EB"/>
    <w:pPr>
      <w:ind w:firstLine="567"/>
      <w:jc w:val="left"/>
    </w:pPr>
    <w:rPr>
      <w:sz w:val="20"/>
      <w:szCs w:val="20"/>
    </w:rPr>
  </w:style>
  <w:style w:type="paragraph" w:customStyle="1" w:styleId="Default">
    <w:name w:val="Defaul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eastAsia="en-US"/>
    </w:rPr>
  </w:style>
  <w:style w:type="character" w:customStyle="1" w:styleId="20">
    <w:name w:val="Заголовок 2 Знак"/>
    <w:link w:val="2"/>
    <w:locked/>
    <w:rsid w:val="002634FF"/>
    <w:rPr>
      <w:bCs/>
      <w:sz w:val="28"/>
      <w:szCs w:val="28"/>
      <w:lang w:eastAsia="en-US"/>
    </w:rPr>
  </w:style>
  <w:style w:type="paragraph" w:customStyle="1" w:styleId="13">
    <w:name w:val="Абзац списка1"/>
    <w:basedOn w:val="a1"/>
    <w:rsid w:val="00381B15"/>
    <w:pPr>
      <w:ind w:left="720"/>
    </w:pPr>
  </w:style>
  <w:style w:type="paragraph" w:customStyle="1" w:styleId="14">
    <w:name w:val="Заголовок оглавления1"/>
    <w:basedOn w:val="1"/>
    <w:next w:val="a1"/>
    <w:rsid w:val="00EB05AF"/>
    <w:pPr>
      <w:spacing w:before="480" w:line="276" w:lineRule="auto"/>
      <w:jc w:val="left"/>
      <w:outlineLvl w:val="9"/>
    </w:pPr>
    <w:rPr>
      <w:rFonts w:ascii="Cambria" w:hAnsi="Cambria"/>
      <w:color w:val="365F91"/>
    </w:rPr>
  </w:style>
  <w:style w:type="paragraph" w:styleId="21">
    <w:name w:val="toc 2"/>
    <w:basedOn w:val="a1"/>
    <w:next w:val="a1"/>
    <w:autoRedefine/>
    <w:uiPriority w:val="39"/>
    <w:rsid w:val="00460F88"/>
    <w:pPr>
      <w:tabs>
        <w:tab w:val="left" w:pos="840"/>
        <w:tab w:val="right" w:leader="dot" w:pos="9911"/>
      </w:tabs>
      <w:ind w:left="284"/>
      <w:jc w:val="left"/>
    </w:pPr>
    <w:rPr>
      <w:rFonts w:cs="Calibri"/>
      <w:i/>
      <w:iCs/>
      <w:noProof/>
    </w:rPr>
  </w:style>
  <w:style w:type="character" w:styleId="ac">
    <w:name w:val="Hyperlink"/>
    <w:uiPriority w:val="99"/>
    <w:rsid w:val="00EB05AF"/>
    <w:rPr>
      <w:rFonts w:cs="Times New Roman"/>
      <w:color w:val="0000FF"/>
      <w:u w:val="single"/>
    </w:rPr>
  </w:style>
  <w:style w:type="paragraph" w:styleId="ad">
    <w:name w:val="Balloon Text"/>
    <w:basedOn w:val="a1"/>
    <w:link w:val="ae"/>
    <w:semiHidden/>
    <w:rsid w:val="00EB05AF"/>
    <w:rPr>
      <w:rFonts w:ascii="Tahoma" w:hAnsi="Tahoma"/>
      <w:sz w:val="16"/>
      <w:szCs w:val="16"/>
    </w:rPr>
  </w:style>
  <w:style w:type="character" w:customStyle="1" w:styleId="ae">
    <w:name w:val="Текст выноски Знак"/>
    <w:link w:val="ad"/>
    <w:semiHidden/>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
    <w:name w:val="Table Grid"/>
    <w:basedOn w:val="a3"/>
    <w:rsid w:val="003A05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2"/>
    <w:link w:val="af0"/>
    <w:qFormat/>
    <w:rsid w:val="00F71151"/>
    <w:pPr>
      <w:numPr>
        <w:ilvl w:val="2"/>
      </w:numPr>
      <w:spacing w:before="0"/>
      <w:ind w:left="0" w:firstLine="851"/>
    </w:pPr>
    <w:rPr>
      <w:spacing w:val="-1"/>
    </w:rPr>
  </w:style>
  <w:style w:type="character" w:customStyle="1" w:styleId="af0">
    <w:name w:val="Основной текст Знак"/>
    <w:link w:val="a0"/>
    <w:locked/>
    <w:rsid w:val="00F71151"/>
    <w:rPr>
      <w:bCs/>
      <w:spacing w:val="-1"/>
      <w:sz w:val="28"/>
      <w:szCs w:val="28"/>
      <w:lang w:eastAsia="en-US"/>
    </w:rPr>
  </w:style>
  <w:style w:type="paragraph" w:customStyle="1" w:styleId="10">
    <w:name w:val="Список1"/>
    <w:basedOn w:val="13"/>
    <w:link w:val="15"/>
    <w:rsid w:val="002C0BE2"/>
    <w:pPr>
      <w:numPr>
        <w:numId w:val="1"/>
      </w:numPr>
      <w:spacing w:after="200" w:line="276" w:lineRule="auto"/>
    </w:pPr>
    <w:rPr>
      <w:lang w:eastAsia="en-US"/>
    </w:rPr>
  </w:style>
  <w:style w:type="character" w:customStyle="1" w:styleId="15">
    <w:name w:val="Список1 Знак"/>
    <w:link w:val="10"/>
    <w:locked/>
    <w:rsid w:val="002C0BE2"/>
    <w:rPr>
      <w:sz w:val="28"/>
      <w:szCs w:val="28"/>
      <w:lang w:eastAsia="en-US"/>
    </w:rPr>
  </w:style>
  <w:style w:type="paragraph" w:styleId="af1">
    <w:name w:val="Normal (Web)"/>
    <w:aliases w:val="Обычный (Web)"/>
    <w:basedOn w:val="a1"/>
    <w:rsid w:val="006D2144"/>
    <w:pPr>
      <w:spacing w:before="100" w:beforeAutospacing="1" w:after="100" w:afterAutospacing="1"/>
      <w:jc w:val="left"/>
    </w:pPr>
    <w:rPr>
      <w:sz w:val="24"/>
      <w:szCs w:val="24"/>
    </w:rPr>
  </w:style>
  <w:style w:type="paragraph" w:customStyle="1" w:styleId="-3">
    <w:name w:val="Пункт-3"/>
    <w:basedOn w:val="a1"/>
    <w:rsid w:val="00F00C9D"/>
    <w:pPr>
      <w:tabs>
        <w:tab w:val="num" w:pos="1985"/>
      </w:tabs>
      <w:ind w:firstLine="709"/>
    </w:pPr>
    <w:rPr>
      <w:szCs w:val="24"/>
    </w:rPr>
  </w:style>
  <w:style w:type="paragraph" w:customStyle="1" w:styleId="-4">
    <w:name w:val="Пункт-4"/>
    <w:basedOn w:val="a1"/>
    <w:rsid w:val="00F00C9D"/>
    <w:pPr>
      <w:tabs>
        <w:tab w:val="num" w:pos="1985"/>
      </w:tabs>
      <w:ind w:firstLine="709"/>
    </w:pPr>
    <w:rPr>
      <w:szCs w:val="24"/>
    </w:rPr>
  </w:style>
  <w:style w:type="paragraph" w:customStyle="1" w:styleId="-5">
    <w:name w:val="Пункт-5"/>
    <w:basedOn w:val="a1"/>
    <w:rsid w:val="00F00C9D"/>
    <w:pPr>
      <w:tabs>
        <w:tab w:val="num" w:pos="1985"/>
      </w:tabs>
      <w:ind w:firstLine="709"/>
    </w:pPr>
    <w:rPr>
      <w:szCs w:val="24"/>
    </w:rPr>
  </w:style>
  <w:style w:type="paragraph" w:customStyle="1" w:styleId="-6">
    <w:name w:val="Пункт-6"/>
    <w:basedOn w:val="a1"/>
    <w:rsid w:val="00F00C9D"/>
    <w:pPr>
      <w:tabs>
        <w:tab w:val="left" w:pos="1985"/>
      </w:tabs>
      <w:ind w:firstLine="709"/>
    </w:pPr>
    <w:rPr>
      <w:szCs w:val="24"/>
    </w:rPr>
  </w:style>
  <w:style w:type="paragraph" w:customStyle="1" w:styleId="-7">
    <w:name w:val="Пункт-7"/>
    <w:basedOn w:val="a1"/>
    <w:rsid w:val="00F00C9D"/>
    <w:pPr>
      <w:tabs>
        <w:tab w:val="num" w:pos="360"/>
      </w:tabs>
      <w:ind w:firstLine="709"/>
    </w:pPr>
    <w:rPr>
      <w:szCs w:val="24"/>
    </w:rPr>
  </w:style>
  <w:style w:type="character" w:styleId="af2">
    <w:name w:val="annotation reference"/>
    <w:semiHidden/>
    <w:rsid w:val="00C1763E"/>
    <w:rPr>
      <w:sz w:val="16"/>
    </w:rPr>
  </w:style>
  <w:style w:type="paragraph" w:styleId="af3">
    <w:name w:val="annotation text"/>
    <w:basedOn w:val="a1"/>
    <w:link w:val="af4"/>
    <w:rsid w:val="00C1763E"/>
    <w:pPr>
      <w:jc w:val="left"/>
    </w:pPr>
    <w:rPr>
      <w:sz w:val="20"/>
      <w:szCs w:val="20"/>
    </w:rPr>
  </w:style>
  <w:style w:type="character" w:customStyle="1" w:styleId="af4">
    <w:name w:val="Текст примечания Знак"/>
    <w:link w:val="af3"/>
    <w:locked/>
    <w:rsid w:val="00C1763E"/>
    <w:rPr>
      <w:rFonts w:ascii="Times New Roman" w:hAnsi="Times New Roman" w:cs="Times New Roman"/>
      <w:sz w:val="20"/>
      <w:szCs w:val="20"/>
    </w:rPr>
  </w:style>
  <w:style w:type="paragraph" w:styleId="af5">
    <w:name w:val="annotation subject"/>
    <w:basedOn w:val="af3"/>
    <w:next w:val="af3"/>
    <w:link w:val="af6"/>
    <w:uiPriority w:val="99"/>
    <w:semiHidden/>
    <w:rsid w:val="00F22333"/>
    <w:pPr>
      <w:jc w:val="both"/>
    </w:pPr>
    <w:rPr>
      <w:b/>
      <w:bCs/>
    </w:rPr>
  </w:style>
  <w:style w:type="character" w:customStyle="1" w:styleId="af6">
    <w:name w:val="Тема примечания Знак"/>
    <w:link w:val="af5"/>
    <w:uiPriority w:val="99"/>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1"/>
    <w:link w:val="32"/>
    <w:rsid w:val="00D00C49"/>
    <w:pPr>
      <w:spacing w:after="120"/>
      <w:ind w:left="283"/>
      <w:jc w:val="left"/>
    </w:pPr>
    <w:rPr>
      <w:sz w:val="16"/>
      <w:szCs w:val="16"/>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7">
    <w:name w:val="Словарная статья"/>
    <w:basedOn w:val="a1"/>
    <w:next w:val="a1"/>
    <w:rsid w:val="00D00C49"/>
    <w:pPr>
      <w:autoSpaceDE w:val="0"/>
      <w:autoSpaceDN w:val="0"/>
      <w:adjustRightInd w:val="0"/>
      <w:ind w:right="118"/>
    </w:pPr>
    <w:rPr>
      <w:rFonts w:ascii="Arial" w:hAnsi="Arial"/>
      <w:sz w:val="20"/>
      <w:szCs w:val="20"/>
    </w:rPr>
  </w:style>
  <w:style w:type="paragraph" w:styleId="HTML">
    <w:name w:val="HTML Preformatted"/>
    <w:basedOn w:val="a1"/>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1"/>
    <w:link w:val="23"/>
    <w:rsid w:val="00D00C49"/>
    <w:pPr>
      <w:spacing w:after="120" w:line="480" w:lineRule="auto"/>
      <w:ind w:left="283"/>
      <w:jc w:val="left"/>
    </w:pPr>
    <w:rPr>
      <w:sz w:val="24"/>
      <w:szCs w:val="24"/>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8">
    <w:name w:val="Body Text Indent"/>
    <w:basedOn w:val="a1"/>
    <w:link w:val="af9"/>
    <w:rsid w:val="00D00C49"/>
    <w:pPr>
      <w:spacing w:after="120"/>
      <w:ind w:left="283"/>
      <w:jc w:val="left"/>
    </w:pPr>
    <w:rPr>
      <w:sz w:val="24"/>
      <w:szCs w:val="24"/>
    </w:rPr>
  </w:style>
  <w:style w:type="character" w:customStyle="1" w:styleId="af9">
    <w:name w:val="Основной текст с отступом Знак"/>
    <w:link w:val="af8"/>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1"/>
    <w:rsid w:val="00D00C49"/>
    <w:rPr>
      <w:sz w:val="24"/>
      <w:szCs w:val="20"/>
    </w:rPr>
  </w:style>
  <w:style w:type="paragraph" w:styleId="33">
    <w:name w:val="Body Text 3"/>
    <w:basedOn w:val="a1"/>
    <w:link w:val="34"/>
    <w:rsid w:val="00D00C49"/>
    <w:pPr>
      <w:spacing w:after="120"/>
      <w:ind w:firstLine="567"/>
    </w:pPr>
    <w:rPr>
      <w:sz w:val="16"/>
      <w:szCs w:val="16"/>
    </w:rPr>
  </w:style>
  <w:style w:type="character" w:customStyle="1" w:styleId="34">
    <w:name w:val="Основной текст 3 Знак"/>
    <w:link w:val="33"/>
    <w:locked/>
    <w:rsid w:val="00D00C49"/>
    <w:rPr>
      <w:rFonts w:ascii="Times New Roman" w:hAnsi="Times New Roman" w:cs="Times New Roman"/>
      <w:sz w:val="16"/>
      <w:szCs w:val="16"/>
      <w:lang w:eastAsia="ru-RU"/>
    </w:rPr>
  </w:style>
  <w:style w:type="paragraph" w:styleId="afa">
    <w:name w:val="Plain Text"/>
    <w:basedOn w:val="a1"/>
    <w:link w:val="afb"/>
    <w:rsid w:val="00D00C49"/>
    <w:pPr>
      <w:jc w:val="left"/>
    </w:pPr>
    <w:rPr>
      <w:rFonts w:ascii="Courier New" w:hAnsi="Courier New"/>
      <w:sz w:val="20"/>
      <w:szCs w:val="20"/>
    </w:rPr>
  </w:style>
  <w:style w:type="character" w:customStyle="1" w:styleId="afb">
    <w:name w:val="Текст Знак"/>
    <w:link w:val="afa"/>
    <w:locked/>
    <w:rsid w:val="00D00C49"/>
    <w:rPr>
      <w:rFonts w:ascii="Courier New" w:hAnsi="Courier New" w:cs="Times New Roman"/>
      <w:sz w:val="20"/>
      <w:szCs w:val="20"/>
      <w:lang w:eastAsia="ru-RU"/>
    </w:rPr>
  </w:style>
  <w:style w:type="paragraph" w:styleId="afc">
    <w:name w:val="caption"/>
    <w:basedOn w:val="a1"/>
    <w:next w:val="a1"/>
    <w:qFormat/>
    <w:rsid w:val="00D00C49"/>
    <w:pPr>
      <w:ind w:firstLine="567"/>
      <w:jc w:val="center"/>
    </w:pPr>
    <w:rPr>
      <w:b/>
      <w:bCs/>
      <w:sz w:val="24"/>
      <w:szCs w:val="24"/>
    </w:rPr>
  </w:style>
  <w:style w:type="paragraph" w:styleId="HTML1">
    <w:name w:val="HTML Address"/>
    <w:basedOn w:val="a1"/>
    <w:link w:val="HTML2"/>
    <w:rsid w:val="00D00C49"/>
    <w:pPr>
      <w:jc w:val="left"/>
    </w:pPr>
    <w:rPr>
      <w:i/>
      <w:iCs/>
      <w:sz w:val="24"/>
      <w:szCs w:val="24"/>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d">
    <w:name w:val="List Bullet"/>
    <w:basedOn w:val="a1"/>
    <w:autoRedefine/>
    <w:rsid w:val="00D00C49"/>
    <w:pPr>
      <w:widowControl w:val="0"/>
    </w:pPr>
    <w:rPr>
      <w:sz w:val="22"/>
      <w:szCs w:val="22"/>
    </w:rPr>
  </w:style>
  <w:style w:type="character" w:styleId="afe">
    <w:name w:val="FollowedHyperlink"/>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7">
    <w:name w:val="Абзац списка1"/>
    <w:basedOn w:val="a1"/>
    <w:rsid w:val="00D00C49"/>
    <w:pPr>
      <w:spacing w:after="200" w:line="276" w:lineRule="auto"/>
      <w:ind w:left="720"/>
      <w:jc w:val="left"/>
    </w:pPr>
    <w:rPr>
      <w:rFonts w:ascii="Calibri" w:hAnsi="Calibri"/>
      <w:sz w:val="22"/>
      <w:szCs w:val="22"/>
    </w:rPr>
  </w:style>
  <w:style w:type="paragraph" w:customStyle="1" w:styleId="18">
    <w:name w:val="Текст1"/>
    <w:basedOn w:val="a1"/>
    <w:rsid w:val="00D00C49"/>
    <w:pPr>
      <w:jc w:val="left"/>
    </w:pPr>
    <w:rPr>
      <w:rFonts w:ascii="Courier New" w:hAnsi="Courier New"/>
      <w:sz w:val="20"/>
      <w:szCs w:val="20"/>
    </w:rPr>
  </w:style>
  <w:style w:type="paragraph" w:customStyle="1" w:styleId="110">
    <w:name w:val="Абзац списка11"/>
    <w:basedOn w:val="a1"/>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0">
    <w:name w:val="Title"/>
    <w:basedOn w:val="a1"/>
    <w:link w:val="aff1"/>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1">
    <w:name w:val="Название Знак"/>
    <w:link w:val="aff0"/>
    <w:locked/>
    <w:rsid w:val="00D00C49"/>
    <w:rPr>
      <w:rFonts w:ascii="Arial" w:hAnsi="Arial" w:cs="Arial"/>
      <w:b/>
      <w:bCs/>
      <w:kern w:val="28"/>
      <w:sz w:val="32"/>
      <w:szCs w:val="32"/>
      <w:lang w:val="en-GB" w:eastAsia="ru-RU"/>
    </w:rPr>
  </w:style>
  <w:style w:type="table" w:customStyle="1" w:styleId="19">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rsid w:val="001651BB"/>
    <w:pPr>
      <w:widowControl w:val="0"/>
      <w:spacing w:after="120" w:line="480" w:lineRule="auto"/>
      <w:jc w:val="left"/>
    </w:pPr>
    <w:rPr>
      <w:snapToGrid w:val="0"/>
      <w:sz w:val="20"/>
      <w:szCs w:val="20"/>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2">
    <w:name w:val="Таблицы (моноширинный)"/>
    <w:basedOn w:val="a1"/>
    <w:next w:val="a1"/>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1"/>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3">
    <w:name w:val="Содержимое таблицы"/>
    <w:basedOn w:val="a1"/>
    <w:rsid w:val="001651BB"/>
    <w:pPr>
      <w:widowControl w:val="0"/>
      <w:suppressLineNumbers/>
      <w:suppressAutoHyphens/>
      <w:jc w:val="left"/>
    </w:pPr>
    <w:rPr>
      <w:rFonts w:eastAsia="Arial Unicode MS"/>
      <w:kern w:val="1"/>
      <w:sz w:val="24"/>
      <w:szCs w:val="24"/>
    </w:rPr>
  </w:style>
  <w:style w:type="paragraph" w:customStyle="1" w:styleId="aff4">
    <w:name w:val="Комментарий"/>
    <w:basedOn w:val="a1"/>
    <w:next w:val="a1"/>
    <w:rsid w:val="001651BB"/>
    <w:pPr>
      <w:widowControl w:val="0"/>
      <w:autoSpaceDE w:val="0"/>
      <w:autoSpaceDN w:val="0"/>
      <w:adjustRightInd w:val="0"/>
      <w:ind w:left="170"/>
    </w:pPr>
    <w:rPr>
      <w:rFonts w:ascii="Arial" w:hAnsi="Arial"/>
      <w:i/>
      <w:iCs/>
      <w:color w:val="800080"/>
      <w:sz w:val="20"/>
      <w:szCs w:val="20"/>
    </w:rPr>
  </w:style>
  <w:style w:type="paragraph" w:styleId="aff5">
    <w:name w:val="Document Map"/>
    <w:basedOn w:val="a1"/>
    <w:link w:val="aff6"/>
    <w:semiHidden/>
    <w:rsid w:val="001651BB"/>
    <w:pPr>
      <w:widowControl w:val="0"/>
      <w:shd w:val="clear" w:color="auto" w:fill="000080"/>
      <w:jc w:val="left"/>
    </w:pPr>
    <w:rPr>
      <w:rFonts w:ascii="Tahoma" w:hAnsi="Tahoma"/>
      <w:snapToGrid w:val="0"/>
      <w:sz w:val="20"/>
      <w:szCs w:val="20"/>
    </w:rPr>
  </w:style>
  <w:style w:type="character" w:customStyle="1" w:styleId="aff6">
    <w:name w:val="Схема документа Знак"/>
    <w:link w:val="aff5"/>
    <w:locked/>
    <w:rsid w:val="001651BB"/>
    <w:rPr>
      <w:rFonts w:ascii="Tahoma" w:hAnsi="Tahoma" w:cs="Times New Roman"/>
      <w:snapToGrid w:val="0"/>
      <w:sz w:val="20"/>
      <w:szCs w:val="20"/>
      <w:shd w:val="clear" w:color="auto" w:fill="000080"/>
      <w:lang w:eastAsia="ru-RU"/>
    </w:rPr>
  </w:style>
  <w:style w:type="paragraph" w:customStyle="1" w:styleId="1a">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7">
    <w:name w:val="footnote text"/>
    <w:basedOn w:val="a1"/>
    <w:link w:val="aff8"/>
    <w:semiHidden/>
    <w:rsid w:val="00386128"/>
    <w:rPr>
      <w:sz w:val="20"/>
      <w:szCs w:val="20"/>
    </w:rPr>
  </w:style>
  <w:style w:type="character" w:customStyle="1" w:styleId="aff8">
    <w:name w:val="Текст сноски Знак"/>
    <w:link w:val="aff7"/>
    <w:semiHidden/>
    <w:locked/>
    <w:rsid w:val="00386128"/>
    <w:rPr>
      <w:rFonts w:ascii="Times New Roman" w:hAnsi="Times New Roman" w:cs="Times New Roman"/>
      <w:sz w:val="20"/>
      <w:szCs w:val="20"/>
    </w:rPr>
  </w:style>
  <w:style w:type="character" w:styleId="aff9">
    <w:name w:val="footnote reference"/>
    <w:semiHidden/>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a">
    <w:name w:val="Revision"/>
    <w:hidden/>
    <w:uiPriority w:val="99"/>
    <w:semiHidden/>
    <w:rsid w:val="00A40AD3"/>
    <w:rPr>
      <w:sz w:val="28"/>
      <w:szCs w:val="28"/>
      <w:lang w:eastAsia="en-US"/>
    </w:rPr>
  </w:style>
  <w:style w:type="character" w:styleId="affb">
    <w:name w:val="Emphasis"/>
    <w:qFormat/>
    <w:locked/>
    <w:rsid w:val="00CE571B"/>
    <w:rPr>
      <w:i/>
      <w:iCs/>
    </w:rPr>
  </w:style>
  <w:style w:type="paragraph" w:styleId="affc">
    <w:name w:val="List Paragraph"/>
    <w:basedOn w:val="a1"/>
    <w:uiPriority w:val="99"/>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1"/>
    <w:rsid w:val="005A07B7"/>
    <w:pPr>
      <w:overflowPunct w:val="0"/>
      <w:autoSpaceDE w:val="0"/>
      <w:autoSpaceDN w:val="0"/>
      <w:adjustRightInd w:val="0"/>
      <w:ind w:firstLine="567"/>
    </w:pPr>
    <w:rPr>
      <w:rFonts w:eastAsia="Times New Roman"/>
      <w:bCs/>
      <w:sz w:val="24"/>
      <w:szCs w:val="22"/>
    </w:rPr>
  </w:style>
  <w:style w:type="paragraph" w:customStyle="1" w:styleId="affd">
    <w:name w:val="Пункт б/н"/>
    <w:basedOn w:val="a1"/>
    <w:rsid w:val="005A07B7"/>
    <w:pPr>
      <w:tabs>
        <w:tab w:val="left" w:pos="1134"/>
      </w:tabs>
      <w:spacing w:line="360" w:lineRule="auto"/>
      <w:ind w:firstLine="567"/>
    </w:pPr>
    <w:rPr>
      <w:rFonts w:eastAsia="Times New Roman"/>
      <w:bCs/>
      <w:snapToGrid w:val="0"/>
      <w:sz w:val="22"/>
      <w:szCs w:val="22"/>
    </w:rPr>
  </w:style>
  <w:style w:type="paragraph" w:styleId="affe">
    <w:name w:val="TOC Heading"/>
    <w:basedOn w:val="1"/>
    <w:next w:val="a1"/>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1"/>
    <w:next w:val="a1"/>
    <w:autoRedefine/>
    <w:uiPriority w:val="39"/>
    <w:locked/>
    <w:rsid w:val="00276102"/>
    <w:pPr>
      <w:ind w:left="560"/>
      <w:jc w:val="left"/>
    </w:pPr>
    <w:rPr>
      <w:rFonts w:ascii="Calibri" w:hAnsi="Calibri" w:cs="Calibri"/>
      <w:sz w:val="20"/>
      <w:szCs w:val="20"/>
    </w:rPr>
  </w:style>
  <w:style w:type="paragraph" w:styleId="4">
    <w:name w:val="toc 4"/>
    <w:basedOn w:val="a1"/>
    <w:next w:val="a1"/>
    <w:autoRedefine/>
    <w:uiPriority w:val="39"/>
    <w:locked/>
    <w:rsid w:val="00276102"/>
    <w:pPr>
      <w:ind w:left="840"/>
      <w:jc w:val="left"/>
    </w:pPr>
    <w:rPr>
      <w:rFonts w:ascii="Calibri" w:hAnsi="Calibri" w:cs="Calibri"/>
      <w:sz w:val="20"/>
      <w:szCs w:val="20"/>
    </w:rPr>
  </w:style>
  <w:style w:type="paragraph" w:styleId="51">
    <w:name w:val="toc 5"/>
    <w:basedOn w:val="a1"/>
    <w:next w:val="a1"/>
    <w:autoRedefine/>
    <w:uiPriority w:val="39"/>
    <w:locked/>
    <w:rsid w:val="00276102"/>
    <w:pPr>
      <w:ind w:left="1120"/>
      <w:jc w:val="left"/>
    </w:pPr>
    <w:rPr>
      <w:rFonts w:ascii="Calibri" w:hAnsi="Calibri" w:cs="Calibri"/>
      <w:sz w:val="20"/>
      <w:szCs w:val="20"/>
    </w:rPr>
  </w:style>
  <w:style w:type="paragraph" w:styleId="6">
    <w:name w:val="toc 6"/>
    <w:basedOn w:val="a1"/>
    <w:next w:val="a1"/>
    <w:autoRedefine/>
    <w:uiPriority w:val="39"/>
    <w:locked/>
    <w:rsid w:val="00276102"/>
    <w:pPr>
      <w:ind w:left="1400"/>
      <w:jc w:val="left"/>
    </w:pPr>
    <w:rPr>
      <w:rFonts w:ascii="Calibri" w:hAnsi="Calibri" w:cs="Calibri"/>
      <w:sz w:val="20"/>
      <w:szCs w:val="20"/>
    </w:rPr>
  </w:style>
  <w:style w:type="paragraph" w:styleId="7">
    <w:name w:val="toc 7"/>
    <w:basedOn w:val="a1"/>
    <w:next w:val="a1"/>
    <w:autoRedefine/>
    <w:uiPriority w:val="39"/>
    <w:locked/>
    <w:rsid w:val="00276102"/>
    <w:pPr>
      <w:ind w:left="1680"/>
      <w:jc w:val="left"/>
    </w:pPr>
    <w:rPr>
      <w:rFonts w:ascii="Calibri" w:hAnsi="Calibri" w:cs="Calibri"/>
      <w:sz w:val="20"/>
      <w:szCs w:val="20"/>
    </w:rPr>
  </w:style>
  <w:style w:type="paragraph" w:styleId="8">
    <w:name w:val="toc 8"/>
    <w:basedOn w:val="a1"/>
    <w:next w:val="a1"/>
    <w:autoRedefine/>
    <w:uiPriority w:val="39"/>
    <w:locked/>
    <w:rsid w:val="00276102"/>
    <w:pPr>
      <w:ind w:left="1960"/>
      <w:jc w:val="left"/>
    </w:pPr>
    <w:rPr>
      <w:rFonts w:ascii="Calibri" w:hAnsi="Calibri" w:cs="Calibri"/>
      <w:sz w:val="20"/>
      <w:szCs w:val="20"/>
    </w:rPr>
  </w:style>
  <w:style w:type="paragraph" w:styleId="9">
    <w:name w:val="toc 9"/>
    <w:basedOn w:val="a1"/>
    <w:next w:val="a1"/>
    <w:autoRedefine/>
    <w:uiPriority w:val="39"/>
    <w:locked/>
    <w:rsid w:val="00276102"/>
    <w:pPr>
      <w:ind w:left="2240"/>
      <w:jc w:val="left"/>
    </w:pPr>
    <w:rPr>
      <w:rFonts w:ascii="Calibri" w:hAnsi="Calibri" w:cs="Calibri"/>
      <w:sz w:val="20"/>
      <w:szCs w:val="20"/>
    </w:rPr>
  </w:style>
  <w:style w:type="paragraph" w:customStyle="1" w:styleId="a">
    <w:name w:val="Пункт"/>
    <w:basedOn w:val="a1"/>
    <w:rsid w:val="00B25C88"/>
    <w:pPr>
      <w:numPr>
        <w:ilvl w:val="2"/>
        <w:numId w:val="10"/>
      </w:numPr>
    </w:pPr>
  </w:style>
  <w:style w:type="paragraph" w:customStyle="1" w:styleId="afff">
    <w:name w:val="Обычный нумерованный текст"/>
    <w:basedOn w:val="a0"/>
    <w:link w:val="afff0"/>
    <w:qFormat/>
    <w:rsid w:val="002634FF"/>
    <w:pPr>
      <w:keepNext w:val="0"/>
      <w:keepLines w:val="0"/>
      <w:widowControl w:val="0"/>
    </w:pPr>
    <w:rPr>
      <w:bCs w:val="0"/>
    </w:rPr>
  </w:style>
  <w:style w:type="paragraph" w:styleId="afff1">
    <w:name w:val="No Spacing"/>
    <w:uiPriority w:val="1"/>
    <w:qFormat/>
    <w:rsid w:val="00A757B6"/>
    <w:pPr>
      <w:jc w:val="both"/>
    </w:pPr>
    <w:rPr>
      <w:sz w:val="28"/>
      <w:szCs w:val="28"/>
      <w:lang w:eastAsia="en-US"/>
    </w:rPr>
  </w:style>
  <w:style w:type="character" w:customStyle="1" w:styleId="afff0">
    <w:name w:val="Обычный нумерованный текст Знак"/>
    <w:basedOn w:val="af0"/>
    <w:link w:val="afff"/>
    <w:rsid w:val="002634FF"/>
    <w:rPr>
      <w:bCs w:val="0"/>
      <w:spacing w:val="-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header" w:uiPriority="99"/>
    <w:lsdException w:name="footer" w:locked="1" w:uiPriority="99"/>
    <w:lsdException w:name="caption" w:locked="1" w:qFormat="1"/>
    <w:lsdException w:name="annotation reference" w:locked="1"/>
    <w:lsdException w:name="page number" w:locked="1"/>
    <w:lsdException w:name="List Bullet" w:locked="1"/>
    <w:lsdException w:name="Title" w:locked="1" w:qFormat="1"/>
    <w:lsdException w:name="Default Paragraph Font" w:locked="1"/>
    <w:lsdException w:name="Body Text" w:locked="1" w:qFormat="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Normal (Web)" w:locked="1"/>
    <w:lsdException w:name="HTML Address" w:locked="1"/>
    <w:lsdException w:name="HTML Preformatted" w:locked="1"/>
    <w:lsdException w:name="annotation subject" w:locked="1" w:uiPriority="99"/>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57BE8"/>
    <w:pPr>
      <w:jc w:val="both"/>
    </w:pPr>
    <w:rPr>
      <w:sz w:val="28"/>
      <w:szCs w:val="28"/>
    </w:rPr>
  </w:style>
  <w:style w:type="paragraph" w:styleId="1">
    <w:name w:val="heading 1"/>
    <w:basedOn w:val="a1"/>
    <w:next w:val="a1"/>
    <w:link w:val="11"/>
    <w:qFormat/>
    <w:rsid w:val="001D6067"/>
    <w:pPr>
      <w:keepNext/>
      <w:keepLines/>
      <w:numPr>
        <w:numId w:val="10"/>
      </w:numPr>
      <w:spacing w:before="120"/>
      <w:jc w:val="center"/>
      <w:outlineLvl w:val="0"/>
    </w:pPr>
    <w:rPr>
      <w:b/>
      <w:bCs/>
      <w:lang w:eastAsia="en-US"/>
    </w:rPr>
  </w:style>
  <w:style w:type="paragraph" w:styleId="2">
    <w:name w:val="heading 2"/>
    <w:basedOn w:val="1"/>
    <w:next w:val="a1"/>
    <w:link w:val="20"/>
    <w:qFormat/>
    <w:rsid w:val="002634FF"/>
    <w:pPr>
      <w:numPr>
        <w:ilvl w:val="1"/>
        <w:numId w:val="9"/>
      </w:numPr>
      <w:tabs>
        <w:tab w:val="left" w:pos="1701"/>
      </w:tabs>
      <w:ind w:left="0" w:firstLine="851"/>
      <w:jc w:val="both"/>
      <w:outlineLvl w:val="1"/>
    </w:pPr>
    <w:rPr>
      <w:b w:val="0"/>
    </w:rPr>
  </w:style>
  <w:style w:type="paragraph" w:styleId="3">
    <w:name w:val="heading 3"/>
    <w:basedOn w:val="a1"/>
    <w:next w:val="a1"/>
    <w:link w:val="30"/>
    <w:qFormat/>
    <w:rsid w:val="000913A2"/>
    <w:pPr>
      <w:ind w:firstLine="709"/>
      <w:jc w:val="right"/>
      <w:outlineLvl w:val="2"/>
    </w:pPr>
    <w:rPr>
      <w:b/>
      <w:lang w:eastAsia="en-US"/>
    </w:rPr>
  </w:style>
  <w:style w:type="paragraph" w:styleId="5">
    <w:name w:val="heading 5"/>
    <w:basedOn w:val="a1"/>
    <w:next w:val="a1"/>
    <w:link w:val="50"/>
    <w:qFormat/>
    <w:rsid w:val="00D00C49"/>
    <w:pPr>
      <w:spacing w:before="240" w:after="60"/>
      <w:jc w:val="left"/>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1"/>
    <w:link w:val="a6"/>
    <w:uiPriority w:val="99"/>
    <w:rsid w:val="003A64EB"/>
    <w:pPr>
      <w:tabs>
        <w:tab w:val="center" w:pos="4677"/>
        <w:tab w:val="right" w:pos="9355"/>
      </w:tabs>
    </w:pPr>
  </w:style>
  <w:style w:type="character" w:customStyle="1" w:styleId="a6">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5"/>
    <w:uiPriority w:val="99"/>
    <w:locked/>
    <w:rsid w:val="003A64EB"/>
    <w:rPr>
      <w:rFonts w:ascii="Times New Roman" w:hAnsi="Times New Roman" w:cs="Times New Roman"/>
      <w:sz w:val="28"/>
      <w:szCs w:val="28"/>
    </w:rPr>
  </w:style>
  <w:style w:type="paragraph" w:styleId="a7">
    <w:name w:val="footer"/>
    <w:basedOn w:val="a1"/>
    <w:link w:val="a8"/>
    <w:uiPriority w:val="99"/>
    <w:rsid w:val="003A64EB"/>
    <w:pPr>
      <w:tabs>
        <w:tab w:val="center" w:pos="4677"/>
        <w:tab w:val="right" w:pos="9355"/>
      </w:tabs>
    </w:pPr>
  </w:style>
  <w:style w:type="character" w:customStyle="1" w:styleId="a8">
    <w:name w:val="Нижний колонтитул Знак"/>
    <w:link w:val="a7"/>
    <w:uiPriority w:val="99"/>
    <w:locked/>
    <w:rsid w:val="003A64EB"/>
    <w:rPr>
      <w:rFonts w:ascii="Times New Roman" w:hAnsi="Times New Roman" w:cs="Times New Roman"/>
      <w:sz w:val="28"/>
      <w:szCs w:val="28"/>
    </w:rPr>
  </w:style>
  <w:style w:type="paragraph" w:styleId="12">
    <w:name w:val="toc 1"/>
    <w:basedOn w:val="a1"/>
    <w:next w:val="a1"/>
    <w:autoRedefine/>
    <w:uiPriority w:val="39"/>
    <w:rsid w:val="0071118C"/>
    <w:pPr>
      <w:tabs>
        <w:tab w:val="left" w:pos="284"/>
        <w:tab w:val="right" w:leader="dot" w:pos="9911"/>
      </w:tabs>
      <w:jc w:val="left"/>
    </w:pPr>
    <w:rPr>
      <w:rFonts w:ascii="Calibri" w:hAnsi="Calibri" w:cs="Calibri"/>
      <w:b/>
      <w:bCs/>
      <w:sz w:val="20"/>
      <w:szCs w:val="20"/>
    </w:rPr>
  </w:style>
  <w:style w:type="character" w:styleId="a9">
    <w:name w:val="page number"/>
    <w:rsid w:val="003A64EB"/>
    <w:rPr>
      <w:rFonts w:cs="Times New Roman"/>
    </w:rPr>
  </w:style>
  <w:style w:type="character" w:customStyle="1" w:styleId="aa">
    <w:name w:val="!осн Знак"/>
    <w:link w:val="ab"/>
    <w:locked/>
    <w:rsid w:val="003A64EB"/>
    <w:rPr>
      <w:rFonts w:ascii="Times New Roman" w:hAnsi="Times New Roman" w:cs="Times New Roman"/>
    </w:rPr>
  </w:style>
  <w:style w:type="paragraph" w:customStyle="1" w:styleId="ab">
    <w:name w:val="!осн"/>
    <w:basedOn w:val="a1"/>
    <w:link w:val="aa"/>
    <w:rsid w:val="003A64EB"/>
    <w:pPr>
      <w:ind w:firstLine="567"/>
      <w:jc w:val="left"/>
    </w:pPr>
    <w:rPr>
      <w:sz w:val="20"/>
      <w:szCs w:val="20"/>
    </w:rPr>
  </w:style>
  <w:style w:type="paragraph" w:customStyle="1" w:styleId="Default">
    <w:name w:val="Defaul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eastAsia="en-US"/>
    </w:rPr>
  </w:style>
  <w:style w:type="character" w:customStyle="1" w:styleId="20">
    <w:name w:val="Заголовок 2 Знак"/>
    <w:link w:val="2"/>
    <w:locked/>
    <w:rsid w:val="002634FF"/>
    <w:rPr>
      <w:bCs/>
      <w:sz w:val="28"/>
      <w:szCs w:val="28"/>
      <w:lang w:eastAsia="en-US"/>
    </w:rPr>
  </w:style>
  <w:style w:type="paragraph" w:customStyle="1" w:styleId="13">
    <w:name w:val="Абзац списка1"/>
    <w:basedOn w:val="a1"/>
    <w:rsid w:val="00381B15"/>
    <w:pPr>
      <w:ind w:left="720"/>
    </w:pPr>
  </w:style>
  <w:style w:type="paragraph" w:customStyle="1" w:styleId="14">
    <w:name w:val="Заголовок оглавления1"/>
    <w:basedOn w:val="1"/>
    <w:next w:val="a1"/>
    <w:rsid w:val="00EB05AF"/>
    <w:pPr>
      <w:spacing w:before="480" w:line="276" w:lineRule="auto"/>
      <w:jc w:val="left"/>
      <w:outlineLvl w:val="9"/>
    </w:pPr>
    <w:rPr>
      <w:rFonts w:ascii="Cambria" w:hAnsi="Cambria"/>
      <w:color w:val="365F91"/>
    </w:rPr>
  </w:style>
  <w:style w:type="paragraph" w:styleId="21">
    <w:name w:val="toc 2"/>
    <w:basedOn w:val="a1"/>
    <w:next w:val="a1"/>
    <w:autoRedefine/>
    <w:uiPriority w:val="39"/>
    <w:rsid w:val="00460F88"/>
    <w:pPr>
      <w:tabs>
        <w:tab w:val="left" w:pos="840"/>
        <w:tab w:val="right" w:leader="dot" w:pos="9911"/>
      </w:tabs>
      <w:ind w:left="284"/>
      <w:jc w:val="left"/>
    </w:pPr>
    <w:rPr>
      <w:rFonts w:cs="Calibri"/>
      <w:i/>
      <w:iCs/>
      <w:noProof/>
    </w:rPr>
  </w:style>
  <w:style w:type="character" w:styleId="ac">
    <w:name w:val="Hyperlink"/>
    <w:uiPriority w:val="99"/>
    <w:rsid w:val="00EB05AF"/>
    <w:rPr>
      <w:rFonts w:cs="Times New Roman"/>
      <w:color w:val="0000FF"/>
      <w:u w:val="single"/>
    </w:rPr>
  </w:style>
  <w:style w:type="paragraph" w:styleId="ad">
    <w:name w:val="Balloon Text"/>
    <w:basedOn w:val="a1"/>
    <w:link w:val="ae"/>
    <w:semiHidden/>
    <w:rsid w:val="00EB05AF"/>
    <w:rPr>
      <w:rFonts w:ascii="Tahoma" w:hAnsi="Tahoma"/>
      <w:sz w:val="16"/>
      <w:szCs w:val="16"/>
    </w:rPr>
  </w:style>
  <w:style w:type="character" w:customStyle="1" w:styleId="ae">
    <w:name w:val="Текст выноски Знак"/>
    <w:link w:val="ad"/>
    <w:semiHidden/>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
    <w:name w:val="Table Grid"/>
    <w:basedOn w:val="a3"/>
    <w:rsid w:val="003A05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2"/>
    <w:link w:val="af0"/>
    <w:qFormat/>
    <w:rsid w:val="00F71151"/>
    <w:pPr>
      <w:numPr>
        <w:ilvl w:val="2"/>
      </w:numPr>
      <w:spacing w:before="0"/>
      <w:ind w:left="0" w:firstLine="851"/>
    </w:pPr>
    <w:rPr>
      <w:spacing w:val="-1"/>
    </w:rPr>
  </w:style>
  <w:style w:type="character" w:customStyle="1" w:styleId="af0">
    <w:name w:val="Основной текст Знак"/>
    <w:link w:val="a0"/>
    <w:locked/>
    <w:rsid w:val="00F71151"/>
    <w:rPr>
      <w:bCs/>
      <w:spacing w:val="-1"/>
      <w:sz w:val="28"/>
      <w:szCs w:val="28"/>
      <w:lang w:eastAsia="en-US"/>
    </w:rPr>
  </w:style>
  <w:style w:type="paragraph" w:customStyle="1" w:styleId="10">
    <w:name w:val="Список1"/>
    <w:basedOn w:val="13"/>
    <w:link w:val="15"/>
    <w:rsid w:val="002C0BE2"/>
    <w:pPr>
      <w:numPr>
        <w:numId w:val="1"/>
      </w:numPr>
      <w:spacing w:after="200" w:line="276" w:lineRule="auto"/>
    </w:pPr>
    <w:rPr>
      <w:lang w:eastAsia="en-US"/>
    </w:rPr>
  </w:style>
  <w:style w:type="character" w:customStyle="1" w:styleId="15">
    <w:name w:val="Список1 Знак"/>
    <w:link w:val="10"/>
    <w:locked/>
    <w:rsid w:val="002C0BE2"/>
    <w:rPr>
      <w:sz w:val="28"/>
      <w:szCs w:val="28"/>
      <w:lang w:eastAsia="en-US"/>
    </w:rPr>
  </w:style>
  <w:style w:type="paragraph" w:styleId="af1">
    <w:name w:val="Normal (Web)"/>
    <w:aliases w:val="Обычный (Web)"/>
    <w:basedOn w:val="a1"/>
    <w:rsid w:val="006D2144"/>
    <w:pPr>
      <w:spacing w:before="100" w:beforeAutospacing="1" w:after="100" w:afterAutospacing="1"/>
      <w:jc w:val="left"/>
    </w:pPr>
    <w:rPr>
      <w:sz w:val="24"/>
      <w:szCs w:val="24"/>
    </w:rPr>
  </w:style>
  <w:style w:type="paragraph" w:customStyle="1" w:styleId="-3">
    <w:name w:val="Пункт-3"/>
    <w:basedOn w:val="a1"/>
    <w:rsid w:val="00F00C9D"/>
    <w:pPr>
      <w:tabs>
        <w:tab w:val="num" w:pos="1985"/>
      </w:tabs>
      <w:ind w:firstLine="709"/>
    </w:pPr>
    <w:rPr>
      <w:szCs w:val="24"/>
    </w:rPr>
  </w:style>
  <w:style w:type="paragraph" w:customStyle="1" w:styleId="-4">
    <w:name w:val="Пункт-4"/>
    <w:basedOn w:val="a1"/>
    <w:rsid w:val="00F00C9D"/>
    <w:pPr>
      <w:tabs>
        <w:tab w:val="num" w:pos="1985"/>
      </w:tabs>
      <w:ind w:firstLine="709"/>
    </w:pPr>
    <w:rPr>
      <w:szCs w:val="24"/>
    </w:rPr>
  </w:style>
  <w:style w:type="paragraph" w:customStyle="1" w:styleId="-5">
    <w:name w:val="Пункт-5"/>
    <w:basedOn w:val="a1"/>
    <w:rsid w:val="00F00C9D"/>
    <w:pPr>
      <w:tabs>
        <w:tab w:val="num" w:pos="1985"/>
      </w:tabs>
      <w:ind w:firstLine="709"/>
    </w:pPr>
    <w:rPr>
      <w:szCs w:val="24"/>
    </w:rPr>
  </w:style>
  <w:style w:type="paragraph" w:customStyle="1" w:styleId="-6">
    <w:name w:val="Пункт-6"/>
    <w:basedOn w:val="a1"/>
    <w:rsid w:val="00F00C9D"/>
    <w:pPr>
      <w:tabs>
        <w:tab w:val="left" w:pos="1985"/>
      </w:tabs>
      <w:ind w:firstLine="709"/>
    </w:pPr>
    <w:rPr>
      <w:szCs w:val="24"/>
    </w:rPr>
  </w:style>
  <w:style w:type="paragraph" w:customStyle="1" w:styleId="-7">
    <w:name w:val="Пункт-7"/>
    <w:basedOn w:val="a1"/>
    <w:rsid w:val="00F00C9D"/>
    <w:pPr>
      <w:tabs>
        <w:tab w:val="num" w:pos="360"/>
      </w:tabs>
      <w:ind w:firstLine="709"/>
    </w:pPr>
    <w:rPr>
      <w:szCs w:val="24"/>
    </w:rPr>
  </w:style>
  <w:style w:type="character" w:styleId="af2">
    <w:name w:val="annotation reference"/>
    <w:semiHidden/>
    <w:rsid w:val="00C1763E"/>
    <w:rPr>
      <w:sz w:val="16"/>
    </w:rPr>
  </w:style>
  <w:style w:type="paragraph" w:styleId="af3">
    <w:name w:val="annotation text"/>
    <w:basedOn w:val="a1"/>
    <w:link w:val="af4"/>
    <w:rsid w:val="00C1763E"/>
    <w:pPr>
      <w:jc w:val="left"/>
    </w:pPr>
    <w:rPr>
      <w:sz w:val="20"/>
      <w:szCs w:val="20"/>
    </w:rPr>
  </w:style>
  <w:style w:type="character" w:customStyle="1" w:styleId="af4">
    <w:name w:val="Текст примечания Знак"/>
    <w:link w:val="af3"/>
    <w:locked/>
    <w:rsid w:val="00C1763E"/>
    <w:rPr>
      <w:rFonts w:ascii="Times New Roman" w:hAnsi="Times New Roman" w:cs="Times New Roman"/>
      <w:sz w:val="20"/>
      <w:szCs w:val="20"/>
    </w:rPr>
  </w:style>
  <w:style w:type="paragraph" w:styleId="af5">
    <w:name w:val="annotation subject"/>
    <w:basedOn w:val="af3"/>
    <w:next w:val="af3"/>
    <w:link w:val="af6"/>
    <w:uiPriority w:val="99"/>
    <w:semiHidden/>
    <w:rsid w:val="00F22333"/>
    <w:pPr>
      <w:jc w:val="both"/>
    </w:pPr>
    <w:rPr>
      <w:b/>
      <w:bCs/>
    </w:rPr>
  </w:style>
  <w:style w:type="character" w:customStyle="1" w:styleId="af6">
    <w:name w:val="Тема примечания Знак"/>
    <w:link w:val="af5"/>
    <w:uiPriority w:val="99"/>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1"/>
    <w:link w:val="32"/>
    <w:rsid w:val="00D00C49"/>
    <w:pPr>
      <w:spacing w:after="120"/>
      <w:ind w:left="283"/>
      <w:jc w:val="left"/>
    </w:pPr>
    <w:rPr>
      <w:sz w:val="16"/>
      <w:szCs w:val="16"/>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7">
    <w:name w:val="Словарная статья"/>
    <w:basedOn w:val="a1"/>
    <w:next w:val="a1"/>
    <w:rsid w:val="00D00C49"/>
    <w:pPr>
      <w:autoSpaceDE w:val="0"/>
      <w:autoSpaceDN w:val="0"/>
      <w:adjustRightInd w:val="0"/>
      <w:ind w:right="118"/>
    </w:pPr>
    <w:rPr>
      <w:rFonts w:ascii="Arial" w:hAnsi="Arial"/>
      <w:sz w:val="20"/>
      <w:szCs w:val="20"/>
    </w:rPr>
  </w:style>
  <w:style w:type="paragraph" w:styleId="HTML">
    <w:name w:val="HTML Preformatted"/>
    <w:basedOn w:val="a1"/>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1"/>
    <w:link w:val="23"/>
    <w:rsid w:val="00D00C49"/>
    <w:pPr>
      <w:spacing w:after="120" w:line="480" w:lineRule="auto"/>
      <w:ind w:left="283"/>
      <w:jc w:val="left"/>
    </w:pPr>
    <w:rPr>
      <w:sz w:val="24"/>
      <w:szCs w:val="24"/>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8">
    <w:name w:val="Body Text Indent"/>
    <w:basedOn w:val="a1"/>
    <w:link w:val="af9"/>
    <w:rsid w:val="00D00C49"/>
    <w:pPr>
      <w:spacing w:after="120"/>
      <w:ind w:left="283"/>
      <w:jc w:val="left"/>
    </w:pPr>
    <w:rPr>
      <w:sz w:val="24"/>
      <w:szCs w:val="24"/>
    </w:rPr>
  </w:style>
  <w:style w:type="character" w:customStyle="1" w:styleId="af9">
    <w:name w:val="Основной текст с отступом Знак"/>
    <w:link w:val="af8"/>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1"/>
    <w:rsid w:val="00D00C49"/>
    <w:rPr>
      <w:sz w:val="24"/>
      <w:szCs w:val="20"/>
    </w:rPr>
  </w:style>
  <w:style w:type="paragraph" w:styleId="33">
    <w:name w:val="Body Text 3"/>
    <w:basedOn w:val="a1"/>
    <w:link w:val="34"/>
    <w:rsid w:val="00D00C49"/>
    <w:pPr>
      <w:spacing w:after="120"/>
      <w:ind w:firstLine="567"/>
    </w:pPr>
    <w:rPr>
      <w:sz w:val="16"/>
      <w:szCs w:val="16"/>
    </w:rPr>
  </w:style>
  <w:style w:type="character" w:customStyle="1" w:styleId="34">
    <w:name w:val="Основной текст 3 Знак"/>
    <w:link w:val="33"/>
    <w:locked/>
    <w:rsid w:val="00D00C49"/>
    <w:rPr>
      <w:rFonts w:ascii="Times New Roman" w:hAnsi="Times New Roman" w:cs="Times New Roman"/>
      <w:sz w:val="16"/>
      <w:szCs w:val="16"/>
      <w:lang w:eastAsia="ru-RU"/>
    </w:rPr>
  </w:style>
  <w:style w:type="paragraph" w:styleId="afa">
    <w:name w:val="Plain Text"/>
    <w:basedOn w:val="a1"/>
    <w:link w:val="afb"/>
    <w:rsid w:val="00D00C49"/>
    <w:pPr>
      <w:jc w:val="left"/>
    </w:pPr>
    <w:rPr>
      <w:rFonts w:ascii="Courier New" w:hAnsi="Courier New"/>
      <w:sz w:val="20"/>
      <w:szCs w:val="20"/>
    </w:rPr>
  </w:style>
  <w:style w:type="character" w:customStyle="1" w:styleId="afb">
    <w:name w:val="Текст Знак"/>
    <w:link w:val="afa"/>
    <w:locked/>
    <w:rsid w:val="00D00C49"/>
    <w:rPr>
      <w:rFonts w:ascii="Courier New" w:hAnsi="Courier New" w:cs="Times New Roman"/>
      <w:sz w:val="20"/>
      <w:szCs w:val="20"/>
      <w:lang w:eastAsia="ru-RU"/>
    </w:rPr>
  </w:style>
  <w:style w:type="paragraph" w:styleId="afc">
    <w:name w:val="caption"/>
    <w:basedOn w:val="a1"/>
    <w:next w:val="a1"/>
    <w:qFormat/>
    <w:rsid w:val="00D00C49"/>
    <w:pPr>
      <w:ind w:firstLine="567"/>
      <w:jc w:val="center"/>
    </w:pPr>
    <w:rPr>
      <w:b/>
      <w:bCs/>
      <w:sz w:val="24"/>
      <w:szCs w:val="24"/>
    </w:rPr>
  </w:style>
  <w:style w:type="paragraph" w:styleId="HTML1">
    <w:name w:val="HTML Address"/>
    <w:basedOn w:val="a1"/>
    <w:link w:val="HTML2"/>
    <w:rsid w:val="00D00C49"/>
    <w:pPr>
      <w:jc w:val="left"/>
    </w:pPr>
    <w:rPr>
      <w:i/>
      <w:iCs/>
      <w:sz w:val="24"/>
      <w:szCs w:val="24"/>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d">
    <w:name w:val="List Bullet"/>
    <w:basedOn w:val="a1"/>
    <w:autoRedefine/>
    <w:rsid w:val="00D00C49"/>
    <w:pPr>
      <w:widowControl w:val="0"/>
    </w:pPr>
    <w:rPr>
      <w:sz w:val="22"/>
      <w:szCs w:val="22"/>
    </w:rPr>
  </w:style>
  <w:style w:type="character" w:styleId="afe">
    <w:name w:val="FollowedHyperlink"/>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7">
    <w:name w:val="Абзац списка1"/>
    <w:basedOn w:val="a1"/>
    <w:rsid w:val="00D00C49"/>
    <w:pPr>
      <w:spacing w:after="200" w:line="276" w:lineRule="auto"/>
      <w:ind w:left="720"/>
      <w:jc w:val="left"/>
    </w:pPr>
    <w:rPr>
      <w:rFonts w:ascii="Calibri" w:hAnsi="Calibri"/>
      <w:sz w:val="22"/>
      <w:szCs w:val="22"/>
    </w:rPr>
  </w:style>
  <w:style w:type="paragraph" w:customStyle="1" w:styleId="18">
    <w:name w:val="Текст1"/>
    <w:basedOn w:val="a1"/>
    <w:rsid w:val="00D00C49"/>
    <w:pPr>
      <w:jc w:val="left"/>
    </w:pPr>
    <w:rPr>
      <w:rFonts w:ascii="Courier New" w:hAnsi="Courier New"/>
      <w:sz w:val="20"/>
      <w:szCs w:val="20"/>
    </w:rPr>
  </w:style>
  <w:style w:type="paragraph" w:customStyle="1" w:styleId="110">
    <w:name w:val="Абзац списка11"/>
    <w:basedOn w:val="a1"/>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0">
    <w:name w:val="Title"/>
    <w:basedOn w:val="a1"/>
    <w:link w:val="aff1"/>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1">
    <w:name w:val="Название Знак"/>
    <w:link w:val="aff0"/>
    <w:locked/>
    <w:rsid w:val="00D00C49"/>
    <w:rPr>
      <w:rFonts w:ascii="Arial" w:hAnsi="Arial" w:cs="Arial"/>
      <w:b/>
      <w:bCs/>
      <w:kern w:val="28"/>
      <w:sz w:val="32"/>
      <w:szCs w:val="32"/>
      <w:lang w:val="en-GB" w:eastAsia="ru-RU"/>
    </w:rPr>
  </w:style>
  <w:style w:type="table" w:customStyle="1" w:styleId="19">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rsid w:val="001651BB"/>
    <w:pPr>
      <w:widowControl w:val="0"/>
      <w:spacing w:after="120" w:line="480" w:lineRule="auto"/>
      <w:jc w:val="left"/>
    </w:pPr>
    <w:rPr>
      <w:snapToGrid w:val="0"/>
      <w:sz w:val="20"/>
      <w:szCs w:val="20"/>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2">
    <w:name w:val="Таблицы (моноширинный)"/>
    <w:basedOn w:val="a1"/>
    <w:next w:val="a1"/>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1"/>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3">
    <w:name w:val="Содержимое таблицы"/>
    <w:basedOn w:val="a1"/>
    <w:rsid w:val="001651BB"/>
    <w:pPr>
      <w:widowControl w:val="0"/>
      <w:suppressLineNumbers/>
      <w:suppressAutoHyphens/>
      <w:jc w:val="left"/>
    </w:pPr>
    <w:rPr>
      <w:rFonts w:eastAsia="Arial Unicode MS"/>
      <w:kern w:val="1"/>
      <w:sz w:val="24"/>
      <w:szCs w:val="24"/>
    </w:rPr>
  </w:style>
  <w:style w:type="paragraph" w:customStyle="1" w:styleId="aff4">
    <w:name w:val="Комментарий"/>
    <w:basedOn w:val="a1"/>
    <w:next w:val="a1"/>
    <w:rsid w:val="001651BB"/>
    <w:pPr>
      <w:widowControl w:val="0"/>
      <w:autoSpaceDE w:val="0"/>
      <w:autoSpaceDN w:val="0"/>
      <w:adjustRightInd w:val="0"/>
      <w:ind w:left="170"/>
    </w:pPr>
    <w:rPr>
      <w:rFonts w:ascii="Arial" w:hAnsi="Arial"/>
      <w:i/>
      <w:iCs/>
      <w:color w:val="800080"/>
      <w:sz w:val="20"/>
      <w:szCs w:val="20"/>
    </w:rPr>
  </w:style>
  <w:style w:type="paragraph" w:styleId="aff5">
    <w:name w:val="Document Map"/>
    <w:basedOn w:val="a1"/>
    <w:link w:val="aff6"/>
    <w:semiHidden/>
    <w:rsid w:val="001651BB"/>
    <w:pPr>
      <w:widowControl w:val="0"/>
      <w:shd w:val="clear" w:color="auto" w:fill="000080"/>
      <w:jc w:val="left"/>
    </w:pPr>
    <w:rPr>
      <w:rFonts w:ascii="Tahoma" w:hAnsi="Tahoma"/>
      <w:snapToGrid w:val="0"/>
      <w:sz w:val="20"/>
      <w:szCs w:val="20"/>
    </w:rPr>
  </w:style>
  <w:style w:type="character" w:customStyle="1" w:styleId="aff6">
    <w:name w:val="Схема документа Знак"/>
    <w:link w:val="aff5"/>
    <w:locked/>
    <w:rsid w:val="001651BB"/>
    <w:rPr>
      <w:rFonts w:ascii="Tahoma" w:hAnsi="Tahoma" w:cs="Times New Roman"/>
      <w:snapToGrid w:val="0"/>
      <w:sz w:val="20"/>
      <w:szCs w:val="20"/>
      <w:shd w:val="clear" w:color="auto" w:fill="000080"/>
      <w:lang w:eastAsia="ru-RU"/>
    </w:rPr>
  </w:style>
  <w:style w:type="paragraph" w:customStyle="1" w:styleId="1a">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7">
    <w:name w:val="footnote text"/>
    <w:basedOn w:val="a1"/>
    <w:link w:val="aff8"/>
    <w:semiHidden/>
    <w:rsid w:val="00386128"/>
    <w:rPr>
      <w:sz w:val="20"/>
      <w:szCs w:val="20"/>
    </w:rPr>
  </w:style>
  <w:style w:type="character" w:customStyle="1" w:styleId="aff8">
    <w:name w:val="Текст сноски Знак"/>
    <w:link w:val="aff7"/>
    <w:semiHidden/>
    <w:locked/>
    <w:rsid w:val="00386128"/>
    <w:rPr>
      <w:rFonts w:ascii="Times New Roman" w:hAnsi="Times New Roman" w:cs="Times New Roman"/>
      <w:sz w:val="20"/>
      <w:szCs w:val="20"/>
    </w:rPr>
  </w:style>
  <w:style w:type="character" w:styleId="aff9">
    <w:name w:val="footnote reference"/>
    <w:semiHidden/>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a">
    <w:name w:val="Revision"/>
    <w:hidden/>
    <w:uiPriority w:val="99"/>
    <w:semiHidden/>
    <w:rsid w:val="00A40AD3"/>
    <w:rPr>
      <w:sz w:val="28"/>
      <w:szCs w:val="28"/>
      <w:lang w:eastAsia="en-US"/>
    </w:rPr>
  </w:style>
  <w:style w:type="character" w:styleId="affb">
    <w:name w:val="Emphasis"/>
    <w:qFormat/>
    <w:locked/>
    <w:rsid w:val="00CE571B"/>
    <w:rPr>
      <w:i/>
      <w:iCs/>
    </w:rPr>
  </w:style>
  <w:style w:type="paragraph" w:styleId="affc">
    <w:name w:val="List Paragraph"/>
    <w:basedOn w:val="a1"/>
    <w:uiPriority w:val="99"/>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1"/>
    <w:rsid w:val="005A07B7"/>
    <w:pPr>
      <w:overflowPunct w:val="0"/>
      <w:autoSpaceDE w:val="0"/>
      <w:autoSpaceDN w:val="0"/>
      <w:adjustRightInd w:val="0"/>
      <w:ind w:firstLine="567"/>
    </w:pPr>
    <w:rPr>
      <w:rFonts w:eastAsia="Times New Roman"/>
      <w:bCs/>
      <w:sz w:val="24"/>
      <w:szCs w:val="22"/>
    </w:rPr>
  </w:style>
  <w:style w:type="paragraph" w:customStyle="1" w:styleId="affd">
    <w:name w:val="Пункт б/н"/>
    <w:basedOn w:val="a1"/>
    <w:rsid w:val="005A07B7"/>
    <w:pPr>
      <w:tabs>
        <w:tab w:val="left" w:pos="1134"/>
      </w:tabs>
      <w:spacing w:line="360" w:lineRule="auto"/>
      <w:ind w:firstLine="567"/>
    </w:pPr>
    <w:rPr>
      <w:rFonts w:eastAsia="Times New Roman"/>
      <w:bCs/>
      <w:snapToGrid w:val="0"/>
      <w:sz w:val="22"/>
      <w:szCs w:val="22"/>
    </w:rPr>
  </w:style>
  <w:style w:type="paragraph" w:styleId="affe">
    <w:name w:val="TOC Heading"/>
    <w:basedOn w:val="1"/>
    <w:next w:val="a1"/>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1"/>
    <w:next w:val="a1"/>
    <w:autoRedefine/>
    <w:uiPriority w:val="39"/>
    <w:locked/>
    <w:rsid w:val="00276102"/>
    <w:pPr>
      <w:ind w:left="560"/>
      <w:jc w:val="left"/>
    </w:pPr>
    <w:rPr>
      <w:rFonts w:ascii="Calibri" w:hAnsi="Calibri" w:cs="Calibri"/>
      <w:sz w:val="20"/>
      <w:szCs w:val="20"/>
    </w:rPr>
  </w:style>
  <w:style w:type="paragraph" w:styleId="4">
    <w:name w:val="toc 4"/>
    <w:basedOn w:val="a1"/>
    <w:next w:val="a1"/>
    <w:autoRedefine/>
    <w:uiPriority w:val="39"/>
    <w:locked/>
    <w:rsid w:val="00276102"/>
    <w:pPr>
      <w:ind w:left="840"/>
      <w:jc w:val="left"/>
    </w:pPr>
    <w:rPr>
      <w:rFonts w:ascii="Calibri" w:hAnsi="Calibri" w:cs="Calibri"/>
      <w:sz w:val="20"/>
      <w:szCs w:val="20"/>
    </w:rPr>
  </w:style>
  <w:style w:type="paragraph" w:styleId="51">
    <w:name w:val="toc 5"/>
    <w:basedOn w:val="a1"/>
    <w:next w:val="a1"/>
    <w:autoRedefine/>
    <w:uiPriority w:val="39"/>
    <w:locked/>
    <w:rsid w:val="00276102"/>
    <w:pPr>
      <w:ind w:left="1120"/>
      <w:jc w:val="left"/>
    </w:pPr>
    <w:rPr>
      <w:rFonts w:ascii="Calibri" w:hAnsi="Calibri" w:cs="Calibri"/>
      <w:sz w:val="20"/>
      <w:szCs w:val="20"/>
    </w:rPr>
  </w:style>
  <w:style w:type="paragraph" w:styleId="6">
    <w:name w:val="toc 6"/>
    <w:basedOn w:val="a1"/>
    <w:next w:val="a1"/>
    <w:autoRedefine/>
    <w:uiPriority w:val="39"/>
    <w:locked/>
    <w:rsid w:val="00276102"/>
    <w:pPr>
      <w:ind w:left="1400"/>
      <w:jc w:val="left"/>
    </w:pPr>
    <w:rPr>
      <w:rFonts w:ascii="Calibri" w:hAnsi="Calibri" w:cs="Calibri"/>
      <w:sz w:val="20"/>
      <w:szCs w:val="20"/>
    </w:rPr>
  </w:style>
  <w:style w:type="paragraph" w:styleId="7">
    <w:name w:val="toc 7"/>
    <w:basedOn w:val="a1"/>
    <w:next w:val="a1"/>
    <w:autoRedefine/>
    <w:uiPriority w:val="39"/>
    <w:locked/>
    <w:rsid w:val="00276102"/>
    <w:pPr>
      <w:ind w:left="1680"/>
      <w:jc w:val="left"/>
    </w:pPr>
    <w:rPr>
      <w:rFonts w:ascii="Calibri" w:hAnsi="Calibri" w:cs="Calibri"/>
      <w:sz w:val="20"/>
      <w:szCs w:val="20"/>
    </w:rPr>
  </w:style>
  <w:style w:type="paragraph" w:styleId="8">
    <w:name w:val="toc 8"/>
    <w:basedOn w:val="a1"/>
    <w:next w:val="a1"/>
    <w:autoRedefine/>
    <w:uiPriority w:val="39"/>
    <w:locked/>
    <w:rsid w:val="00276102"/>
    <w:pPr>
      <w:ind w:left="1960"/>
      <w:jc w:val="left"/>
    </w:pPr>
    <w:rPr>
      <w:rFonts w:ascii="Calibri" w:hAnsi="Calibri" w:cs="Calibri"/>
      <w:sz w:val="20"/>
      <w:szCs w:val="20"/>
    </w:rPr>
  </w:style>
  <w:style w:type="paragraph" w:styleId="9">
    <w:name w:val="toc 9"/>
    <w:basedOn w:val="a1"/>
    <w:next w:val="a1"/>
    <w:autoRedefine/>
    <w:uiPriority w:val="39"/>
    <w:locked/>
    <w:rsid w:val="00276102"/>
    <w:pPr>
      <w:ind w:left="2240"/>
      <w:jc w:val="left"/>
    </w:pPr>
    <w:rPr>
      <w:rFonts w:ascii="Calibri" w:hAnsi="Calibri" w:cs="Calibri"/>
      <w:sz w:val="20"/>
      <w:szCs w:val="20"/>
    </w:rPr>
  </w:style>
  <w:style w:type="paragraph" w:customStyle="1" w:styleId="a">
    <w:name w:val="Пункт"/>
    <w:basedOn w:val="a1"/>
    <w:rsid w:val="00B25C88"/>
    <w:pPr>
      <w:numPr>
        <w:ilvl w:val="2"/>
        <w:numId w:val="10"/>
      </w:numPr>
    </w:pPr>
  </w:style>
  <w:style w:type="paragraph" w:customStyle="1" w:styleId="afff">
    <w:name w:val="Обычный нумерованный текст"/>
    <w:basedOn w:val="a0"/>
    <w:link w:val="afff0"/>
    <w:qFormat/>
    <w:rsid w:val="002634FF"/>
    <w:pPr>
      <w:keepNext w:val="0"/>
      <w:keepLines w:val="0"/>
      <w:widowControl w:val="0"/>
    </w:pPr>
    <w:rPr>
      <w:bCs w:val="0"/>
    </w:rPr>
  </w:style>
  <w:style w:type="paragraph" w:styleId="afff1">
    <w:name w:val="No Spacing"/>
    <w:uiPriority w:val="1"/>
    <w:qFormat/>
    <w:rsid w:val="00A757B6"/>
    <w:pPr>
      <w:jc w:val="both"/>
    </w:pPr>
    <w:rPr>
      <w:sz w:val="28"/>
      <w:szCs w:val="28"/>
      <w:lang w:eastAsia="en-US"/>
    </w:rPr>
  </w:style>
  <w:style w:type="character" w:customStyle="1" w:styleId="afff0">
    <w:name w:val="Обычный нумерованный текст Знак"/>
    <w:basedOn w:val="af0"/>
    <w:link w:val="afff"/>
    <w:rsid w:val="002634FF"/>
    <w:rPr>
      <w:bCs w:val="0"/>
      <w:spacing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410535">
      <w:bodyDiv w:val="1"/>
      <w:marLeft w:val="0"/>
      <w:marRight w:val="0"/>
      <w:marTop w:val="0"/>
      <w:marBottom w:val="0"/>
      <w:divBdr>
        <w:top w:val="none" w:sz="0" w:space="0" w:color="auto"/>
        <w:left w:val="none" w:sz="0" w:space="0" w:color="auto"/>
        <w:bottom w:val="none" w:sz="0" w:space="0" w:color="auto"/>
        <w:right w:val="none" w:sz="0" w:space="0" w:color="auto"/>
      </w:divBdr>
    </w:div>
    <w:div w:id="1371564215">
      <w:bodyDiv w:val="1"/>
      <w:marLeft w:val="0"/>
      <w:marRight w:val="0"/>
      <w:marTop w:val="0"/>
      <w:marBottom w:val="0"/>
      <w:divBdr>
        <w:top w:val="none" w:sz="0" w:space="0" w:color="auto"/>
        <w:left w:val="none" w:sz="0" w:space="0" w:color="auto"/>
        <w:bottom w:val="none" w:sz="0" w:space="0" w:color="auto"/>
        <w:right w:val="none" w:sz="0" w:space="0" w:color="auto"/>
      </w:divBdr>
    </w:div>
    <w:div w:id="20523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p.ru" TargetMode="External"/><Relationship Id="rId18" Type="http://schemas.openxmlformats.org/officeDocument/2006/relationships/hyperlink" Target="consultantplus://offline/ref=AC3678A1E83E895913BAF38827CAC2CB05FFD6EABA77E14DF3B91497911158FE2E88D5CA603914D5SDE3I" TargetMode="External"/><Relationship Id="rId26" Type="http://schemas.openxmlformats.org/officeDocument/2006/relationships/hyperlink" Target="mailto:okus@ecp.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okus@ecp.ru" TargetMode="External"/><Relationship Id="rId34" Type="http://schemas.openxmlformats.org/officeDocument/2006/relationships/hyperlink" Target="http://www.lot-online.ru" TargetMode="Externa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mailto:okus@ecp.ru" TargetMode="External"/><Relationship Id="rId29" Type="http://schemas.openxmlformats.org/officeDocument/2006/relationships/hyperlink" Target="http://www.ecp.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us@ecp.ru" TargetMode="External"/><Relationship Id="rId24" Type="http://schemas.openxmlformats.org/officeDocument/2006/relationships/hyperlink" Target="http://www.ecp.ru" TargetMode="External"/><Relationship Id="rId32" Type="http://schemas.openxmlformats.org/officeDocument/2006/relationships/hyperlink" Target="http://www.lot-online.ru" TargetMode="External"/><Relationship Id="rId37" Type="http://schemas.openxmlformats.org/officeDocument/2006/relationships/hyperlink" Target="consultantplus://offline/ref=4DD819ADADBB0441F04BC57303C88F87209119A85AA45BE7F69714DD2AD746073C3E03301FbFn2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cp.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ecp.ru" TargetMode="External"/><Relationship Id="rId4" Type="http://schemas.microsoft.com/office/2007/relationships/stylesWithEffects" Target="stylesWithEffects.xml"/><Relationship Id="rId9" Type="http://schemas.openxmlformats.org/officeDocument/2006/relationships/hyperlink" Target="mailto:okus@ecp.ru" TargetMode="External"/><Relationship Id="rId14" Type="http://schemas.openxmlformats.org/officeDocument/2006/relationships/hyperlink" Target="http://www.lot-online.ru" TargetMode="External"/><Relationship Id="rId22" Type="http://schemas.openxmlformats.org/officeDocument/2006/relationships/hyperlink" Target="mailto:okus@ecp.ru"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consultantplus://offline/main?base=LAW;n=110141;fld=134;ds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3C67E9F-7454-4F16-AFB5-0D3A64BA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13110</Words>
  <Characters>74727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ГК Росатом</Company>
  <LinksUpToDate>false</LinksUpToDate>
  <CharactersWithSpaces>87662</CharactersWithSpaces>
  <SharedDoc>false</SharedDoc>
  <HLinks>
    <vt:vector size="186" baseType="variant">
      <vt:variant>
        <vt:i4>4259932</vt:i4>
      </vt:variant>
      <vt:variant>
        <vt:i4>207</vt:i4>
      </vt:variant>
      <vt:variant>
        <vt:i4>0</vt:i4>
      </vt:variant>
      <vt:variant>
        <vt:i4>5</vt:i4>
      </vt:variant>
      <vt:variant>
        <vt:lpwstr>consultantplus://offline/ref=4DD819ADADBB0441F04BC57303C88F87209119A85AA45BE7F69714DD2AD746073C3E03301FbFn2N</vt:lpwstr>
      </vt:variant>
      <vt:variant>
        <vt:lpwstr/>
      </vt:variant>
      <vt:variant>
        <vt:i4>3276910</vt:i4>
      </vt:variant>
      <vt:variant>
        <vt:i4>192</vt:i4>
      </vt:variant>
      <vt:variant>
        <vt:i4>0</vt:i4>
      </vt:variant>
      <vt:variant>
        <vt:i4>5</vt:i4>
      </vt:variant>
      <vt:variant>
        <vt:lpwstr>consultantplus://offline/main?base=LAW;n=110141;fld=134;dst=512</vt:lpwstr>
      </vt:variant>
      <vt:variant>
        <vt:lpwstr/>
      </vt:variant>
      <vt:variant>
        <vt:i4>3276910</vt:i4>
      </vt:variant>
      <vt:variant>
        <vt:i4>186</vt:i4>
      </vt:variant>
      <vt:variant>
        <vt:i4>0</vt:i4>
      </vt:variant>
      <vt:variant>
        <vt:i4>5</vt:i4>
      </vt:variant>
      <vt:variant>
        <vt:lpwstr>consultantplus://offline/main?base=LAW;n=110141;fld=134;dst=512</vt:lpwstr>
      </vt:variant>
      <vt:variant>
        <vt:lpwstr/>
      </vt:variant>
      <vt:variant>
        <vt:i4>6357050</vt:i4>
      </vt:variant>
      <vt:variant>
        <vt:i4>168</vt:i4>
      </vt:variant>
      <vt:variant>
        <vt:i4>0</vt:i4>
      </vt:variant>
      <vt:variant>
        <vt:i4>5</vt:i4>
      </vt:variant>
      <vt:variant>
        <vt:lpwstr>consultantplus://offline/ref=AC3678A1E83E895913BAF38827CAC2CB05FFD6EABA77E14DF3B91497911158FE2E88D5CA603914D5SDE3I</vt:lpwstr>
      </vt:variant>
      <vt:variant>
        <vt:lpwstr/>
      </vt:variant>
      <vt:variant>
        <vt:i4>1048628</vt:i4>
      </vt:variant>
      <vt:variant>
        <vt:i4>158</vt:i4>
      </vt:variant>
      <vt:variant>
        <vt:i4>0</vt:i4>
      </vt:variant>
      <vt:variant>
        <vt:i4>5</vt:i4>
      </vt:variant>
      <vt:variant>
        <vt:lpwstr/>
      </vt:variant>
      <vt:variant>
        <vt:lpwstr>_Toc351114776</vt:lpwstr>
      </vt:variant>
      <vt:variant>
        <vt:i4>1048628</vt:i4>
      </vt:variant>
      <vt:variant>
        <vt:i4>152</vt:i4>
      </vt:variant>
      <vt:variant>
        <vt:i4>0</vt:i4>
      </vt:variant>
      <vt:variant>
        <vt:i4>5</vt:i4>
      </vt:variant>
      <vt:variant>
        <vt:lpwstr/>
      </vt:variant>
      <vt:variant>
        <vt:lpwstr>_Toc351114775</vt:lpwstr>
      </vt:variant>
      <vt:variant>
        <vt:i4>1048628</vt:i4>
      </vt:variant>
      <vt:variant>
        <vt:i4>146</vt:i4>
      </vt:variant>
      <vt:variant>
        <vt:i4>0</vt:i4>
      </vt:variant>
      <vt:variant>
        <vt:i4>5</vt:i4>
      </vt:variant>
      <vt:variant>
        <vt:lpwstr/>
      </vt:variant>
      <vt:variant>
        <vt:lpwstr>_Toc351114774</vt:lpwstr>
      </vt:variant>
      <vt:variant>
        <vt:i4>1048628</vt:i4>
      </vt:variant>
      <vt:variant>
        <vt:i4>140</vt:i4>
      </vt:variant>
      <vt:variant>
        <vt:i4>0</vt:i4>
      </vt:variant>
      <vt:variant>
        <vt:i4>5</vt:i4>
      </vt:variant>
      <vt:variant>
        <vt:lpwstr/>
      </vt:variant>
      <vt:variant>
        <vt:lpwstr>_Toc351114773</vt:lpwstr>
      </vt:variant>
      <vt:variant>
        <vt:i4>1048628</vt:i4>
      </vt:variant>
      <vt:variant>
        <vt:i4>134</vt:i4>
      </vt:variant>
      <vt:variant>
        <vt:i4>0</vt:i4>
      </vt:variant>
      <vt:variant>
        <vt:i4>5</vt:i4>
      </vt:variant>
      <vt:variant>
        <vt:lpwstr/>
      </vt:variant>
      <vt:variant>
        <vt:lpwstr>_Toc351114772</vt:lpwstr>
      </vt:variant>
      <vt:variant>
        <vt:i4>1048628</vt:i4>
      </vt:variant>
      <vt:variant>
        <vt:i4>128</vt:i4>
      </vt:variant>
      <vt:variant>
        <vt:i4>0</vt:i4>
      </vt:variant>
      <vt:variant>
        <vt:i4>5</vt:i4>
      </vt:variant>
      <vt:variant>
        <vt:lpwstr/>
      </vt:variant>
      <vt:variant>
        <vt:lpwstr>_Toc351114771</vt:lpwstr>
      </vt:variant>
      <vt:variant>
        <vt:i4>1048628</vt:i4>
      </vt:variant>
      <vt:variant>
        <vt:i4>122</vt:i4>
      </vt:variant>
      <vt:variant>
        <vt:i4>0</vt:i4>
      </vt:variant>
      <vt:variant>
        <vt:i4>5</vt:i4>
      </vt:variant>
      <vt:variant>
        <vt:lpwstr/>
      </vt:variant>
      <vt:variant>
        <vt:lpwstr>_Toc351114770</vt:lpwstr>
      </vt:variant>
      <vt:variant>
        <vt:i4>1114164</vt:i4>
      </vt:variant>
      <vt:variant>
        <vt:i4>116</vt:i4>
      </vt:variant>
      <vt:variant>
        <vt:i4>0</vt:i4>
      </vt:variant>
      <vt:variant>
        <vt:i4>5</vt:i4>
      </vt:variant>
      <vt:variant>
        <vt:lpwstr/>
      </vt:variant>
      <vt:variant>
        <vt:lpwstr>_Toc351114769</vt:lpwstr>
      </vt:variant>
      <vt:variant>
        <vt:i4>1114164</vt:i4>
      </vt:variant>
      <vt:variant>
        <vt:i4>110</vt:i4>
      </vt:variant>
      <vt:variant>
        <vt:i4>0</vt:i4>
      </vt:variant>
      <vt:variant>
        <vt:i4>5</vt:i4>
      </vt:variant>
      <vt:variant>
        <vt:lpwstr/>
      </vt:variant>
      <vt:variant>
        <vt:lpwstr>_Toc351114768</vt:lpwstr>
      </vt:variant>
      <vt:variant>
        <vt:i4>1114164</vt:i4>
      </vt:variant>
      <vt:variant>
        <vt:i4>104</vt:i4>
      </vt:variant>
      <vt:variant>
        <vt:i4>0</vt:i4>
      </vt:variant>
      <vt:variant>
        <vt:i4>5</vt:i4>
      </vt:variant>
      <vt:variant>
        <vt:lpwstr/>
      </vt:variant>
      <vt:variant>
        <vt:lpwstr>_Toc351114767</vt:lpwstr>
      </vt:variant>
      <vt:variant>
        <vt:i4>1114164</vt:i4>
      </vt:variant>
      <vt:variant>
        <vt:i4>98</vt:i4>
      </vt:variant>
      <vt:variant>
        <vt:i4>0</vt:i4>
      </vt:variant>
      <vt:variant>
        <vt:i4>5</vt:i4>
      </vt:variant>
      <vt:variant>
        <vt:lpwstr/>
      </vt:variant>
      <vt:variant>
        <vt:lpwstr>_Toc351114766</vt:lpwstr>
      </vt:variant>
      <vt:variant>
        <vt:i4>1114164</vt:i4>
      </vt:variant>
      <vt:variant>
        <vt:i4>92</vt:i4>
      </vt:variant>
      <vt:variant>
        <vt:i4>0</vt:i4>
      </vt:variant>
      <vt:variant>
        <vt:i4>5</vt:i4>
      </vt:variant>
      <vt:variant>
        <vt:lpwstr/>
      </vt:variant>
      <vt:variant>
        <vt:lpwstr>_Toc351114765</vt:lpwstr>
      </vt:variant>
      <vt:variant>
        <vt:i4>1114164</vt:i4>
      </vt:variant>
      <vt:variant>
        <vt:i4>86</vt:i4>
      </vt:variant>
      <vt:variant>
        <vt:i4>0</vt:i4>
      </vt:variant>
      <vt:variant>
        <vt:i4>5</vt:i4>
      </vt:variant>
      <vt:variant>
        <vt:lpwstr/>
      </vt:variant>
      <vt:variant>
        <vt:lpwstr>_Toc351114764</vt:lpwstr>
      </vt:variant>
      <vt:variant>
        <vt:i4>1114164</vt:i4>
      </vt:variant>
      <vt:variant>
        <vt:i4>80</vt:i4>
      </vt:variant>
      <vt:variant>
        <vt:i4>0</vt:i4>
      </vt:variant>
      <vt:variant>
        <vt:i4>5</vt:i4>
      </vt:variant>
      <vt:variant>
        <vt:lpwstr/>
      </vt:variant>
      <vt:variant>
        <vt:lpwstr>_Toc351114763</vt:lpwstr>
      </vt:variant>
      <vt:variant>
        <vt:i4>1114164</vt:i4>
      </vt:variant>
      <vt:variant>
        <vt:i4>74</vt:i4>
      </vt:variant>
      <vt:variant>
        <vt:i4>0</vt:i4>
      </vt:variant>
      <vt:variant>
        <vt:i4>5</vt:i4>
      </vt:variant>
      <vt:variant>
        <vt:lpwstr/>
      </vt:variant>
      <vt:variant>
        <vt:lpwstr>_Toc351114762</vt:lpwstr>
      </vt:variant>
      <vt:variant>
        <vt:i4>1114164</vt:i4>
      </vt:variant>
      <vt:variant>
        <vt:i4>68</vt:i4>
      </vt:variant>
      <vt:variant>
        <vt:i4>0</vt:i4>
      </vt:variant>
      <vt:variant>
        <vt:i4>5</vt:i4>
      </vt:variant>
      <vt:variant>
        <vt:lpwstr/>
      </vt:variant>
      <vt:variant>
        <vt:lpwstr>_Toc351114761</vt:lpwstr>
      </vt:variant>
      <vt:variant>
        <vt:i4>1114164</vt:i4>
      </vt:variant>
      <vt:variant>
        <vt:i4>62</vt:i4>
      </vt:variant>
      <vt:variant>
        <vt:i4>0</vt:i4>
      </vt:variant>
      <vt:variant>
        <vt:i4>5</vt:i4>
      </vt:variant>
      <vt:variant>
        <vt:lpwstr/>
      </vt:variant>
      <vt:variant>
        <vt:lpwstr>_Toc351114760</vt:lpwstr>
      </vt:variant>
      <vt:variant>
        <vt:i4>1179700</vt:i4>
      </vt:variant>
      <vt:variant>
        <vt:i4>56</vt:i4>
      </vt:variant>
      <vt:variant>
        <vt:i4>0</vt:i4>
      </vt:variant>
      <vt:variant>
        <vt:i4>5</vt:i4>
      </vt:variant>
      <vt:variant>
        <vt:lpwstr/>
      </vt:variant>
      <vt:variant>
        <vt:lpwstr>_Toc351114759</vt:lpwstr>
      </vt:variant>
      <vt:variant>
        <vt:i4>1179700</vt:i4>
      </vt:variant>
      <vt:variant>
        <vt:i4>50</vt:i4>
      </vt:variant>
      <vt:variant>
        <vt:i4>0</vt:i4>
      </vt:variant>
      <vt:variant>
        <vt:i4>5</vt:i4>
      </vt:variant>
      <vt:variant>
        <vt:lpwstr/>
      </vt:variant>
      <vt:variant>
        <vt:lpwstr>_Toc351114758</vt:lpwstr>
      </vt:variant>
      <vt:variant>
        <vt:i4>1179700</vt:i4>
      </vt:variant>
      <vt:variant>
        <vt:i4>44</vt:i4>
      </vt:variant>
      <vt:variant>
        <vt:i4>0</vt:i4>
      </vt:variant>
      <vt:variant>
        <vt:i4>5</vt:i4>
      </vt:variant>
      <vt:variant>
        <vt:lpwstr/>
      </vt:variant>
      <vt:variant>
        <vt:lpwstr>_Toc351114757</vt:lpwstr>
      </vt:variant>
      <vt:variant>
        <vt:i4>1179700</vt:i4>
      </vt:variant>
      <vt:variant>
        <vt:i4>38</vt:i4>
      </vt:variant>
      <vt:variant>
        <vt:i4>0</vt:i4>
      </vt:variant>
      <vt:variant>
        <vt:i4>5</vt:i4>
      </vt:variant>
      <vt:variant>
        <vt:lpwstr/>
      </vt:variant>
      <vt:variant>
        <vt:lpwstr>_Toc351114756</vt:lpwstr>
      </vt:variant>
      <vt:variant>
        <vt:i4>1179700</vt:i4>
      </vt:variant>
      <vt:variant>
        <vt:i4>32</vt:i4>
      </vt:variant>
      <vt:variant>
        <vt:i4>0</vt:i4>
      </vt:variant>
      <vt:variant>
        <vt:i4>5</vt:i4>
      </vt:variant>
      <vt:variant>
        <vt:lpwstr/>
      </vt:variant>
      <vt:variant>
        <vt:lpwstr>_Toc351114755</vt:lpwstr>
      </vt:variant>
      <vt:variant>
        <vt:i4>1179700</vt:i4>
      </vt:variant>
      <vt:variant>
        <vt:i4>26</vt:i4>
      </vt:variant>
      <vt:variant>
        <vt:i4>0</vt:i4>
      </vt:variant>
      <vt:variant>
        <vt:i4>5</vt:i4>
      </vt:variant>
      <vt:variant>
        <vt:lpwstr/>
      </vt:variant>
      <vt:variant>
        <vt:lpwstr>_Toc351114754</vt:lpwstr>
      </vt:variant>
      <vt:variant>
        <vt:i4>1179700</vt:i4>
      </vt:variant>
      <vt:variant>
        <vt:i4>20</vt:i4>
      </vt:variant>
      <vt:variant>
        <vt:i4>0</vt:i4>
      </vt:variant>
      <vt:variant>
        <vt:i4>5</vt:i4>
      </vt:variant>
      <vt:variant>
        <vt:lpwstr/>
      </vt:variant>
      <vt:variant>
        <vt:lpwstr>_Toc351114753</vt:lpwstr>
      </vt:variant>
      <vt:variant>
        <vt:i4>1179700</vt:i4>
      </vt:variant>
      <vt:variant>
        <vt:i4>14</vt:i4>
      </vt:variant>
      <vt:variant>
        <vt:i4>0</vt:i4>
      </vt:variant>
      <vt:variant>
        <vt:i4>5</vt:i4>
      </vt:variant>
      <vt:variant>
        <vt:lpwstr/>
      </vt:variant>
      <vt:variant>
        <vt:lpwstr>_Toc351114752</vt:lpwstr>
      </vt:variant>
      <vt:variant>
        <vt:i4>1179700</vt:i4>
      </vt:variant>
      <vt:variant>
        <vt:i4>8</vt:i4>
      </vt:variant>
      <vt:variant>
        <vt:i4>0</vt:i4>
      </vt:variant>
      <vt:variant>
        <vt:i4>5</vt:i4>
      </vt:variant>
      <vt:variant>
        <vt:lpwstr/>
      </vt:variant>
      <vt:variant>
        <vt:lpwstr>_Toc351114751</vt:lpwstr>
      </vt:variant>
      <vt:variant>
        <vt:i4>1179700</vt:i4>
      </vt:variant>
      <vt:variant>
        <vt:i4>2</vt:i4>
      </vt:variant>
      <vt:variant>
        <vt:i4>0</vt:i4>
      </vt:variant>
      <vt:variant>
        <vt:i4>5</vt:i4>
      </vt:variant>
      <vt:variant>
        <vt:lpwstr/>
      </vt:variant>
      <vt:variant>
        <vt:lpwstr>_Toc351114750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ss</dc:creator>
  <cp:lastModifiedBy>Сафонова Анна Валериевна</cp:lastModifiedBy>
  <cp:revision>5</cp:revision>
  <cp:lastPrinted>2014-09-08T07:08:00Z</cp:lastPrinted>
  <dcterms:created xsi:type="dcterms:W3CDTF">2014-09-05T07:21:00Z</dcterms:created>
  <dcterms:modified xsi:type="dcterms:W3CDTF">2014-09-08T07:11:00Z</dcterms:modified>
</cp:coreProperties>
</file>