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3C35" w14:textId="0C395712" w:rsidR="007A78C7" w:rsidRPr="000776AB" w:rsidRDefault="00F95EBD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 xml:space="preserve">Договор № </w:t>
      </w:r>
      <w:r w:rsidR="00296986" w:rsidRPr="000776AB">
        <w:rPr>
          <w:b/>
          <w:color w:val="000000"/>
          <w:spacing w:val="6"/>
          <w:sz w:val="22"/>
          <w:szCs w:val="22"/>
        </w:rPr>
        <w:t>___</w:t>
      </w:r>
    </w:p>
    <w:p w14:paraId="2D338363" w14:textId="77777777" w:rsidR="00BB3F1B" w:rsidRPr="004A0F44" w:rsidRDefault="00BB3F1B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2C444768" w14:textId="77777777" w:rsidR="00642A4D" w:rsidRPr="004A0F44" w:rsidRDefault="00642A4D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52741D79" w14:textId="0DE4C0D4" w:rsidR="00983869" w:rsidRPr="004A0F44" w:rsidRDefault="008B3ED1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563071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296986" w:rsidRPr="000776AB">
        <w:rPr>
          <w:color w:val="000000"/>
          <w:spacing w:val="6"/>
          <w:sz w:val="22"/>
          <w:szCs w:val="22"/>
        </w:rPr>
        <w:t>________</w:t>
      </w:r>
      <w:r w:rsidR="004A2FB7" w:rsidRPr="004A0F44">
        <w:rPr>
          <w:color w:val="000000"/>
          <w:spacing w:val="6"/>
          <w:sz w:val="22"/>
          <w:szCs w:val="22"/>
        </w:rPr>
        <w:t xml:space="preserve"> </w:t>
      </w:r>
      <w:proofErr w:type="gramStart"/>
      <w:r w:rsidR="004A2FB7" w:rsidRPr="004A0F44">
        <w:rPr>
          <w:color w:val="000000"/>
          <w:spacing w:val="6"/>
          <w:sz w:val="22"/>
          <w:szCs w:val="22"/>
        </w:rPr>
        <w:t>г</w:t>
      </w:r>
      <w:proofErr w:type="gramEnd"/>
      <w:r w:rsidR="004A2FB7" w:rsidRPr="004A0F44">
        <w:rPr>
          <w:color w:val="000000"/>
          <w:spacing w:val="6"/>
          <w:sz w:val="22"/>
          <w:szCs w:val="22"/>
        </w:rPr>
        <w:t>.</w:t>
      </w:r>
    </w:p>
    <w:p w14:paraId="4B9B89BE" w14:textId="77777777" w:rsidR="007A78C7" w:rsidRPr="004A0F44" w:rsidRDefault="007A78C7" w:rsidP="007A78C7">
      <w:pPr>
        <w:shd w:val="clear" w:color="auto" w:fill="FFFFFF"/>
        <w:rPr>
          <w:spacing w:val="6"/>
          <w:sz w:val="22"/>
          <w:szCs w:val="22"/>
        </w:rPr>
      </w:pPr>
    </w:p>
    <w:p w14:paraId="27420F9A" w14:textId="77777777" w:rsidR="00652839" w:rsidRPr="00652839" w:rsidRDefault="00652839" w:rsidP="00652839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652839">
        <w:rPr>
          <w:b/>
          <w:color w:val="000000"/>
          <w:spacing w:val="6"/>
          <w:sz w:val="22"/>
          <w:szCs w:val="22"/>
        </w:rPr>
        <w:t>ООО "Шанс"</w:t>
      </w:r>
      <w:r w:rsidRPr="00652839">
        <w:rPr>
          <w:color w:val="000000"/>
          <w:spacing w:val="6"/>
          <w:sz w:val="22"/>
          <w:szCs w:val="22"/>
        </w:rPr>
        <w:t xml:space="preserve">, именуемый в дальнейшем “Должник”, в лице конкурсного управляющего </w:t>
      </w:r>
      <w:proofErr w:type="spellStart"/>
      <w:r w:rsidRPr="00652839">
        <w:rPr>
          <w:color w:val="000000"/>
          <w:spacing w:val="6"/>
          <w:sz w:val="22"/>
          <w:szCs w:val="22"/>
        </w:rPr>
        <w:t>Елисоветского</w:t>
      </w:r>
      <w:proofErr w:type="spellEnd"/>
      <w:r w:rsidRPr="00652839">
        <w:rPr>
          <w:color w:val="000000"/>
          <w:spacing w:val="6"/>
          <w:sz w:val="22"/>
          <w:szCs w:val="22"/>
        </w:rPr>
        <w:t xml:space="preserve"> О.И., действующего на основании  Определения Арбитражного суда Санкт-Петербурга и Ленинградской области по делу № А56-19102/2012 от 16.06.2014 г., с одной стороны, </w:t>
      </w:r>
    </w:p>
    <w:p w14:paraId="2C5D4609" w14:textId="77777777" w:rsidR="00652839" w:rsidRPr="00652839" w:rsidRDefault="00652839" w:rsidP="00652839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652839">
        <w:rPr>
          <w:color w:val="000000"/>
          <w:spacing w:val="6"/>
          <w:sz w:val="22"/>
          <w:szCs w:val="22"/>
        </w:rPr>
        <w:t>и _______________________, именуемый в дальнейшем “Претендент”, в собственном лице с другой стороны, заключили настоящий Договор о нижеследующем:</w:t>
      </w:r>
    </w:p>
    <w:p w14:paraId="41B1539A" w14:textId="77777777" w:rsidR="004A2FB7" w:rsidRPr="004A0F44" w:rsidRDefault="004A2FB7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4AE10CB1" w14:textId="77777777" w:rsidR="00BB3F1B" w:rsidRPr="004A0F44" w:rsidRDefault="004A2FB7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36289780" w14:textId="3ECF2EB6" w:rsidR="0004788C" w:rsidRPr="00652839" w:rsidRDefault="00F95EBD" w:rsidP="00432D90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652839">
        <w:rPr>
          <w:color w:val="000000"/>
          <w:spacing w:val="6"/>
          <w:sz w:val="22"/>
          <w:szCs w:val="22"/>
        </w:rPr>
        <w:t>Продавец продает, а П</w:t>
      </w:r>
      <w:r w:rsidR="00BB3F1B" w:rsidRPr="00652839">
        <w:rPr>
          <w:color w:val="000000"/>
          <w:spacing w:val="6"/>
          <w:sz w:val="22"/>
          <w:szCs w:val="22"/>
        </w:rPr>
        <w:t>окупатель приобретает в собственность</w:t>
      </w:r>
      <w:r w:rsidRPr="00652839">
        <w:rPr>
          <w:color w:val="000000"/>
          <w:spacing w:val="6"/>
          <w:sz w:val="22"/>
          <w:szCs w:val="22"/>
        </w:rPr>
        <w:t xml:space="preserve"> </w:t>
      </w:r>
      <w:r w:rsidR="00652839" w:rsidRPr="00652839">
        <w:rPr>
          <w:color w:val="000000"/>
          <w:spacing w:val="6"/>
          <w:sz w:val="22"/>
          <w:szCs w:val="22"/>
        </w:rPr>
        <w:t>имущественные права – Дебиторскую задолженность (по списку)</w:t>
      </w:r>
      <w:r w:rsidR="0004788C" w:rsidRPr="00652839">
        <w:rPr>
          <w:color w:val="000000"/>
          <w:spacing w:val="6"/>
          <w:sz w:val="22"/>
          <w:szCs w:val="22"/>
        </w:rPr>
        <w:t xml:space="preserve"> (далее – "Имущество").</w:t>
      </w:r>
      <w:r w:rsidR="00D168DE" w:rsidRPr="00652839">
        <w:rPr>
          <w:color w:val="000000"/>
          <w:spacing w:val="6"/>
          <w:sz w:val="22"/>
          <w:szCs w:val="22"/>
        </w:rPr>
        <w:t xml:space="preserve"> </w:t>
      </w:r>
    </w:p>
    <w:p w14:paraId="4E48D5A0" w14:textId="77777777" w:rsidR="00432D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B3849F1" w14:textId="44C420EC" w:rsidR="00BB3F1B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</w:t>
      </w:r>
      <w:r w:rsidR="00BB3F1B" w:rsidRPr="004A0F44">
        <w:rPr>
          <w:color w:val="000000"/>
          <w:spacing w:val="6"/>
          <w:sz w:val="22"/>
          <w:szCs w:val="22"/>
        </w:rPr>
        <w:t xml:space="preserve">Покупатель приобретает Имущество на основании </w:t>
      </w:r>
      <w:r w:rsidR="0004788C" w:rsidRPr="004A0F44">
        <w:rPr>
          <w:color w:val="000000"/>
          <w:spacing w:val="6"/>
          <w:sz w:val="22"/>
          <w:szCs w:val="22"/>
        </w:rPr>
        <w:t xml:space="preserve">п.17 ст.110 ФЗ "О несостоятельности (банкротстве)", а именно: Покупатель представил заявку для участия в </w:t>
      </w:r>
      <w:r w:rsidR="00296986">
        <w:rPr>
          <w:color w:val="000000"/>
          <w:spacing w:val="6"/>
          <w:sz w:val="22"/>
          <w:szCs w:val="22"/>
        </w:rPr>
        <w:t>аукционе</w:t>
      </w:r>
      <w:r w:rsidR="0004788C"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 w:rsidR="00296986">
        <w:rPr>
          <w:color w:val="000000"/>
          <w:spacing w:val="6"/>
          <w:sz w:val="22"/>
          <w:szCs w:val="22"/>
        </w:rPr>
        <w:t>аукциона</w:t>
      </w:r>
      <w:proofErr w:type="gramStart"/>
      <w:r w:rsidR="0004788C" w:rsidRPr="004A0F44">
        <w:rPr>
          <w:color w:val="000000"/>
          <w:spacing w:val="6"/>
          <w:sz w:val="22"/>
          <w:szCs w:val="22"/>
        </w:rPr>
        <w:t>.</w:t>
      </w:r>
      <w:proofErr w:type="gramEnd"/>
      <w:r w:rsidR="0004788C" w:rsidRPr="004A0F44">
        <w:rPr>
          <w:color w:val="000000"/>
          <w:spacing w:val="6"/>
          <w:sz w:val="22"/>
          <w:szCs w:val="22"/>
        </w:rPr>
        <w:t xml:space="preserve">   (</w:t>
      </w:r>
      <w:proofErr w:type="gramStart"/>
      <w:r w:rsidR="0004788C" w:rsidRPr="004A0F44">
        <w:rPr>
          <w:color w:val="000000"/>
          <w:spacing w:val="6"/>
          <w:sz w:val="22"/>
          <w:szCs w:val="22"/>
        </w:rPr>
        <w:t>с</w:t>
      </w:r>
      <w:proofErr w:type="gramEnd"/>
      <w:r w:rsidR="0004788C" w:rsidRPr="004A0F44">
        <w:rPr>
          <w:color w:val="000000"/>
          <w:spacing w:val="6"/>
          <w:sz w:val="22"/>
          <w:szCs w:val="22"/>
        </w:rPr>
        <w:t>м.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>Протокол</w:t>
      </w:r>
      <w:r w:rsidR="00DB2A17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 xml:space="preserve">электронной площадки </w:t>
      </w:r>
      <w:r w:rsidR="00642EFE" w:rsidRPr="004A0F44">
        <w:rPr>
          <w:color w:val="000000"/>
          <w:spacing w:val="6"/>
          <w:sz w:val="22"/>
          <w:szCs w:val="22"/>
        </w:rPr>
        <w:t>б/н</w:t>
      </w:r>
      <w:r w:rsidR="0004788C" w:rsidRPr="004A0F44">
        <w:rPr>
          <w:color w:val="000000"/>
          <w:spacing w:val="6"/>
          <w:sz w:val="22"/>
          <w:szCs w:val="22"/>
        </w:rPr>
        <w:t xml:space="preserve"> </w:t>
      </w:r>
      <w:r w:rsidR="00642EFE" w:rsidRPr="004A0F44">
        <w:rPr>
          <w:color w:val="000000"/>
          <w:spacing w:val="6"/>
          <w:sz w:val="22"/>
          <w:szCs w:val="22"/>
        </w:rPr>
        <w:t xml:space="preserve">от </w:t>
      </w:r>
      <w:r w:rsidR="00296986">
        <w:rPr>
          <w:color w:val="000000"/>
          <w:spacing w:val="6"/>
          <w:sz w:val="22"/>
          <w:szCs w:val="22"/>
        </w:rPr>
        <w:t>_______________</w:t>
      </w:r>
      <w:r w:rsidR="0004788C" w:rsidRPr="004A0F44">
        <w:rPr>
          <w:color w:val="000000"/>
          <w:spacing w:val="6"/>
          <w:sz w:val="22"/>
          <w:szCs w:val="22"/>
        </w:rPr>
        <w:t>.)</w:t>
      </w:r>
      <w:r w:rsidR="00642EFE" w:rsidRPr="004A0F44">
        <w:rPr>
          <w:color w:val="000000"/>
          <w:spacing w:val="6"/>
          <w:sz w:val="22"/>
          <w:szCs w:val="22"/>
        </w:rPr>
        <w:t>.</w:t>
      </w:r>
    </w:p>
    <w:p w14:paraId="19799532" w14:textId="77777777" w:rsidR="00FB40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1.3 </w:t>
      </w:r>
      <w:r w:rsidR="00F95EBD" w:rsidRPr="004A0F44">
        <w:rPr>
          <w:color w:val="000000"/>
          <w:spacing w:val="6"/>
          <w:sz w:val="22"/>
          <w:szCs w:val="22"/>
        </w:rPr>
        <w:t>Продавец гарантирует</w:t>
      </w:r>
      <w:r w:rsidR="00FB4090" w:rsidRPr="004A0F44">
        <w:rPr>
          <w:color w:val="000000"/>
          <w:spacing w:val="6"/>
          <w:sz w:val="22"/>
          <w:szCs w:val="22"/>
        </w:rPr>
        <w:t>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5EB3F533" w14:textId="77777777" w:rsidR="00FB4090" w:rsidRPr="004A0F44" w:rsidRDefault="00FB4090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38D27CAB" w14:textId="77777777" w:rsidR="00FB4090" w:rsidRPr="004A0F44" w:rsidRDefault="00FB4090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7E058F79" w14:textId="1D4E2F4D" w:rsidR="00FB4090" w:rsidRPr="004A0F44" w:rsidRDefault="00FB4090" w:rsidP="00432D90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</w:t>
      </w:r>
      <w:r w:rsidR="00642EFE" w:rsidRPr="004A0F44">
        <w:rPr>
          <w:color w:val="000000"/>
          <w:spacing w:val="6"/>
          <w:sz w:val="22"/>
          <w:szCs w:val="22"/>
        </w:rPr>
        <w:t xml:space="preserve">упомянутым </w:t>
      </w:r>
      <w:r w:rsidRPr="004A0F44">
        <w:rPr>
          <w:color w:val="000000"/>
          <w:spacing w:val="6"/>
          <w:sz w:val="22"/>
          <w:szCs w:val="22"/>
        </w:rPr>
        <w:t>Протокол</w:t>
      </w:r>
      <w:r w:rsidR="00F95EBD" w:rsidRPr="004A0F44">
        <w:rPr>
          <w:color w:val="000000"/>
          <w:spacing w:val="6"/>
          <w:sz w:val="22"/>
          <w:szCs w:val="22"/>
        </w:rPr>
        <w:t xml:space="preserve">ом </w:t>
      </w:r>
      <w:r w:rsidRPr="004A0F44">
        <w:rPr>
          <w:color w:val="000000"/>
          <w:spacing w:val="6"/>
          <w:sz w:val="22"/>
          <w:szCs w:val="22"/>
        </w:rPr>
        <w:t xml:space="preserve">установлена в размере </w:t>
      </w:r>
      <w:r w:rsidR="00296986">
        <w:rPr>
          <w:spacing w:val="6"/>
          <w:sz w:val="22"/>
          <w:szCs w:val="22"/>
        </w:rPr>
        <w:t>____________________________</w:t>
      </w:r>
      <w:r w:rsidR="00F46FCC" w:rsidRPr="004A0F44">
        <w:rPr>
          <w:spacing w:val="6"/>
          <w:sz w:val="22"/>
          <w:szCs w:val="22"/>
        </w:rPr>
        <w:t xml:space="preserve"> рублей, в </w:t>
      </w:r>
      <w:proofErr w:type="spellStart"/>
      <w:r w:rsidR="00F46FCC" w:rsidRPr="004A0F44">
        <w:rPr>
          <w:spacing w:val="6"/>
          <w:sz w:val="22"/>
          <w:szCs w:val="22"/>
        </w:rPr>
        <w:t>т.ч.</w:t>
      </w:r>
      <w:proofErr w:type="gramStart"/>
      <w:r w:rsidR="00F46FCC" w:rsidRPr="004A0F44">
        <w:rPr>
          <w:spacing w:val="6"/>
          <w:sz w:val="22"/>
          <w:szCs w:val="22"/>
        </w:rPr>
        <w:t>,</w:t>
      </w:r>
      <w:r w:rsidRPr="004A0F44">
        <w:rPr>
          <w:color w:val="000000"/>
          <w:spacing w:val="6"/>
          <w:sz w:val="22"/>
          <w:szCs w:val="22"/>
        </w:rPr>
        <w:t>Н</w:t>
      </w:r>
      <w:proofErr w:type="gramEnd"/>
      <w:r w:rsidRPr="004A0F44">
        <w:rPr>
          <w:color w:val="000000"/>
          <w:spacing w:val="6"/>
          <w:sz w:val="22"/>
          <w:szCs w:val="22"/>
        </w:rPr>
        <w:t>ДС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</w:t>
      </w:r>
      <w:r w:rsidR="00296986">
        <w:rPr>
          <w:color w:val="000000"/>
          <w:spacing w:val="6"/>
          <w:sz w:val="22"/>
          <w:szCs w:val="22"/>
        </w:rPr>
        <w:t>_______________</w:t>
      </w:r>
      <w:r w:rsidR="00F46FCC" w:rsidRPr="004A0F44">
        <w:rPr>
          <w:color w:val="000000"/>
          <w:spacing w:val="6"/>
          <w:sz w:val="22"/>
          <w:szCs w:val="22"/>
        </w:rPr>
        <w:t xml:space="preserve"> руб</w:t>
      </w:r>
      <w:r w:rsidRPr="004A0F44">
        <w:rPr>
          <w:color w:val="000000"/>
          <w:spacing w:val="6"/>
          <w:sz w:val="22"/>
          <w:szCs w:val="22"/>
        </w:rPr>
        <w:t>.</w:t>
      </w:r>
    </w:p>
    <w:p w14:paraId="365E0F9E" w14:textId="77777777" w:rsidR="00FB4090" w:rsidRPr="004A0F44" w:rsidRDefault="00FB4090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189E136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3191B307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3D8DE84A" w14:textId="77777777" w:rsidR="007C3059" w:rsidRPr="004A0F44" w:rsidRDefault="004468C7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</w:t>
      </w:r>
      <w:r w:rsidR="007C3059" w:rsidRPr="004A0F44">
        <w:rPr>
          <w:color w:val="000000"/>
          <w:spacing w:val="6"/>
          <w:sz w:val="22"/>
          <w:szCs w:val="22"/>
        </w:rPr>
        <w:t>по акту приема-передачи в течени</w:t>
      </w:r>
      <w:proofErr w:type="gramStart"/>
      <w:r w:rsidR="007C3059" w:rsidRPr="004A0F44">
        <w:rPr>
          <w:color w:val="000000"/>
          <w:spacing w:val="6"/>
          <w:sz w:val="22"/>
          <w:szCs w:val="22"/>
        </w:rPr>
        <w:t>и</w:t>
      </w:r>
      <w:proofErr w:type="gramEnd"/>
      <w:r w:rsidR="007C3059"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08152312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2DEF2841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4AE820BA" w14:textId="71CD613C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proofErr w:type="gramStart"/>
      <w:r w:rsidRPr="004A0F44">
        <w:rPr>
          <w:color w:val="000000"/>
          <w:spacing w:val="6"/>
          <w:sz w:val="22"/>
          <w:szCs w:val="22"/>
        </w:rPr>
        <w:t>Оплатить стоимость Имущества</w:t>
      </w:r>
      <w:proofErr w:type="gramEnd"/>
      <w:r w:rsidRPr="004A0F44">
        <w:rPr>
          <w:color w:val="000000"/>
          <w:spacing w:val="6"/>
          <w:sz w:val="22"/>
          <w:szCs w:val="22"/>
        </w:rPr>
        <w:t>, указанную в п. 2.1. на</w:t>
      </w:r>
      <w:r w:rsidR="004468C7" w:rsidRPr="004A0F44">
        <w:rPr>
          <w:color w:val="000000"/>
          <w:spacing w:val="6"/>
          <w:sz w:val="22"/>
          <w:szCs w:val="22"/>
        </w:rPr>
        <w:t xml:space="preserve">стоящего договора в </w:t>
      </w:r>
      <w:r w:rsidR="008B3ED1" w:rsidRPr="004A0F44">
        <w:rPr>
          <w:color w:val="000000"/>
          <w:spacing w:val="6"/>
          <w:sz w:val="22"/>
          <w:szCs w:val="22"/>
        </w:rPr>
        <w:t>30</w:t>
      </w:r>
      <w:r w:rsidR="004468C7" w:rsidRPr="004A0F44">
        <w:rPr>
          <w:color w:val="000000"/>
          <w:spacing w:val="6"/>
          <w:sz w:val="22"/>
          <w:szCs w:val="22"/>
        </w:rPr>
        <w:t xml:space="preserve"> (</w:t>
      </w:r>
      <w:r w:rsidR="008B3ED1" w:rsidRPr="004A0F44">
        <w:rPr>
          <w:color w:val="000000"/>
          <w:spacing w:val="6"/>
          <w:sz w:val="22"/>
          <w:szCs w:val="22"/>
        </w:rPr>
        <w:t>тридцати</w:t>
      </w:r>
      <w:r w:rsidR="004468C7" w:rsidRPr="004A0F44">
        <w:rPr>
          <w:color w:val="000000"/>
          <w:spacing w:val="6"/>
          <w:sz w:val="22"/>
          <w:szCs w:val="22"/>
        </w:rPr>
        <w:t xml:space="preserve">) </w:t>
      </w:r>
      <w:proofErr w:type="spellStart"/>
      <w:r w:rsidR="004468C7"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="004468C7"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договора.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85440A" w:rsidRPr="004A0F44">
        <w:rPr>
          <w:color w:val="000000"/>
          <w:spacing w:val="6"/>
          <w:sz w:val="22"/>
          <w:szCs w:val="22"/>
        </w:rPr>
        <w:t>При этом имущество в залог Продавца не поступает.</w:t>
      </w:r>
    </w:p>
    <w:p w14:paraId="463C549D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</w:t>
      </w:r>
      <w:r w:rsidR="00DB3A9F" w:rsidRPr="004A0F44">
        <w:rPr>
          <w:color w:val="000000"/>
          <w:spacing w:val="6"/>
          <w:sz w:val="22"/>
          <w:szCs w:val="22"/>
        </w:rPr>
        <w:t xml:space="preserve">и правоустанавливающие документы </w:t>
      </w:r>
      <w:r w:rsidRPr="004A0F44">
        <w:rPr>
          <w:color w:val="000000"/>
          <w:spacing w:val="6"/>
          <w:sz w:val="22"/>
          <w:szCs w:val="22"/>
        </w:rPr>
        <w:t>по акту приема-передачи в течени</w:t>
      </w:r>
      <w:proofErr w:type="gramStart"/>
      <w:r w:rsidRPr="004A0F44">
        <w:rPr>
          <w:color w:val="000000"/>
          <w:spacing w:val="6"/>
          <w:sz w:val="22"/>
          <w:szCs w:val="22"/>
        </w:rPr>
        <w:t>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1386EB19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За счет собственных сре</w:t>
      </w:r>
      <w:proofErr w:type="gramStart"/>
      <w:r w:rsidRPr="004A0F44">
        <w:rPr>
          <w:color w:val="000000"/>
          <w:spacing w:val="6"/>
          <w:sz w:val="22"/>
          <w:szCs w:val="22"/>
        </w:rPr>
        <w:t xml:space="preserve">дств </w:t>
      </w:r>
      <w:r w:rsidR="00C602AA" w:rsidRPr="004A0F44">
        <w:rPr>
          <w:color w:val="000000"/>
          <w:spacing w:val="6"/>
          <w:sz w:val="22"/>
          <w:szCs w:val="22"/>
        </w:rPr>
        <w:t>пр</w:t>
      </w:r>
      <w:proofErr w:type="gramEnd"/>
      <w:r w:rsidR="00C602AA" w:rsidRPr="004A0F44">
        <w:rPr>
          <w:color w:val="000000"/>
          <w:spacing w:val="6"/>
          <w:sz w:val="22"/>
          <w:szCs w:val="22"/>
        </w:rPr>
        <w:t>овести регистрацию</w:t>
      </w:r>
      <w:r w:rsidR="00DB3A9F" w:rsidRPr="004A0F44">
        <w:rPr>
          <w:color w:val="000000"/>
          <w:spacing w:val="6"/>
          <w:sz w:val="22"/>
          <w:szCs w:val="22"/>
        </w:rPr>
        <w:t xml:space="preserve"> </w:t>
      </w:r>
      <w:r w:rsidR="00C602AA" w:rsidRPr="004A0F44">
        <w:rPr>
          <w:color w:val="000000"/>
          <w:spacing w:val="6"/>
          <w:sz w:val="22"/>
          <w:szCs w:val="22"/>
        </w:rPr>
        <w:t xml:space="preserve">в </w:t>
      </w:r>
      <w:proofErr w:type="spellStart"/>
      <w:r w:rsidR="00C602AA" w:rsidRPr="004A0F44">
        <w:rPr>
          <w:color w:val="000000"/>
          <w:spacing w:val="6"/>
          <w:sz w:val="22"/>
          <w:szCs w:val="22"/>
        </w:rPr>
        <w:t>Росреестре</w:t>
      </w:r>
      <w:proofErr w:type="spellEnd"/>
      <w:r w:rsidR="00C602AA" w:rsidRPr="004A0F44">
        <w:rPr>
          <w:color w:val="000000"/>
          <w:spacing w:val="6"/>
          <w:sz w:val="22"/>
          <w:szCs w:val="22"/>
        </w:rPr>
        <w:t xml:space="preserve"> </w:t>
      </w:r>
      <w:r w:rsidR="00DB3A9F"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39F5CC50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5ABF5AD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50FCB4CE" w14:textId="77777777" w:rsidR="007C3059" w:rsidRPr="004A0F44" w:rsidRDefault="007C3059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к Покупателю с момента </w:t>
      </w:r>
      <w:r w:rsidR="008B3ED1" w:rsidRPr="004A0F44">
        <w:rPr>
          <w:color w:val="000000"/>
          <w:spacing w:val="6"/>
          <w:sz w:val="22"/>
          <w:szCs w:val="22"/>
        </w:rPr>
        <w:t xml:space="preserve">его </w:t>
      </w:r>
      <w:r w:rsidRPr="004A0F44">
        <w:rPr>
          <w:color w:val="000000"/>
          <w:spacing w:val="6"/>
          <w:sz w:val="22"/>
          <w:szCs w:val="22"/>
        </w:rPr>
        <w:t>полной оплаты по сделке.</w:t>
      </w:r>
    </w:p>
    <w:p w14:paraId="09B11D34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ABA099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7E0FAEF0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3AB72466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1EFC3699" w14:textId="77777777" w:rsidR="00DB2A17" w:rsidRPr="004A0F44" w:rsidRDefault="00DB2A17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Спорные моменты урегулируются сторонами путем переговоров либо в Арбитражном Суде </w:t>
      </w:r>
      <w:r w:rsidR="008B3ED1" w:rsidRPr="004A0F44">
        <w:rPr>
          <w:color w:val="000000"/>
          <w:spacing w:val="6"/>
          <w:sz w:val="22"/>
          <w:szCs w:val="22"/>
        </w:rPr>
        <w:t>Санкт-Петербурга и Ленинградской</w:t>
      </w:r>
      <w:r w:rsidRPr="004A0F44">
        <w:rPr>
          <w:color w:val="000000"/>
          <w:spacing w:val="6"/>
          <w:sz w:val="22"/>
          <w:szCs w:val="22"/>
        </w:rPr>
        <w:t xml:space="preserve"> области.</w:t>
      </w:r>
    </w:p>
    <w:p w14:paraId="4CC74161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324101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698AF542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считается заключенным и вступает в силу с момента его подписания сторонами.</w:t>
      </w:r>
    </w:p>
    <w:p w14:paraId="12EFE52F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1837E763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lastRenderedPageBreak/>
        <w:t>по соглашению сторон,</w:t>
      </w:r>
    </w:p>
    <w:p w14:paraId="33B473FE" w14:textId="77777777" w:rsidR="000A51AC" w:rsidRPr="004A0F44" w:rsidRDefault="000A51AC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2CD2A580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2823EB41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</w:t>
      </w:r>
      <w:r w:rsidR="00885091" w:rsidRPr="004A0F44">
        <w:rPr>
          <w:color w:val="000000"/>
          <w:spacing w:val="6"/>
          <w:sz w:val="22"/>
          <w:szCs w:val="22"/>
        </w:rPr>
        <w:t>оящий договор составлен в 4</w:t>
      </w:r>
      <w:r w:rsidRPr="004A0F44">
        <w:rPr>
          <w:color w:val="000000"/>
          <w:spacing w:val="6"/>
          <w:sz w:val="22"/>
          <w:szCs w:val="22"/>
        </w:rPr>
        <w:t>-х экземплярах имеющих равную юридическую силу.</w:t>
      </w:r>
    </w:p>
    <w:p w14:paraId="0504E898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285BC9BD" w14:textId="77777777" w:rsidR="00023E34" w:rsidRPr="004A0F44" w:rsidRDefault="00023E34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4572C2D" w14:textId="77777777" w:rsidR="00A67388" w:rsidRPr="004A0F44" w:rsidRDefault="00A67388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F46B65A" w14:textId="77777777" w:rsidR="00FB43B0" w:rsidRPr="004A0F44" w:rsidRDefault="00BB3F1B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</w:t>
      </w:r>
      <w:r w:rsidR="004A2FB7" w:rsidRPr="004A0F44">
        <w:rPr>
          <w:b/>
          <w:color w:val="000000"/>
          <w:spacing w:val="6"/>
          <w:sz w:val="22"/>
          <w:szCs w:val="22"/>
        </w:rPr>
        <w:t>он</w:t>
      </w:r>
    </w:p>
    <w:p w14:paraId="56CE8C23" w14:textId="77777777" w:rsidR="00DC771E" w:rsidRPr="004A0F44" w:rsidRDefault="00DC771E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4CE2F4DA" w14:textId="77777777" w:rsidR="00FB43B0" w:rsidRPr="004A0F44" w:rsidRDefault="00DC771E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715"/>
      </w:tblGrid>
      <w:tr w:rsidR="00DC771E" w:rsidRPr="00652839" w14:paraId="76350E3C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3416BA" w14:textId="6808C430" w:rsidR="00652839" w:rsidRPr="00652839" w:rsidRDefault="00652839" w:rsidP="00652839">
            <w:pPr>
              <w:jc w:val="both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 xml:space="preserve">ООО </w:t>
            </w:r>
            <w:r w:rsidRPr="00652839">
              <w:rPr>
                <w:sz w:val="22"/>
                <w:szCs w:val="22"/>
              </w:rPr>
              <w:t>"Шанс</w:t>
            </w:r>
            <w:r w:rsidRPr="00652839">
              <w:rPr>
                <w:sz w:val="22"/>
                <w:szCs w:val="22"/>
              </w:rPr>
              <w:t xml:space="preserve">", ИНН 7801102007 </w:t>
            </w:r>
          </w:p>
          <w:p w14:paraId="1AA12FDA" w14:textId="77777777" w:rsidR="00652839" w:rsidRPr="00652839" w:rsidRDefault="00652839" w:rsidP="00652839">
            <w:pPr>
              <w:pStyle w:val="a3"/>
              <w:spacing w:after="0"/>
              <w:ind w:left="2124" w:hanging="2124"/>
              <w:rPr>
                <w:sz w:val="22"/>
                <w:szCs w:val="22"/>
              </w:rPr>
            </w:pPr>
            <w:proofErr w:type="gramStart"/>
            <w:r w:rsidRPr="00652839">
              <w:rPr>
                <w:sz w:val="22"/>
                <w:szCs w:val="22"/>
              </w:rPr>
              <w:t>р</w:t>
            </w:r>
            <w:proofErr w:type="gramEnd"/>
            <w:r w:rsidRPr="00652839">
              <w:rPr>
                <w:sz w:val="22"/>
                <w:szCs w:val="22"/>
              </w:rPr>
              <w:t xml:space="preserve">/с 40702810000500000436   </w:t>
            </w:r>
          </w:p>
          <w:p w14:paraId="34741001" w14:textId="77777777" w:rsidR="00652839" w:rsidRPr="00652839" w:rsidRDefault="00652839" w:rsidP="00652839">
            <w:pPr>
              <w:pStyle w:val="a3"/>
              <w:spacing w:after="0"/>
              <w:ind w:left="2124" w:hanging="2124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в  Ф-</w:t>
            </w:r>
            <w:proofErr w:type="spellStart"/>
            <w:r w:rsidRPr="00652839">
              <w:rPr>
                <w:sz w:val="22"/>
                <w:szCs w:val="22"/>
              </w:rPr>
              <w:t>ле</w:t>
            </w:r>
            <w:proofErr w:type="spellEnd"/>
            <w:r w:rsidRPr="00652839">
              <w:rPr>
                <w:sz w:val="22"/>
                <w:szCs w:val="22"/>
              </w:rPr>
              <w:t xml:space="preserve">  АКИБ "ОБРАЗОВАНИЕ" (ЗАО) </w:t>
            </w:r>
          </w:p>
          <w:p w14:paraId="2ACF974C" w14:textId="77777777" w:rsidR="00652839" w:rsidRPr="00652839" w:rsidRDefault="00652839" w:rsidP="00652839">
            <w:pPr>
              <w:pStyle w:val="a3"/>
              <w:spacing w:after="0"/>
              <w:ind w:left="2124" w:hanging="2124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 xml:space="preserve">Санкт-Петербург  </w:t>
            </w:r>
            <w:proofErr w:type="gramStart"/>
            <w:r w:rsidRPr="00652839">
              <w:rPr>
                <w:sz w:val="22"/>
                <w:szCs w:val="22"/>
              </w:rPr>
              <w:t>к</w:t>
            </w:r>
            <w:proofErr w:type="gramEnd"/>
            <w:r w:rsidRPr="00652839">
              <w:rPr>
                <w:sz w:val="22"/>
                <w:szCs w:val="22"/>
              </w:rPr>
              <w:t xml:space="preserve">/с 30101810500000000718 </w:t>
            </w:r>
          </w:p>
          <w:p w14:paraId="13E5EBCA" w14:textId="77777777" w:rsidR="00652839" w:rsidRPr="00652839" w:rsidRDefault="00652839" w:rsidP="00652839">
            <w:pPr>
              <w:pStyle w:val="a3"/>
              <w:spacing w:after="0"/>
              <w:ind w:left="2124" w:hanging="2124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 xml:space="preserve">в ГРКЦ ГУ Банка России по Санкт-Петербургу                    </w:t>
            </w:r>
          </w:p>
          <w:p w14:paraId="0358B6D0" w14:textId="76936199" w:rsidR="00652839" w:rsidRPr="00652839" w:rsidRDefault="00652839" w:rsidP="00652839">
            <w:pPr>
              <w:pStyle w:val="a3"/>
              <w:spacing w:after="0"/>
              <w:ind w:left="2124" w:hanging="2124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 xml:space="preserve">БИК 044030718 </w:t>
            </w:r>
          </w:p>
          <w:p w14:paraId="1620077B" w14:textId="77777777" w:rsidR="005A6438" w:rsidRPr="00652839" w:rsidRDefault="005A6438" w:rsidP="00652839">
            <w:pPr>
              <w:jc w:val="both"/>
              <w:rPr>
                <w:sz w:val="22"/>
                <w:szCs w:val="22"/>
              </w:rPr>
            </w:pPr>
          </w:p>
          <w:p w14:paraId="65CBB28D" w14:textId="0EAA2EEA" w:rsidR="005A6438" w:rsidRPr="00652839" w:rsidRDefault="005A6438" w:rsidP="00652839">
            <w:pPr>
              <w:jc w:val="both"/>
              <w:rPr>
                <w:sz w:val="22"/>
                <w:szCs w:val="22"/>
              </w:rPr>
            </w:pPr>
          </w:p>
          <w:p w14:paraId="5258E90D" w14:textId="77777777" w:rsidR="00DC771E" w:rsidRPr="00652839" w:rsidRDefault="00DC771E" w:rsidP="00652839">
            <w:pPr>
              <w:jc w:val="both"/>
              <w:rPr>
                <w:sz w:val="24"/>
                <w:szCs w:val="24"/>
              </w:rPr>
            </w:pPr>
            <w:r w:rsidRPr="00652839">
              <w:rPr>
                <w:sz w:val="22"/>
                <w:szCs w:val="22"/>
              </w:rPr>
              <w:t>_________________/</w:t>
            </w:r>
            <w:proofErr w:type="spellStart"/>
            <w:r w:rsidRPr="00652839">
              <w:rPr>
                <w:sz w:val="22"/>
                <w:szCs w:val="22"/>
              </w:rPr>
              <w:t>Елисоветский</w:t>
            </w:r>
            <w:proofErr w:type="spellEnd"/>
            <w:r w:rsidRPr="00652839">
              <w:rPr>
                <w:sz w:val="22"/>
                <w:szCs w:val="22"/>
              </w:rPr>
              <w:t xml:space="preserve"> О.И./</w:t>
            </w: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88C0B9" w14:textId="77777777" w:rsidR="00DC771E" w:rsidRPr="00652839" w:rsidRDefault="00DC771E" w:rsidP="00652839">
            <w:pPr>
              <w:jc w:val="both"/>
              <w:rPr>
                <w:sz w:val="24"/>
                <w:szCs w:val="24"/>
              </w:rPr>
            </w:pPr>
          </w:p>
          <w:p w14:paraId="7FD0DFA3" w14:textId="77777777" w:rsidR="00DC771E" w:rsidRPr="00652839" w:rsidRDefault="00DC771E" w:rsidP="00652839">
            <w:pPr>
              <w:jc w:val="both"/>
              <w:rPr>
                <w:sz w:val="24"/>
                <w:szCs w:val="24"/>
              </w:rPr>
            </w:pPr>
          </w:p>
          <w:p w14:paraId="6B40B611" w14:textId="77777777" w:rsidR="00296986" w:rsidRPr="00652839" w:rsidRDefault="00296986" w:rsidP="00652839">
            <w:pPr>
              <w:jc w:val="both"/>
              <w:rPr>
                <w:sz w:val="24"/>
                <w:szCs w:val="24"/>
              </w:rPr>
            </w:pPr>
          </w:p>
          <w:p w14:paraId="2C95A7E8" w14:textId="77777777" w:rsidR="00296986" w:rsidRPr="00652839" w:rsidRDefault="00296986" w:rsidP="00652839">
            <w:pPr>
              <w:jc w:val="both"/>
              <w:rPr>
                <w:sz w:val="24"/>
                <w:szCs w:val="24"/>
              </w:rPr>
            </w:pPr>
          </w:p>
          <w:p w14:paraId="04574155" w14:textId="77777777" w:rsidR="00296986" w:rsidRPr="00652839" w:rsidRDefault="00296986" w:rsidP="00652839">
            <w:pPr>
              <w:jc w:val="both"/>
              <w:rPr>
                <w:sz w:val="24"/>
                <w:szCs w:val="24"/>
              </w:rPr>
            </w:pPr>
          </w:p>
          <w:p w14:paraId="22720963" w14:textId="77777777" w:rsidR="00296986" w:rsidRPr="00652839" w:rsidRDefault="00296986" w:rsidP="00652839">
            <w:pPr>
              <w:jc w:val="both"/>
              <w:rPr>
                <w:sz w:val="24"/>
                <w:szCs w:val="24"/>
              </w:rPr>
            </w:pPr>
          </w:p>
          <w:p w14:paraId="0BDED497" w14:textId="77777777" w:rsidR="00296986" w:rsidRPr="00652839" w:rsidRDefault="00296986" w:rsidP="00652839">
            <w:pPr>
              <w:jc w:val="both"/>
              <w:rPr>
                <w:sz w:val="24"/>
                <w:szCs w:val="24"/>
              </w:rPr>
            </w:pPr>
          </w:p>
          <w:p w14:paraId="0B206E53" w14:textId="31D68BF1" w:rsidR="00DC771E" w:rsidRPr="00652839" w:rsidRDefault="00DC771E" w:rsidP="00652839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652839">
              <w:rPr>
                <w:sz w:val="24"/>
                <w:szCs w:val="24"/>
              </w:rPr>
              <w:t>_________________/</w:t>
            </w:r>
            <w:r w:rsidR="00296986" w:rsidRPr="00652839">
              <w:rPr>
                <w:sz w:val="24"/>
                <w:szCs w:val="24"/>
              </w:rPr>
              <w:t xml:space="preserve">                               </w:t>
            </w:r>
            <w:r w:rsidRPr="00652839">
              <w:rPr>
                <w:sz w:val="24"/>
                <w:szCs w:val="24"/>
              </w:rPr>
              <w:t>/</w:t>
            </w:r>
          </w:p>
        </w:tc>
      </w:tr>
    </w:tbl>
    <w:p w14:paraId="6C701AD1" w14:textId="77777777" w:rsidR="004468C7" w:rsidRPr="004A0F44" w:rsidRDefault="004468C7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23C1AA0E" w14:textId="31C6294E" w:rsidR="005A6438" w:rsidRPr="004A0F44" w:rsidRDefault="005A6438">
      <w:pPr>
        <w:widowControl/>
        <w:autoSpaceDE/>
        <w:autoSpaceDN/>
        <w:adjustRightInd/>
        <w:rPr>
          <w:sz w:val="22"/>
          <w:szCs w:val="22"/>
        </w:rPr>
      </w:pPr>
    </w:p>
    <w:sectPr w:rsidR="005A6438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7"/>
    <w:rsid w:val="00010CE5"/>
    <w:rsid w:val="00023E34"/>
    <w:rsid w:val="00046F68"/>
    <w:rsid w:val="0004788C"/>
    <w:rsid w:val="000776AB"/>
    <w:rsid w:val="000A51AC"/>
    <w:rsid w:val="000B046B"/>
    <w:rsid w:val="001329C5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2839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A4B9B"/>
    <w:rsid w:val="00CE49E9"/>
    <w:rsid w:val="00CF274D"/>
    <w:rsid w:val="00D072CF"/>
    <w:rsid w:val="00D168DE"/>
    <w:rsid w:val="00D30CAF"/>
    <w:rsid w:val="00D6230F"/>
    <w:rsid w:val="00DB279B"/>
    <w:rsid w:val="00DB2A17"/>
    <w:rsid w:val="00DB3A9F"/>
    <w:rsid w:val="00DB7DE3"/>
    <w:rsid w:val="00DC771E"/>
    <w:rsid w:val="00DD14A9"/>
    <w:rsid w:val="00DD16A1"/>
    <w:rsid w:val="00E03C92"/>
    <w:rsid w:val="00E72C72"/>
    <w:rsid w:val="00E83B66"/>
    <w:rsid w:val="00EA3E5F"/>
    <w:rsid w:val="00ED5623"/>
    <w:rsid w:val="00EE3D86"/>
    <w:rsid w:val="00F44D34"/>
    <w:rsid w:val="00F46FCC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D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character" w:customStyle="1" w:styleId="paragraph">
    <w:name w:val="paragraph"/>
    <w:basedOn w:val="a0"/>
    <w:uiPriority w:val="99"/>
    <w:rsid w:val="00D072C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character" w:customStyle="1" w:styleId="paragraph">
    <w:name w:val="paragraph"/>
    <w:basedOn w:val="a0"/>
    <w:uiPriority w:val="99"/>
    <w:rsid w:val="00D072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creator>Юзер</dc:creator>
  <cp:lastModifiedBy>acer1</cp:lastModifiedBy>
  <cp:revision>2</cp:revision>
  <cp:lastPrinted>2013-09-11T18:10:00Z</cp:lastPrinted>
  <dcterms:created xsi:type="dcterms:W3CDTF">2014-09-15T10:17:00Z</dcterms:created>
  <dcterms:modified xsi:type="dcterms:W3CDTF">2014-09-15T10:17:00Z</dcterms:modified>
</cp:coreProperties>
</file>