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6C" w:rsidRPr="00776F6B" w:rsidRDefault="0091156C" w:rsidP="0091156C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776F6B">
        <w:rPr>
          <w:b/>
          <w:bCs/>
          <w:sz w:val="22"/>
          <w:szCs w:val="22"/>
        </w:rPr>
        <w:t>Договор о задатке №____</w:t>
      </w:r>
    </w:p>
    <w:p w:rsidR="0091156C" w:rsidRPr="00776F6B" w:rsidRDefault="0091156C" w:rsidP="0091156C">
      <w:pPr>
        <w:autoSpaceDE w:val="0"/>
        <w:autoSpaceDN w:val="0"/>
        <w:jc w:val="center"/>
        <w:rPr>
          <w:spacing w:val="30"/>
          <w:sz w:val="22"/>
          <w:szCs w:val="22"/>
        </w:rPr>
      </w:pPr>
      <w:r w:rsidRPr="00776F6B">
        <w:rPr>
          <w:spacing w:val="30"/>
          <w:sz w:val="22"/>
          <w:szCs w:val="22"/>
        </w:rPr>
        <w:t>(договор присоединения)</w:t>
      </w:r>
    </w:p>
    <w:p w:rsidR="0091156C" w:rsidRPr="00776F6B" w:rsidRDefault="0091156C" w:rsidP="0091156C">
      <w:pPr>
        <w:autoSpaceDE w:val="0"/>
        <w:autoSpaceDN w:val="0"/>
        <w:jc w:val="both"/>
        <w:rPr>
          <w:spacing w:val="30"/>
          <w:sz w:val="22"/>
          <w:szCs w:val="22"/>
        </w:rPr>
      </w:pPr>
    </w:p>
    <w:p w:rsidR="0091156C" w:rsidRPr="00776F6B" w:rsidRDefault="0091156C" w:rsidP="0091156C">
      <w:pPr>
        <w:pStyle w:val="a3"/>
        <w:widowControl w:val="0"/>
        <w:ind w:left="0" w:right="-1"/>
        <w:rPr>
          <w:color w:val="000000"/>
          <w:sz w:val="22"/>
          <w:szCs w:val="22"/>
        </w:rPr>
      </w:pPr>
      <w:proofErr w:type="gramStart"/>
      <w:r w:rsidRPr="00776F6B">
        <w:rPr>
          <w:color w:val="000000"/>
          <w:sz w:val="22"/>
          <w:szCs w:val="22"/>
        </w:rPr>
        <w:t xml:space="preserve">Открытое акционерное общество «Фонд имущества Санкт-Петербурга», именуемое в дальнейшем «Организатор торгов», в лице _____________________________________________________________________________, действующего на основании _________________________________________________________ и договора поручения, заключенного с ОАО «Сбербанк России» с одной стороны, и претендент на участие в аукционе по продаже </w:t>
      </w:r>
      <w:r w:rsidRPr="00776F6B">
        <w:rPr>
          <w:sz w:val="22"/>
          <w:szCs w:val="22"/>
        </w:rPr>
        <w:t xml:space="preserve">прав (требований) ОАО «Сбербанк России» </w:t>
      </w:r>
      <w:r>
        <w:rPr>
          <w:sz w:val="22"/>
          <w:szCs w:val="22"/>
        </w:rPr>
        <w:t>к</w:t>
      </w:r>
      <w:r w:rsidRPr="00776F6B">
        <w:rPr>
          <w:sz w:val="22"/>
          <w:szCs w:val="22"/>
        </w:rPr>
        <w:t xml:space="preserve"> ОАО «Кондопога» (общая сумма требований: 101 972 776 руб. (сто один миллион девятьсот семьдесят две тысячи семьсот семьдесят шесть</w:t>
      </w:r>
      <w:proofErr w:type="gramEnd"/>
      <w:r w:rsidRPr="00776F6B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>)</w:t>
      </w:r>
      <w:r w:rsidRPr="00776F6B">
        <w:rPr>
          <w:sz w:val="22"/>
          <w:szCs w:val="22"/>
        </w:rPr>
        <w:t xml:space="preserve"> 49 копеек, в том числе: основной долг: 100 000 000 руб. (сто миллионов рублей); проценты за пользование кредитом: 1 955 849 руб. (один миллион девятьсот пятьдесят пять тысяч восемьсот сорок девять рублей</w:t>
      </w:r>
      <w:r>
        <w:rPr>
          <w:sz w:val="22"/>
          <w:szCs w:val="22"/>
        </w:rPr>
        <w:t>)</w:t>
      </w:r>
      <w:r w:rsidRPr="00776F6B">
        <w:rPr>
          <w:sz w:val="22"/>
          <w:szCs w:val="22"/>
        </w:rPr>
        <w:t xml:space="preserve"> </w:t>
      </w:r>
      <w:r>
        <w:rPr>
          <w:sz w:val="22"/>
          <w:szCs w:val="22"/>
        </w:rPr>
        <w:t>99 копеек</w:t>
      </w:r>
      <w:r w:rsidRPr="00776F6B">
        <w:rPr>
          <w:sz w:val="22"/>
          <w:szCs w:val="22"/>
        </w:rPr>
        <w:t xml:space="preserve">; </w:t>
      </w:r>
      <w:proofErr w:type="gramStart"/>
      <w:r w:rsidRPr="00776F6B">
        <w:rPr>
          <w:sz w:val="22"/>
          <w:szCs w:val="22"/>
        </w:rPr>
        <w:t xml:space="preserve">неустойка: 16 926 руб. (шестнадцать тысяч девятьсот </w:t>
      </w:r>
      <w:r>
        <w:rPr>
          <w:sz w:val="22"/>
          <w:szCs w:val="22"/>
        </w:rPr>
        <w:t xml:space="preserve">двадцать шесть рублей) 50 копеек), </w:t>
      </w:r>
      <w:r w:rsidRPr="00776F6B">
        <w:rPr>
          <w:sz w:val="22"/>
          <w:szCs w:val="22"/>
        </w:rPr>
        <w:t xml:space="preserve">возникших на основании договора №8628-1-115410 от 15.10.2010 об открытии </w:t>
      </w:r>
      <w:proofErr w:type="spellStart"/>
      <w:r w:rsidRPr="00776F6B">
        <w:rPr>
          <w:sz w:val="22"/>
          <w:szCs w:val="22"/>
        </w:rPr>
        <w:t>невозобновляемой</w:t>
      </w:r>
      <w:proofErr w:type="spellEnd"/>
      <w:r w:rsidRPr="00776F6B">
        <w:rPr>
          <w:sz w:val="22"/>
          <w:szCs w:val="22"/>
        </w:rPr>
        <w:t xml:space="preserve"> кредитной линии (далее по тексту – «Права»), </w:t>
      </w:r>
      <w:r w:rsidRPr="00776F6B">
        <w:rPr>
          <w:color w:val="000000"/>
          <w:sz w:val="22"/>
          <w:szCs w:val="22"/>
        </w:rPr>
        <w:t>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91156C" w:rsidRPr="00776F6B" w:rsidRDefault="0091156C" w:rsidP="0091156C">
      <w:pPr>
        <w:ind w:firstLine="426"/>
        <w:jc w:val="both"/>
        <w:rPr>
          <w:color w:val="000000"/>
          <w:sz w:val="22"/>
          <w:szCs w:val="22"/>
        </w:rPr>
      </w:pPr>
      <w:r w:rsidRPr="00776F6B">
        <w:rPr>
          <w:sz w:val="22"/>
          <w:szCs w:val="22"/>
        </w:rPr>
        <w:t xml:space="preserve">1. В соответствии с условиями настоящего Договора Претендент </w:t>
      </w:r>
      <w:r>
        <w:rPr>
          <w:sz w:val="22"/>
          <w:szCs w:val="22"/>
        </w:rPr>
        <w:t>для участия в торгах по продаже</w:t>
      </w:r>
      <w:r w:rsidRPr="00776F6B">
        <w:rPr>
          <w:sz w:val="22"/>
          <w:szCs w:val="22"/>
        </w:rPr>
        <w:t xml:space="preserve"> Прав</w:t>
      </w:r>
      <w:r>
        <w:rPr>
          <w:sz w:val="22"/>
          <w:szCs w:val="22"/>
        </w:rPr>
        <w:t xml:space="preserve">, </w:t>
      </w:r>
      <w:r w:rsidRPr="00776F6B">
        <w:rPr>
          <w:color w:val="000000"/>
          <w:sz w:val="22"/>
          <w:szCs w:val="22"/>
        </w:rPr>
        <w:t xml:space="preserve">проводимого </w:t>
      </w:r>
      <w:r w:rsidRPr="00636AC6">
        <w:rPr>
          <w:color w:val="000000"/>
          <w:sz w:val="22"/>
          <w:szCs w:val="22"/>
          <w:highlight w:val="yellow"/>
        </w:rPr>
        <w:t>«</w:t>
      </w:r>
      <w:r w:rsidR="00944597">
        <w:rPr>
          <w:color w:val="000000"/>
          <w:sz w:val="22"/>
          <w:szCs w:val="22"/>
          <w:highlight w:val="yellow"/>
        </w:rPr>
        <w:t xml:space="preserve"> 12</w:t>
      </w:r>
      <w:r w:rsidR="00C83E41">
        <w:rPr>
          <w:color w:val="000000"/>
          <w:sz w:val="22"/>
          <w:szCs w:val="22"/>
          <w:highlight w:val="yellow"/>
        </w:rPr>
        <w:t xml:space="preserve"> </w:t>
      </w:r>
      <w:r w:rsidRPr="00636AC6">
        <w:rPr>
          <w:color w:val="000000"/>
          <w:sz w:val="22"/>
          <w:szCs w:val="22"/>
          <w:highlight w:val="yellow"/>
        </w:rPr>
        <w:t xml:space="preserve">» </w:t>
      </w:r>
      <w:r w:rsidR="00944597">
        <w:rPr>
          <w:color w:val="000000"/>
          <w:sz w:val="22"/>
          <w:szCs w:val="22"/>
          <w:highlight w:val="yellow"/>
        </w:rPr>
        <w:t>ноября</w:t>
      </w:r>
      <w:r w:rsidR="00C83E41">
        <w:rPr>
          <w:color w:val="000000"/>
          <w:sz w:val="22"/>
          <w:szCs w:val="22"/>
          <w:highlight w:val="yellow"/>
        </w:rPr>
        <w:t xml:space="preserve"> </w:t>
      </w:r>
      <w:r w:rsidRPr="00636AC6">
        <w:rPr>
          <w:color w:val="000000"/>
          <w:sz w:val="22"/>
          <w:szCs w:val="22"/>
          <w:highlight w:val="yellow"/>
        </w:rPr>
        <w:t>2014г.</w:t>
      </w:r>
      <w:r w:rsidRPr="00776F6B">
        <w:rPr>
          <w:color w:val="000000"/>
          <w:sz w:val="22"/>
          <w:szCs w:val="22"/>
        </w:rPr>
        <w:t xml:space="preserve"> в 12:00, перечисляет денежные средства в размере </w:t>
      </w:r>
      <w:r w:rsidR="00C83E41"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> </w:t>
      </w:r>
      <w:r w:rsidR="00C83E41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00 000,00 (ш</w:t>
      </w:r>
      <w:r w:rsidRPr="00776F6B">
        <w:rPr>
          <w:color w:val="000000"/>
          <w:sz w:val="22"/>
          <w:szCs w:val="22"/>
        </w:rPr>
        <w:t>естнадцать миллионов) руб. 00 коп</w:t>
      </w:r>
      <w:proofErr w:type="gramStart"/>
      <w:r w:rsidRPr="00776F6B">
        <w:rPr>
          <w:color w:val="000000"/>
          <w:sz w:val="22"/>
          <w:szCs w:val="22"/>
        </w:rPr>
        <w:t>.</w:t>
      </w:r>
      <w:proofErr w:type="gramEnd"/>
      <w:r w:rsidRPr="00776F6B">
        <w:rPr>
          <w:color w:val="000000"/>
          <w:sz w:val="22"/>
          <w:szCs w:val="22"/>
        </w:rPr>
        <w:t xml:space="preserve"> </w:t>
      </w:r>
      <w:proofErr w:type="gramStart"/>
      <w:r w:rsidRPr="00776F6B">
        <w:rPr>
          <w:color w:val="000000"/>
          <w:sz w:val="22"/>
          <w:szCs w:val="22"/>
        </w:rPr>
        <w:t>р</w:t>
      </w:r>
      <w:proofErr w:type="gramEnd"/>
      <w:r w:rsidRPr="00776F6B">
        <w:rPr>
          <w:color w:val="000000"/>
          <w:sz w:val="22"/>
          <w:szCs w:val="22"/>
        </w:rPr>
        <w:t>ублей (далее – «Задаток») путем перечисления на расчетный счет Организатора торгов ОАО «Фонд имущества Санкт-Петербурга»: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proofErr w:type="spellStart"/>
      <w:r w:rsidRPr="00776F6B">
        <w:rPr>
          <w:color w:val="000000"/>
          <w:sz w:val="22"/>
          <w:szCs w:val="22"/>
        </w:rPr>
        <w:t>расч</w:t>
      </w:r>
      <w:proofErr w:type="spellEnd"/>
      <w:r w:rsidRPr="00776F6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776F6B">
        <w:rPr>
          <w:color w:val="000000"/>
          <w:sz w:val="22"/>
          <w:szCs w:val="22"/>
        </w:rPr>
        <w:t xml:space="preserve">счет № 40702810635000042666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 xml:space="preserve">в ОАО «Банк «Санкт-Петербург»,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776F6B">
        <w:rPr>
          <w:color w:val="000000"/>
          <w:sz w:val="22"/>
          <w:szCs w:val="22"/>
        </w:rPr>
        <w:t>кор</w:t>
      </w:r>
      <w:proofErr w:type="spellEnd"/>
      <w:r w:rsidRPr="00776F6B">
        <w:rPr>
          <w:color w:val="000000"/>
          <w:sz w:val="22"/>
          <w:szCs w:val="22"/>
        </w:rPr>
        <w:t>. счёт</w:t>
      </w:r>
      <w:proofErr w:type="gramEnd"/>
      <w:r w:rsidRPr="00776F6B">
        <w:rPr>
          <w:color w:val="000000"/>
          <w:sz w:val="22"/>
          <w:szCs w:val="22"/>
        </w:rPr>
        <w:t xml:space="preserve"> № 30101810900000000790,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>БИК 044030790, ИНН 7838332649, КПП 783801001 (юридические и физические лица).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 xml:space="preserve">2. </w:t>
      </w:r>
      <w:proofErr w:type="gramStart"/>
      <w:r w:rsidRPr="00776F6B">
        <w:rPr>
          <w:color w:val="000000"/>
          <w:sz w:val="22"/>
          <w:szCs w:val="22"/>
        </w:rPr>
        <w:t xml:space="preserve">Задаток должен поступить на указанный в п.1 настоящего Договора расчетный счет Организатора торгов </w:t>
      </w:r>
      <w:r w:rsidR="00C83E41">
        <w:rPr>
          <w:b/>
          <w:color w:val="000000"/>
          <w:sz w:val="22"/>
          <w:szCs w:val="22"/>
          <w:highlight w:val="yellow"/>
        </w:rPr>
        <w:t>не позднее 28.10</w:t>
      </w:r>
      <w:r w:rsidRPr="00636AC6">
        <w:rPr>
          <w:b/>
          <w:color w:val="000000"/>
          <w:sz w:val="22"/>
          <w:szCs w:val="22"/>
          <w:highlight w:val="yellow"/>
        </w:rPr>
        <w:t>.2014г</w:t>
      </w:r>
      <w:r w:rsidRPr="00776F6B">
        <w:rPr>
          <w:b/>
          <w:color w:val="000000"/>
          <w:sz w:val="22"/>
          <w:szCs w:val="22"/>
          <w:highlight w:val="lightGray"/>
        </w:rPr>
        <w:t>.</w:t>
      </w:r>
      <w:r w:rsidRPr="00776F6B">
        <w:rPr>
          <w:color w:val="000000"/>
          <w:sz w:val="22"/>
          <w:szCs w:val="22"/>
        </w:rPr>
        <w:t xml:space="preserve"> Задаток считается внесенным с даты поступления всей суммы Задатка на указанный счет.</w:t>
      </w:r>
      <w:proofErr w:type="gramEnd"/>
    </w:p>
    <w:p w:rsidR="0091156C" w:rsidRPr="00776F6B" w:rsidRDefault="0091156C" w:rsidP="0091156C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2"/>
          <w:szCs w:val="22"/>
        </w:rPr>
      </w:pPr>
      <w:r w:rsidRPr="00776F6B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3. Задаток служит обеспечением исполнения обязатель</w:t>
      </w:r>
      <w:proofErr w:type="gramStart"/>
      <w:r w:rsidRPr="00776F6B">
        <w:rPr>
          <w:sz w:val="22"/>
          <w:szCs w:val="22"/>
        </w:rPr>
        <w:t>ств Пр</w:t>
      </w:r>
      <w:proofErr w:type="gramEnd"/>
      <w:r w:rsidRPr="00776F6B">
        <w:rPr>
          <w:sz w:val="22"/>
          <w:szCs w:val="22"/>
        </w:rPr>
        <w:t>етендента по оплате цены продажи Прав, определенной по итогам торгов, в случае признания Претендента победителем торгов.</w:t>
      </w:r>
    </w:p>
    <w:p w:rsidR="0091156C" w:rsidRPr="00776F6B" w:rsidRDefault="0091156C" w:rsidP="0091156C">
      <w:pPr>
        <w:ind w:firstLine="464"/>
        <w:jc w:val="both"/>
        <w:rPr>
          <w:b/>
          <w:sz w:val="22"/>
          <w:szCs w:val="22"/>
        </w:rPr>
      </w:pPr>
      <w:r w:rsidRPr="00776F6B">
        <w:rPr>
          <w:sz w:val="22"/>
          <w:szCs w:val="22"/>
        </w:rPr>
        <w:t>4. В платежном документе в графе «назначение платежа» должна содержаться ссылка на</w:t>
      </w:r>
      <w:r w:rsidRPr="00024B65">
        <w:rPr>
          <w:sz w:val="22"/>
          <w:szCs w:val="22"/>
        </w:rPr>
        <w:t xml:space="preserve"> реквизиты договора о задатке (договора присоединения), дату проведения аукциона, наименование аукциона: «продажа прав (требований) ОАО «Сбербанк России» к ОАО «Кондопога»».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91156C" w:rsidRPr="00776F6B" w:rsidRDefault="0091156C" w:rsidP="0091156C">
      <w:pPr>
        <w:autoSpaceDE w:val="0"/>
        <w:autoSpaceDN w:val="0"/>
        <w:adjustRightInd w:val="0"/>
        <w:ind w:firstLine="464"/>
        <w:jc w:val="both"/>
        <w:outlineLvl w:val="1"/>
        <w:rPr>
          <w:sz w:val="22"/>
          <w:szCs w:val="22"/>
        </w:rPr>
      </w:pPr>
      <w:r w:rsidRPr="00776F6B">
        <w:rPr>
          <w:color w:val="000000"/>
          <w:sz w:val="22"/>
          <w:szCs w:val="22"/>
        </w:rPr>
        <w:t>7.1.</w:t>
      </w:r>
      <w:r w:rsidRPr="00776F6B">
        <w:rPr>
          <w:sz w:val="22"/>
          <w:szCs w:val="22"/>
        </w:rPr>
        <w:t xml:space="preserve"> В случае</w:t>
      </w:r>
      <w:proofErr w:type="gramStart"/>
      <w:r w:rsidRPr="00776F6B">
        <w:rPr>
          <w:sz w:val="22"/>
          <w:szCs w:val="22"/>
        </w:rPr>
        <w:t>,</w:t>
      </w:r>
      <w:proofErr w:type="gramEnd"/>
      <w:r w:rsidRPr="00776F6B">
        <w:rPr>
          <w:sz w:val="22"/>
          <w:szCs w:val="22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</w:t>
      </w:r>
      <w:r w:rsidR="0042016C">
        <w:rPr>
          <w:sz w:val="22"/>
          <w:szCs w:val="22"/>
        </w:rPr>
        <w:t xml:space="preserve">тка в течение 5 (пяти) рабочих </w:t>
      </w:r>
      <w:r w:rsidRPr="00776F6B">
        <w:rPr>
          <w:sz w:val="22"/>
          <w:szCs w:val="22"/>
        </w:rPr>
        <w:t>дней со дня подписания генеральным директором Организатора торгов приказа об отмене торгов.</w:t>
      </w:r>
    </w:p>
    <w:p w:rsidR="0042016C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7.3. Внесенный Задаток не возвращается в случае, если Претендент</w:t>
      </w:r>
      <w:r w:rsidR="0042016C">
        <w:rPr>
          <w:sz w:val="22"/>
          <w:szCs w:val="22"/>
        </w:rPr>
        <w:t>, признанный победителем торгов:</w:t>
      </w:r>
    </w:p>
    <w:p w:rsidR="0042016C" w:rsidRDefault="0042016C" w:rsidP="0091156C">
      <w:pPr>
        <w:ind w:firstLine="4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="0091156C" w:rsidRPr="00776F6B">
        <w:rPr>
          <w:sz w:val="22"/>
          <w:szCs w:val="22"/>
        </w:rPr>
        <w:t>уклонится</w:t>
      </w:r>
      <w:proofErr w:type="gramEnd"/>
      <w:r w:rsidR="0091156C" w:rsidRPr="00776F6B">
        <w:rPr>
          <w:sz w:val="22"/>
          <w:szCs w:val="22"/>
        </w:rPr>
        <w:t xml:space="preserve">/откажется от </w:t>
      </w:r>
      <w:r>
        <w:rPr>
          <w:sz w:val="22"/>
          <w:szCs w:val="22"/>
        </w:rPr>
        <w:t>заключения в установленный срок Договора цессии;</w:t>
      </w:r>
    </w:p>
    <w:p w:rsidR="0091156C" w:rsidRPr="00776F6B" w:rsidRDefault="0042016C" w:rsidP="0091156C">
      <w:pPr>
        <w:ind w:firstLine="4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уклонится</w:t>
      </w:r>
      <w:proofErr w:type="gramEnd"/>
      <w:r>
        <w:rPr>
          <w:sz w:val="22"/>
          <w:szCs w:val="22"/>
        </w:rPr>
        <w:t xml:space="preserve">/откажется от </w:t>
      </w:r>
      <w:r w:rsidR="0091156C" w:rsidRPr="00776F6B">
        <w:rPr>
          <w:sz w:val="22"/>
          <w:szCs w:val="22"/>
        </w:rPr>
        <w:t>внесения в установленный срок цены продажи</w:t>
      </w:r>
      <w:r>
        <w:rPr>
          <w:sz w:val="22"/>
          <w:szCs w:val="22"/>
        </w:rPr>
        <w:t xml:space="preserve"> лота</w:t>
      </w:r>
      <w:bookmarkStart w:id="0" w:name="_GoBack"/>
      <w:bookmarkEnd w:id="0"/>
      <w:r w:rsidR="0091156C" w:rsidRPr="00776F6B">
        <w:rPr>
          <w:sz w:val="22"/>
          <w:szCs w:val="22"/>
        </w:rPr>
        <w:t xml:space="preserve">, определенной по итогам торгов (за вычетом ранее внесенного Задатка). 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10. Фактом внесения денежных сре</w:t>
      </w:r>
      <w:proofErr w:type="gramStart"/>
      <w:r w:rsidRPr="00776F6B">
        <w:rPr>
          <w:sz w:val="22"/>
          <w:szCs w:val="22"/>
        </w:rPr>
        <w:t>дств в к</w:t>
      </w:r>
      <w:proofErr w:type="gramEnd"/>
      <w:r w:rsidRPr="00776F6B">
        <w:rPr>
          <w:sz w:val="22"/>
          <w:szCs w:val="22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</w:p>
    <w:p w:rsidR="0091156C" w:rsidRPr="00776F6B" w:rsidRDefault="0091156C" w:rsidP="0091156C">
      <w:pPr>
        <w:autoSpaceDE w:val="0"/>
        <w:autoSpaceDN w:val="0"/>
        <w:ind w:firstLine="284"/>
        <w:jc w:val="both"/>
        <w:rPr>
          <w:b/>
          <w:bCs/>
          <w:sz w:val="22"/>
          <w:szCs w:val="22"/>
        </w:rPr>
      </w:pPr>
      <w:r w:rsidRPr="00776F6B">
        <w:rPr>
          <w:b/>
          <w:bCs/>
          <w:sz w:val="22"/>
          <w:szCs w:val="22"/>
        </w:rPr>
        <w:t>Реквизиты сторон:</w:t>
      </w:r>
    </w:p>
    <w:p w:rsidR="0091156C" w:rsidRPr="00776F6B" w:rsidRDefault="0091156C" w:rsidP="0091156C">
      <w:pPr>
        <w:autoSpaceDE w:val="0"/>
        <w:autoSpaceDN w:val="0"/>
        <w:ind w:firstLine="284"/>
        <w:jc w:val="both"/>
        <w:rPr>
          <w:b/>
          <w:bCs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91156C" w:rsidRPr="00776F6B" w:rsidTr="006376B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b/>
                <w:color w:val="000000"/>
                <w:sz w:val="22"/>
                <w:szCs w:val="22"/>
              </w:rPr>
              <w:t>Открытое акционерное общество</w:t>
            </w:r>
            <w:r w:rsidRPr="00776F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1156C" w:rsidRPr="00776F6B" w:rsidRDefault="0091156C" w:rsidP="0091156C">
            <w:pPr>
              <w:tabs>
                <w:tab w:val="left" w:pos="938"/>
              </w:tabs>
              <w:ind w:left="175" w:right="27"/>
              <w:jc w:val="both"/>
              <w:rPr>
                <w:b/>
                <w:color w:val="000000"/>
              </w:rPr>
            </w:pPr>
            <w:r w:rsidRPr="00776F6B">
              <w:rPr>
                <w:b/>
                <w:color w:val="000000"/>
                <w:sz w:val="22"/>
                <w:szCs w:val="22"/>
              </w:rPr>
              <w:t xml:space="preserve"> «Фонд имущества Санкт-Петербурга».</w:t>
            </w:r>
          </w:p>
          <w:p w:rsidR="0091156C" w:rsidRPr="00776F6B" w:rsidRDefault="0091156C" w:rsidP="0091156C">
            <w:pPr>
              <w:tabs>
                <w:tab w:val="left" w:pos="938"/>
              </w:tabs>
              <w:ind w:left="175" w:right="27"/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 xml:space="preserve">место нахождения: 190000, Санкт-Петербург, пер. </w:t>
            </w:r>
            <w:proofErr w:type="spellStart"/>
            <w:r w:rsidRPr="00776F6B">
              <w:rPr>
                <w:color w:val="000000"/>
                <w:sz w:val="22"/>
                <w:szCs w:val="22"/>
              </w:rPr>
              <w:t>Гривцова</w:t>
            </w:r>
            <w:proofErr w:type="spellEnd"/>
            <w:r w:rsidRPr="00776F6B">
              <w:rPr>
                <w:color w:val="000000"/>
                <w:sz w:val="22"/>
                <w:szCs w:val="22"/>
              </w:rPr>
              <w:t xml:space="preserve">, д.5, ИНН 7838332649, КПП 783801001 </w:t>
            </w:r>
            <w:proofErr w:type="gramStart"/>
            <w:r w:rsidRPr="00776F6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6F6B">
              <w:rPr>
                <w:color w:val="000000"/>
                <w:sz w:val="22"/>
                <w:szCs w:val="22"/>
              </w:rPr>
              <w:t>/с 40702810635000042666 в ОАО «Банк Санкт-Петербург» г. Санкт-Петербург, к/с 30101810900000000790, БИК 044030790, ОГРН 1057812368239.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ab/>
            </w:r>
            <w:r w:rsidRPr="00776F6B">
              <w:rPr>
                <w:b/>
                <w:bCs/>
                <w:color w:val="000000"/>
                <w:sz w:val="22"/>
                <w:szCs w:val="22"/>
              </w:rPr>
              <w:t>ПРЕТЕНДЕНТ:</w:t>
            </w:r>
          </w:p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</w:p>
        </w:tc>
      </w:tr>
    </w:tbl>
    <w:p w:rsidR="0091156C" w:rsidRPr="00776F6B" w:rsidRDefault="0091156C" w:rsidP="0091156C">
      <w:pPr>
        <w:ind w:firstLine="284"/>
        <w:jc w:val="both"/>
        <w:rPr>
          <w:b/>
          <w:bCs/>
          <w:color w:val="000000"/>
          <w:sz w:val="22"/>
          <w:szCs w:val="22"/>
        </w:rPr>
      </w:pPr>
      <w:r w:rsidRPr="00776F6B">
        <w:rPr>
          <w:b/>
          <w:bCs/>
          <w:color w:val="000000"/>
          <w:sz w:val="22"/>
          <w:szCs w:val="22"/>
        </w:rPr>
        <w:t xml:space="preserve">  ОТ ОРГАНИЗАТОРА ТОРГОВ </w:t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  <w:t>ОТ ПРЕТЕНДЕНТА</w:t>
      </w:r>
    </w:p>
    <w:p w:rsidR="0091156C" w:rsidRPr="00776F6B" w:rsidRDefault="0091156C" w:rsidP="0091156C">
      <w:pPr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>_____________________/ ____________/</w:t>
      </w:r>
      <w:r w:rsidRPr="00776F6B">
        <w:rPr>
          <w:color w:val="000000"/>
          <w:sz w:val="22"/>
          <w:szCs w:val="22"/>
        </w:rPr>
        <w:tab/>
        <w:t xml:space="preserve">                       ________________________/_________</w:t>
      </w:r>
    </w:p>
    <w:p w:rsidR="0091156C" w:rsidRPr="00776F6B" w:rsidRDefault="0091156C" w:rsidP="0091156C">
      <w:pPr>
        <w:jc w:val="both"/>
        <w:rPr>
          <w:color w:val="000000"/>
          <w:sz w:val="22"/>
          <w:szCs w:val="22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F66C3" w:rsidRDefault="0042016C" w:rsidP="0091156C">
      <w:pPr>
        <w:jc w:val="both"/>
      </w:pPr>
    </w:p>
    <w:sectPr w:rsidR="007F66C3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56C"/>
    <w:rsid w:val="0010551C"/>
    <w:rsid w:val="001122BA"/>
    <w:rsid w:val="00144DB3"/>
    <w:rsid w:val="00193F60"/>
    <w:rsid w:val="002078A6"/>
    <w:rsid w:val="002E2279"/>
    <w:rsid w:val="0042016C"/>
    <w:rsid w:val="006164CF"/>
    <w:rsid w:val="006A621F"/>
    <w:rsid w:val="00793747"/>
    <w:rsid w:val="0091156C"/>
    <w:rsid w:val="00944597"/>
    <w:rsid w:val="009D29DB"/>
    <w:rsid w:val="00A23D99"/>
    <w:rsid w:val="00AA291B"/>
    <w:rsid w:val="00AB6A3F"/>
    <w:rsid w:val="00BA22D2"/>
    <w:rsid w:val="00C17DDC"/>
    <w:rsid w:val="00C24F91"/>
    <w:rsid w:val="00C52C34"/>
    <w:rsid w:val="00C83E41"/>
    <w:rsid w:val="00CE2D33"/>
    <w:rsid w:val="00D1073E"/>
    <w:rsid w:val="00D6653D"/>
    <w:rsid w:val="00DE1642"/>
    <w:rsid w:val="00F42AF8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1156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W6RktHIjiqtyxZaElmGSGrVAPhSVGh0u2ks+PUMTgn8=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odf5kXsjfRBVWVC8LptTfqYnHV8BiXrFiNRhBIKN8FLM8FiCPowp/30IOoW+x/0WKW7KbIm7
    EiUV3ioJElMrBQ==
  </SignatureValue>
  <KeyInfo>
    <X509Data>
      <X509Certificate>
          MIIJtTCCCWSgAwIBAgIKXnG1KwABAAAeYDAIBgYqhQMCAgMwgeIxGDAWBgUqhQNkARINMTEx
          Nzg0NzA1MDE5OTEaMBgGCCqFAwOBAwEBEgwwMDc4MDU1NDQyNjAxJDAiBgkqhkiG9w0BCQEW
          FXF1YWxpZmllZGNhQGdhei1pcy5ydTETMBEGA1UECRMKU3RhY2hlayA0NzEWMBQGA1UEBxMN
          U3QuUGV0ZXJzYnVyZzEZMBcGA1UECBMQNzggU3QuUGV0ZXJzYnVyZzELMAkGA1UEBhMCUlUx
          FDASBgNVBAoTC0dJUyBDQSBMdGQuMRkwFwYDVQQDExBRdWFsaWZpZWQgR0lTIENBMB4XDTE0
          MDIxMjEyMzcwMFoXDTE1MDIxMjEyNDcwMFowggK4MRYwFAYFKoUDZAMSCzAyNDY3MDM3OTQ2
          MRgwFgYFKoUDZAESDTEwNTc4MTIzNjgyMzkxGjAYBggqhQMDgQMBARIMMDA3ODM4MzMyNjQ5
          MT4wPAYJKoZIhvcNAQkCDC9JTk49NzgzODMzMjY0OS9LUFA9NzgzODAxMDAxL09HUk49MTA1
          NzgxMjM2ODIzOTF3MHUGA1UEDAxu0JfQsNC80LXRgdGC0LjRgtC10LvRjCDQs9C10L3QtdGA
          0LDQu9GM0L3QvtCz0L4g0LTQuNGA0LXQutGC0L7RgNCwINC/0L4g0Y3QutC+0L3QvtC80LjQ
          utC1INC4INGE0LjQvdCw0L3RgdCw0LwxHzAdBgNVBAsMFtCg0YPQutC+0LLQvtC00YHRgtCy
          0L4xTTBLBgNVBAoMRNCe0JDQniAi0KTQvtC90LQg0LjQvNGD0YnQtdGB0YLQstCwINCh0LDQ
          vdC60YIt0J/QtdGC0LXRgNCx0YPRgNCz0LAiMScwJQYDVQQJDB7Qv9C10YAuINCT0YDQuNCy
          0YbQvtCy0LAg0LQuIDUxJjAkBgNVBAcMHdCh0LDQvdC60YIt0J/QtdGC0LXRgNCx0YPRgNCz
          MS0wKwYDVQQIDCQ3OCDQsy4g0KHQsNC90LrRgi3Qn9C10YLQtdGA0LHRg9GA0LMxCzAJBgNV
          BAYTAlJVMSowKAYJKoZIhvcNAQkBFhtyeWF6YW50c2V2QHByb3BlcnR5LWZ1bmQucnUxLDAq
          BgNVBCoMI9CV0LLQs9C10L3QuNC5INCd0LjQutC+0LvQsNC10LLQuNGHMRkwFwYDVQQEDBDQ
          oNGP0LfQsNC90YbQtdCyMT0wOwYDVQQDDDTQoNGP0LfQsNC90YbQtdCyINCV0LLQs9C10L3Q
          uNC5INCd0LjQutC+0LvQsNC10LLQuNGHMGMwHAYGKoUDAgITMBIGByqFAwICJAAGByqFAwIC
          HgEDQwAEQIfcDSxzYosH3T2Us23YTYwJbkB+vokRTYzwnUnxHIY2ENff6VfBF6scwjx6hH55
          loz95bFk0rJWNqyWHcgwH/ajggUfMIIFGzB1BgNVHSUEbjBsBggqhQMDgT4KAgYIKwYBBQUH
          AwIGCCsGAQUFBwMEBgcqhQMCAiIGBggqhQMCQAEBAQYHKoUDBgMBAQYIKoUDBgMBAgEGCCqF
          AwYDAQMBBggqhQMGAwEEAQYIKoUDBgMBBAIGCCqFAwYDAQQDMA4GA1UdDwEB/wQEAwIE8DAd
          BgNVHQ4EFgQUyo4tH2c7dDH6zWdAvVJbH1Wa3bowggEgBgNVHSMEggEXMIIBE4AUHuDLL+2r
          lHf6scg2v9WICw3itW6hgeikgeUwgeIxGDAWBgUqhQNkARINMTExNzg0NzA1MDE5OTEaMBgG
          CCqFAwOBAwEBEgwwMDc4MDU1NDQyNjAxJDAiBgkqhkiG9w0BCQEWFXF1YWxpZmllZGNhQGdh
          ei1pcy5ydTETMBEGA1UECRMKU3RhY2hlayA0NzEWMBQGA1UEBxMNU3QuUGV0ZXJzYnVyZzEZ
          MBcGA1UECBMQNzggU3QuUGV0ZXJzYnVyZzELMAkGA1UEBhMCUlUxFDASBgNVBAoTC0dJUyBD
          QSBMdGQuMRkwFwYDVQQDExBRdWFsaWZpZWQgR0lTIENBghA4JlqnbyRog0nHLSXs7MtDMHcG
          A1UdHwRwMG4wN6A1oDOGMWh0dHA6Ly9jYS5nYXotaXMucnUvcmVwb3NpdG9yeS9xdWFsaWZp
          ZWRnaXNjYS5jcmwwM6AxoC+GLWh0dHA6Ly9naXNjYS5ydS9yZXBvc2l0b3J5L3F1YWxpZmll
          ZGdpc2NhLmNybDCCAQYGCCsGAQUFBwEBBIH5MIH2MDkGCCsGAQUFBzABhi1odHRwOi8vb2Nz
          cC5nYXotaXMucnUvcXVhbGlmaWVkZ2lzY2Evb2NzcC5zcmYwPwYIKwYBBQUHMAKGM2h0dHA6
          Ly9jYS5nYXotaXMucnUvcmVwb3NpdG9yeS9xdWFsaWZpZWQgZ2lzIGNhLmNydDA9BggrBgEF
          BQcwAoYxaHR0cDovL2NhLmdhei1pcy5ydS9yZXBvc2l0b3J5L3F1YWxpZmllZGdpc2NhLmNy
          dDA5BggrBgEFBQcwAoYtaHR0cDovL2dpc2NhLnJ1L3JlcG9zaXRvcnkvcXVhbGlmaWVkZ2lz
          Y2EuY2VyMCsGA1UdEAQkMCKADzIwMTQwMjEyMTIzNzAwWoEPMjAxNTAyMTIxMjM3MDBaMDEG
          A1UdIAQqMCgwCAYGKoUDZHIBMAgGBiqFA2RyAjAIBgYqhQNkcQEwCAYGKoUDZHECMDYGBSqF
          A2RvBC0MKyLQmtGA0LjQv9GC0L7Qn9GA0L4gQ1NQIiAo0LLQtdGA0YHQuNGPIDMuNikwggEy
          BgUqhQNkcASCAScwggEjDCsi0JrRgNC40L/RgtC+0J/RgNC+IENTUCIgKNCy0LXRgNGB0LjR
          jyAzLjYpDFQgItCj0LTQvtGB0YLQvtCy0LXRgNGP0Y7RidC40Lkg0YbQtdC90YLRgCAi0JrR
          gNC40L/RgtC+0J/RgNC+INCj0KYiINCy0LXRgNGB0LjQuCAxLjUMTkPQtdGA0YLQuNGE0LjQ
          utCw0YIg0YHQvtC+0YLQstC10YLRgdGC0LLQuNGPIOKEliDQodCkLzEyMS0xODU5INC+0YIg
          MTcuMDYuMjAxMgxOQ9C10YDRgtC40YTQuNC60LDRgiDRgdC+0L7RgtCy0LXRgtGB0YLQstC4
          0Y8g4oSWINCh0KQvMTI4LTE4MjIg0L7RgiAwMS4wNi4yMDEyMAgGBiqFAwICAwNBAAQbw39h
          nu1ecS3W7SMaszj6UfO2NhNjSN4zTCdedcd8+m1TSAZTPs2DZtx+MK6Bn99VHHRDM7veWVlC
          ISNRsQk=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aM6RQGj164Yqtuls/lKfQFY580Y=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9Y8ZpZB2LeimhC5qD50wq3FO1gc=</DigestValue>
      </Reference>
      <Reference URI="/word/styles.xml?ContentType=application/vnd.openxmlformats-officedocument.wordprocessingml.styles+xml">
        <DigestMethod Algorithm="http://www.w3.org/2000/09/xmldsig#sha1"/>
        <DigestValue>Am2sry94OsPdtJLZ1PQMleyZU/8=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2014-09-23T07:54:29Z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Иванова Анна</cp:lastModifiedBy>
  <cp:revision>8</cp:revision>
  <dcterms:created xsi:type="dcterms:W3CDTF">2014-07-18T08:30:00Z</dcterms:created>
  <dcterms:modified xsi:type="dcterms:W3CDTF">2014-09-12T11:02:00Z</dcterms:modified>
</cp:coreProperties>
</file>