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DC7" w:rsidRDefault="00123DC7" w:rsidP="00123DC7">
      <w:pPr>
        <w:jc w:val="right"/>
        <w:rPr>
          <w:b/>
        </w:rPr>
      </w:pPr>
      <w:r>
        <w:rPr>
          <w:b/>
        </w:rPr>
        <w:t xml:space="preserve">Приложение 1 к договору поручения №_______________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___________ </w:t>
      </w:r>
    </w:p>
    <w:p w:rsidR="00123DC7" w:rsidRDefault="00123DC7" w:rsidP="00123DC7"/>
    <w:p w:rsidR="00123DC7" w:rsidRPr="006C535B" w:rsidRDefault="00123DC7" w:rsidP="00123DC7">
      <w:pPr>
        <w:jc w:val="both"/>
        <w:rPr>
          <w:u w:val="single"/>
        </w:rPr>
      </w:pPr>
      <w:r w:rsidRPr="006C535B">
        <w:rPr>
          <w:u w:val="single"/>
        </w:rPr>
        <w:t>Перечень объектов недвижимого имущества ОАО «Советский ЦБЗ» в составе лота №</w:t>
      </w:r>
      <w:r>
        <w:rPr>
          <w:u w:val="single"/>
        </w:rPr>
        <w:t>1 (залог в ОАО «Сбербанк России»)</w:t>
      </w:r>
      <w:r w:rsidRPr="006C535B">
        <w:rPr>
          <w:u w:val="single"/>
        </w:rPr>
        <w:t xml:space="preserve"> </w:t>
      </w:r>
    </w:p>
    <w:p w:rsidR="005F1BA5" w:rsidRDefault="005F1BA5" w:rsidP="00123DC7">
      <w:pPr>
        <w:jc w:val="both"/>
      </w:pPr>
    </w:p>
    <w:p w:rsidR="00B65F35" w:rsidRDefault="00B65F35" w:rsidP="00123DC7">
      <w:pPr>
        <w:jc w:val="both"/>
      </w:pPr>
      <w:r>
        <w:t>Лот 1</w:t>
      </w:r>
      <w:r w:rsidR="00123DC7">
        <w:t xml:space="preserve">: </w:t>
      </w:r>
    </w:p>
    <w:p w:rsidR="00B65F35" w:rsidRDefault="00B65F35" w:rsidP="001F0325">
      <w:pPr>
        <w:jc w:val="both"/>
        <w:rPr>
          <w:bCs/>
        </w:rPr>
      </w:pPr>
      <w:r>
        <w:t>Адреса объектов в составе лота 1 под № с 1</w:t>
      </w:r>
      <w:r w:rsidR="002F6763">
        <w:t xml:space="preserve"> по 9</w:t>
      </w:r>
      <w:bookmarkStart w:id="0" w:name="_GoBack"/>
      <w:bookmarkEnd w:id="0"/>
      <w:r>
        <w:t xml:space="preserve">: </w:t>
      </w:r>
      <w:r>
        <w:rPr>
          <w:bCs/>
        </w:rPr>
        <w:t xml:space="preserve">г. Советск, ул. Луначарского, д.23: </w:t>
      </w:r>
    </w:p>
    <w:p w:rsidR="00B65F35" w:rsidRDefault="00B65F35" w:rsidP="001F0325">
      <w:pPr>
        <w:jc w:val="both"/>
      </w:pPr>
      <w:r>
        <w:rPr>
          <w:b/>
        </w:rPr>
        <w:t xml:space="preserve">1. </w:t>
      </w:r>
      <w:r>
        <w:t>Административно-бытовой корпус, литер</w:t>
      </w:r>
      <w:proofErr w:type="gramStart"/>
      <w:r>
        <w:t xml:space="preserve"> О</w:t>
      </w:r>
      <w:proofErr w:type="gramEnd"/>
      <w:r>
        <w:t xml:space="preserve">, трехэтажное, общей площадью 1606,2 </w:t>
      </w:r>
      <w:proofErr w:type="spellStart"/>
      <w:r>
        <w:t>кв.м</w:t>
      </w:r>
      <w:proofErr w:type="spellEnd"/>
      <w:r>
        <w:t xml:space="preserve">., кадастровый (условный) номер 39:16:01 01 36:0020:27:430:001:100542400:0004; </w:t>
      </w:r>
    </w:p>
    <w:p w:rsidR="00B65F35" w:rsidRDefault="00B65F35" w:rsidP="001F0325">
      <w:pPr>
        <w:jc w:val="both"/>
        <w:rPr>
          <w:b/>
        </w:rPr>
      </w:pPr>
      <w:r>
        <w:rPr>
          <w:b/>
        </w:rPr>
        <w:t xml:space="preserve">2. </w:t>
      </w:r>
      <w:r>
        <w:t xml:space="preserve">Производственный корпус, литер </w:t>
      </w:r>
      <w:proofErr w:type="gramStart"/>
      <w:r>
        <w:t>П</w:t>
      </w:r>
      <w:proofErr w:type="gramEnd"/>
      <w:r>
        <w:t xml:space="preserve">, пятиэтажное, общей площадью 8052,6 кв. м., кадастровый (условный) номер 39:16:01 01 36:0020:27:430:001:100542400:0005; </w:t>
      </w:r>
    </w:p>
    <w:p w:rsidR="00B65F35" w:rsidRDefault="00B65F35" w:rsidP="001F0325">
      <w:pPr>
        <w:jc w:val="both"/>
      </w:pPr>
      <w:r>
        <w:rPr>
          <w:b/>
        </w:rPr>
        <w:t xml:space="preserve">3. </w:t>
      </w:r>
      <w:r>
        <w:t xml:space="preserve">Нежилое здание магазина-кафе, литер </w:t>
      </w:r>
      <w:proofErr w:type="gramStart"/>
      <w:r>
        <w:t>З</w:t>
      </w:r>
      <w:proofErr w:type="gramEnd"/>
      <w:r>
        <w:t xml:space="preserve">, двухэтажное, общей площадью 200,3 </w:t>
      </w:r>
      <w:proofErr w:type="spellStart"/>
      <w:r>
        <w:t>кв.м</w:t>
      </w:r>
      <w:proofErr w:type="spellEnd"/>
      <w:r>
        <w:t xml:space="preserve">., кадастровый (условный) номер 39:16:01 01 36:0020:27:430:001:100542400:0002; </w:t>
      </w:r>
    </w:p>
    <w:p w:rsidR="00B65F35" w:rsidRDefault="00B65F35" w:rsidP="001F0325">
      <w:pPr>
        <w:jc w:val="both"/>
      </w:pPr>
      <w:r>
        <w:rPr>
          <w:b/>
        </w:rPr>
        <w:t>4.</w:t>
      </w:r>
      <w:r>
        <w:t xml:space="preserve"> Производственный корпус, литер </w:t>
      </w:r>
      <w:proofErr w:type="gramStart"/>
      <w:r>
        <w:t>П</w:t>
      </w:r>
      <w:proofErr w:type="gramEnd"/>
      <w:r>
        <w:t xml:space="preserve">, двухэтажное, общей площадью 840,6 </w:t>
      </w:r>
      <w:proofErr w:type="spellStart"/>
      <w:r>
        <w:t>кв.м</w:t>
      </w:r>
      <w:proofErr w:type="spellEnd"/>
      <w:r>
        <w:t xml:space="preserve">., кадастровый (условный) номер 39:16:01 01 36:0020:27:430:001:100542400:0001; </w:t>
      </w:r>
    </w:p>
    <w:p w:rsidR="00B65F35" w:rsidRDefault="00B65F35" w:rsidP="001F0325">
      <w:pPr>
        <w:jc w:val="both"/>
      </w:pPr>
      <w:r>
        <w:rPr>
          <w:b/>
        </w:rPr>
        <w:t xml:space="preserve">5. </w:t>
      </w:r>
      <w:r>
        <w:t xml:space="preserve">склад, литер М, </w:t>
      </w:r>
      <w:proofErr w:type="gramStart"/>
      <w:r>
        <w:t>одноэтажное</w:t>
      </w:r>
      <w:proofErr w:type="gramEnd"/>
      <w:r>
        <w:t xml:space="preserve">, общей площадью 70,9 </w:t>
      </w:r>
      <w:proofErr w:type="spellStart"/>
      <w:r>
        <w:t>кв.м</w:t>
      </w:r>
      <w:proofErr w:type="spellEnd"/>
      <w:r>
        <w:t xml:space="preserve">., год постройки- 1970 г., кадастровый (условный) номер 39:16:01 01 36:0020:27:430:001:100542400:0003; </w:t>
      </w:r>
    </w:p>
    <w:p w:rsidR="00B65F35" w:rsidRDefault="00B65F35" w:rsidP="001F0325">
      <w:pPr>
        <w:jc w:val="both"/>
      </w:pPr>
      <w:r>
        <w:rPr>
          <w:b/>
        </w:rPr>
        <w:t>6.</w:t>
      </w:r>
      <w:r>
        <w:t xml:space="preserve"> Проходная, литер Ф, </w:t>
      </w:r>
      <w:proofErr w:type="gramStart"/>
      <w:r>
        <w:t>одноэтажное</w:t>
      </w:r>
      <w:proofErr w:type="gramEnd"/>
      <w:r>
        <w:t xml:space="preserve">, общей площадью 14,3 </w:t>
      </w:r>
      <w:proofErr w:type="spellStart"/>
      <w:r>
        <w:t>кв.м</w:t>
      </w:r>
      <w:proofErr w:type="spellEnd"/>
      <w:r>
        <w:t xml:space="preserve">., кадастровый (условный) номер 39:16:01 01 36:0020:27:430:001:100542400:0007; </w:t>
      </w:r>
    </w:p>
    <w:p w:rsidR="00B65F35" w:rsidRDefault="00B65F35" w:rsidP="001F0325">
      <w:pPr>
        <w:jc w:val="both"/>
        <w:rPr>
          <w:b/>
        </w:rPr>
      </w:pPr>
      <w:r>
        <w:rPr>
          <w:b/>
        </w:rPr>
        <w:t xml:space="preserve">7. </w:t>
      </w:r>
      <w:r>
        <w:t>Нежилое здание заводоуправления, литер</w:t>
      </w:r>
      <w:proofErr w:type="gramStart"/>
      <w:r>
        <w:t xml:space="preserve"> Т</w:t>
      </w:r>
      <w:proofErr w:type="gramEnd"/>
      <w:r>
        <w:t xml:space="preserve">, двухэтажное, общей площадью 190,1 </w:t>
      </w:r>
      <w:proofErr w:type="spellStart"/>
      <w:r>
        <w:t>кв.м</w:t>
      </w:r>
      <w:proofErr w:type="spellEnd"/>
      <w:r>
        <w:t xml:space="preserve">., год постройки- 1968 г., кадастровый (условный) номер 39:16:01 01 36:0020:27:430:001:100542400:0006; </w:t>
      </w:r>
    </w:p>
    <w:p w:rsidR="00B65F35" w:rsidRDefault="00B65F35" w:rsidP="001F0325">
      <w:pPr>
        <w:jc w:val="both"/>
        <w:rPr>
          <w:b/>
        </w:rPr>
      </w:pPr>
      <w:r>
        <w:rPr>
          <w:b/>
        </w:rPr>
        <w:t>8.</w:t>
      </w:r>
      <w:r>
        <w:t xml:space="preserve"> </w:t>
      </w:r>
      <w:proofErr w:type="spellStart"/>
      <w:r>
        <w:t>Термопластавтомат</w:t>
      </w:r>
      <w:proofErr w:type="spellEnd"/>
      <w:r>
        <w:t xml:space="preserve">, литер Х, </w:t>
      </w:r>
      <w:proofErr w:type="gramStart"/>
      <w:r>
        <w:t>одноэтажное</w:t>
      </w:r>
      <w:proofErr w:type="gramEnd"/>
      <w:r>
        <w:t xml:space="preserve">, общей площадью 192,2 </w:t>
      </w:r>
      <w:proofErr w:type="spellStart"/>
      <w:r>
        <w:t>кв.м</w:t>
      </w:r>
      <w:proofErr w:type="spellEnd"/>
      <w:r>
        <w:t xml:space="preserve">., кадастровый (условный) номер 39:16:01 01 36:0020:27:430:001:100542480:0008; </w:t>
      </w:r>
    </w:p>
    <w:p w:rsidR="00B65F35" w:rsidRDefault="00B65F35" w:rsidP="001F0325">
      <w:pPr>
        <w:jc w:val="both"/>
      </w:pPr>
      <w:r>
        <w:rPr>
          <w:b/>
        </w:rPr>
        <w:t>9.</w:t>
      </w:r>
      <w:r>
        <w:t xml:space="preserve"> Земельный участок, имеющий кадастровый номер </w:t>
      </w:r>
      <w:r>
        <w:rPr>
          <w:bCs/>
        </w:rPr>
        <w:t>39:16:010524:0002</w:t>
      </w:r>
      <w:r w:rsidR="00C34ACC">
        <w:rPr>
          <w:bCs/>
        </w:rPr>
        <w:t xml:space="preserve">, площадью 12084,47 </w:t>
      </w:r>
      <w:proofErr w:type="spellStart"/>
      <w:r w:rsidR="00C34ACC">
        <w:rPr>
          <w:bCs/>
        </w:rPr>
        <w:t>кв.м</w:t>
      </w:r>
      <w:proofErr w:type="spellEnd"/>
      <w:proofErr w:type="gramStart"/>
      <w:r w:rsidR="00C34ACC">
        <w:rPr>
          <w:bCs/>
        </w:rPr>
        <w:t>.</w:t>
      </w:r>
      <w:r>
        <w:rPr>
          <w:bCs/>
        </w:rPr>
        <w:t>.</w:t>
      </w:r>
      <w:proofErr w:type="gramEnd"/>
    </w:p>
    <w:p w:rsidR="00B65F35" w:rsidRDefault="00B65F35" w:rsidP="00123DC7">
      <w:pPr>
        <w:jc w:val="both"/>
      </w:pPr>
    </w:p>
    <w:p w:rsidR="00B65F35" w:rsidRDefault="00B65F35" w:rsidP="00123DC7">
      <w:pPr>
        <w:jc w:val="both"/>
      </w:pPr>
    </w:p>
    <w:sectPr w:rsidR="00B65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BF"/>
    <w:rsid w:val="00123DC7"/>
    <w:rsid w:val="001F0325"/>
    <w:rsid w:val="002436AC"/>
    <w:rsid w:val="002F6763"/>
    <w:rsid w:val="005F1BA5"/>
    <w:rsid w:val="0076455C"/>
    <w:rsid w:val="009E76BF"/>
    <w:rsid w:val="00B65F35"/>
    <w:rsid w:val="00C3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Анна</dc:creator>
  <cp:keywords/>
  <dc:description/>
  <cp:lastModifiedBy>Иванова Анна</cp:lastModifiedBy>
  <cp:revision>8</cp:revision>
  <dcterms:created xsi:type="dcterms:W3CDTF">2014-09-24T07:07:00Z</dcterms:created>
  <dcterms:modified xsi:type="dcterms:W3CDTF">2014-09-24T11:39:00Z</dcterms:modified>
</cp:coreProperties>
</file>