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7A4B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7A4B">
        <w:rPr>
          <w:rFonts w:ascii="Times New Roman" w:eastAsia="Times New Roman" w:hAnsi="Times New Roman" w:cs="Times New Roman"/>
          <w:b/>
          <w:lang w:eastAsia="ru-RU"/>
        </w:rPr>
        <w:t>купли-продажи (уступки прав требования)</w:t>
      </w:r>
    </w:p>
    <w:p w:rsidR="00C5115F" w:rsidRPr="00DD7A4B" w:rsidRDefault="00C5115F" w:rsidP="00C511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2"/>
        <w:gridCol w:w="8279"/>
      </w:tblGrid>
      <w:tr w:rsidR="00C5115F" w:rsidRPr="00DD7A4B" w:rsidTr="004018BF">
        <w:trPr>
          <w:trHeight w:val="372"/>
        </w:trPr>
        <w:tc>
          <w:tcPr>
            <w:tcW w:w="1384" w:type="dxa"/>
            <w:hideMark/>
          </w:tcPr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  <w:hideMark/>
          </w:tcPr>
          <w:p w:rsidR="00C5115F" w:rsidRPr="00DD7A4B" w:rsidRDefault="00C5115F" w:rsidP="00401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«___»_____________201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«СТР», в лице конкурсного управляющего </w:t>
      </w:r>
      <w:proofErr w:type="spellStart"/>
      <w:r w:rsidRPr="00DD7A4B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DD7A4B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DD7A4B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DD7A4B">
        <w:rPr>
          <w:rFonts w:ascii="Times New Roman" w:eastAsia="Times New Roman" w:hAnsi="Times New Roman" w:cs="Times New Roman"/>
          <w:lang w:eastAsia="ru-RU"/>
        </w:rPr>
        <w:t>, действующего на основании решения Арбитражного суда Пермского края от 24.04.2012 по делу №А50-21679/2011, именуемое в дальнейшем «Продавец», с одной стороны, и _____________________________________________________________ именуемый в дальнейшем «Покупатель», с другой стороны, на основании протокола о проведении торгов в электронной форме по продаже имущества должника Общества с ограниченной ответственностью «СТР» от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 xml:space="preserve"> ____________2013г., заключили настоящий договор о нижеследующем: </w:t>
      </w:r>
    </w:p>
    <w:p w:rsidR="00C5115F" w:rsidRPr="00DD7A4B" w:rsidRDefault="00C5115F" w:rsidP="00C5115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C5115F" w:rsidRPr="00DD7A4B" w:rsidRDefault="00C5115F" w:rsidP="00C5115F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Продавец обязуется уступить</w:t>
      </w:r>
      <w:r>
        <w:rPr>
          <w:rFonts w:ascii="Times New Roman" w:eastAsia="Times New Roman" w:hAnsi="Times New Roman" w:cs="Times New Roman"/>
          <w:lang w:eastAsia="ru-RU"/>
        </w:rPr>
        <w:t xml:space="preserve"> в пользу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 Покупател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DD7A4B">
        <w:rPr>
          <w:rFonts w:ascii="Times New Roman" w:eastAsia="Times New Roman" w:hAnsi="Times New Roman" w:cs="Times New Roman"/>
          <w:lang w:eastAsia="ru-RU"/>
        </w:rPr>
        <w:t>, а Покупатель обязуется принять и оплатить следующ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D7A4B">
        <w:rPr>
          <w:rFonts w:ascii="Times New Roman" w:eastAsia="Times New Roman" w:hAnsi="Times New Roman" w:cs="Times New Roman"/>
          <w:lang w:eastAsia="ru-RU"/>
        </w:rPr>
        <w:t>е права требования:</w:t>
      </w:r>
    </w:p>
    <w:tbl>
      <w:tblPr>
        <w:tblStyle w:val="a3"/>
        <w:tblW w:w="8931" w:type="dxa"/>
        <w:tblInd w:w="360" w:type="dxa"/>
        <w:tblLook w:val="04A0" w:firstRow="1" w:lastRow="0" w:firstColumn="1" w:lastColumn="0" w:noHBand="0" w:noVBand="1"/>
      </w:tblPr>
      <w:tblGrid>
        <w:gridCol w:w="1139"/>
        <w:gridCol w:w="7792"/>
      </w:tblGrid>
      <w:tr w:rsidR="00C5115F" w:rsidRPr="00DD7A4B" w:rsidTr="004018BF">
        <w:tc>
          <w:tcPr>
            <w:tcW w:w="1139" w:type="dxa"/>
            <w:hideMark/>
          </w:tcPr>
          <w:p w:rsidR="00C5115F" w:rsidRPr="00DD7A4B" w:rsidRDefault="00C5115F" w:rsidP="004018BF">
            <w:pPr>
              <w:snapToGrid w:val="0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792" w:type="dxa"/>
            <w:hideMark/>
          </w:tcPr>
          <w:p w:rsidR="00C5115F" w:rsidRPr="00DD7A4B" w:rsidRDefault="00C5115F" w:rsidP="004018B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</w:tr>
      <w:tr w:rsidR="00C5115F" w:rsidRPr="00DD7A4B" w:rsidTr="004018BF">
        <w:tc>
          <w:tcPr>
            <w:tcW w:w="1139" w:type="dxa"/>
          </w:tcPr>
          <w:p w:rsidR="00C5115F" w:rsidRPr="00DD7A4B" w:rsidRDefault="00C5115F" w:rsidP="004018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5115F" w:rsidRPr="00DD7A4B" w:rsidRDefault="00C5115F" w:rsidP="004018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2" w:type="dxa"/>
          </w:tcPr>
          <w:p w:rsidR="00C5115F" w:rsidRPr="00DD7A4B" w:rsidRDefault="00C5115F" w:rsidP="00C511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115F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 Костина Александра Анатольевича перед ООО «СТР» в размере 4511800  руб.,  установленная Постановлением Семнадцатого арбитражного апелляционного суда от 05.03.2014 по делу № А50-21679/2011, исполнительный лист серии АС № 004594155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C5115F">
              <w:rPr>
                <w:rFonts w:ascii="Times New Roman" w:eastAsia="Times New Roman" w:hAnsi="Times New Roman" w:cs="Times New Roman"/>
                <w:lang w:eastAsia="ru-RU"/>
              </w:rPr>
              <w:t xml:space="preserve"> Дебиторская задолженность Костина Александра Анатольевича перед ООО «СТР» в размере 2 000 руб., установлена Постановлением Семнадцатого арбитражного апелляционного суда от 05.03.2014 по делу № А50-21679/2011, исполнительный лист серии АС № 004600503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511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</w:tr>
    </w:tbl>
    <w:p w:rsidR="00C5115F" w:rsidRPr="00DD7A4B" w:rsidRDefault="00C5115F" w:rsidP="00C511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1.2.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(права требования)</w:t>
      </w:r>
      <w:r w:rsidRPr="00DD7A4B">
        <w:rPr>
          <w:rFonts w:ascii="Times New Roman" w:eastAsia="Times New Roman" w:hAnsi="Times New Roman" w:cs="Times New Roman"/>
          <w:lang w:eastAsia="ru-RU"/>
        </w:rPr>
        <w:t>, указанн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DD7A4B">
        <w:rPr>
          <w:rFonts w:ascii="Times New Roman" w:eastAsia="Times New Roman" w:hAnsi="Times New Roman" w:cs="Times New Roman"/>
          <w:lang w:eastAsia="ru-RU"/>
        </w:rPr>
        <w:t>е в пункте 1.1. договора, принадлеж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DD7A4B">
        <w:rPr>
          <w:rFonts w:ascii="Times New Roman" w:eastAsia="Times New Roman" w:hAnsi="Times New Roman" w:cs="Times New Roman"/>
          <w:lang w:eastAsia="ru-RU"/>
        </w:rPr>
        <w:t>т на праве собственност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 xml:space="preserve"> «СТР» на основании </w:t>
      </w:r>
      <w:r>
        <w:rPr>
          <w:rFonts w:ascii="Times New Roman" w:eastAsia="Times New Roman" w:hAnsi="Times New Roman" w:cs="Times New Roman"/>
          <w:lang w:eastAsia="ru-RU"/>
        </w:rPr>
        <w:t>Постановления Семнадцатого арбитражного апелляционного суда от 05.03.2014 по делу №А50-21679/2011.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1.3. На момент заключения настоящего договора, передаваемое по настоящему договору имущество </w:t>
      </w:r>
      <w:r>
        <w:rPr>
          <w:rFonts w:ascii="Times New Roman" w:eastAsia="Times New Roman" w:hAnsi="Times New Roman" w:cs="Times New Roman"/>
          <w:lang w:eastAsia="ru-RU"/>
        </w:rPr>
        <w:t xml:space="preserve">(права требования) </w:t>
      </w:r>
      <w:r w:rsidRPr="00DD7A4B">
        <w:rPr>
          <w:rFonts w:ascii="Times New Roman" w:eastAsia="Times New Roman" w:hAnsi="Times New Roman" w:cs="Times New Roman"/>
          <w:lang w:eastAsia="ru-RU"/>
        </w:rPr>
        <w:t>свободн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 от любых прав и притязаний третьих лиц (ареста, залога, сервитута и других) и не име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DD7A4B">
        <w:rPr>
          <w:rFonts w:ascii="Times New Roman" w:eastAsia="Times New Roman" w:hAnsi="Times New Roman" w:cs="Times New Roman"/>
          <w:lang w:eastAsia="ru-RU"/>
        </w:rPr>
        <w:t>т ограничений (обременений).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1.4.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(права требования)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 продается на основании </w:t>
      </w:r>
      <w:proofErr w:type="spellStart"/>
      <w:r w:rsidRPr="00DD7A4B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DD7A4B">
        <w:rPr>
          <w:rFonts w:ascii="Times New Roman" w:eastAsia="Times New Roman" w:hAnsi="Times New Roman" w:cs="Times New Roman"/>
          <w:lang w:eastAsia="ru-RU"/>
        </w:rPr>
        <w:t>. 18.1, 110, 111, 138 ФЗ «О несостоятельности (банкротстве)».</w:t>
      </w: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2.1. Общая стоимость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 (передаваемых прав требования)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 составляет _______________________________рублей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2.2. За вычетом суммы задатка в размере _________________________________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_____________________________________ рублей на расчетный счет ООО «СТР».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DD7A4B">
        <w:rPr>
          <w:rFonts w:ascii="Times New Roman" w:eastAsia="Times New Roman" w:hAnsi="Times New Roman" w:cs="Times New Roman"/>
          <w:lang w:eastAsia="ru-RU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>орядке, сумме и сроки, указанные в п. 2.2. настоящего Договора.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D7A4B">
        <w:rPr>
          <w:rFonts w:ascii="Times New Roman" w:eastAsia="Times New Roman" w:hAnsi="Times New Roman" w:cs="Times New Roman"/>
          <w:lang w:eastAsia="ru-RU"/>
        </w:rPr>
        <w:t>. Факт оплаты имущества удостоверяется платежным поручением, подтверждающим перечисление денежных сре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>ет оплаты имущества.</w:t>
      </w: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ся имеющаяся у Продавца документация </w:t>
      </w:r>
      <w:r>
        <w:rPr>
          <w:rFonts w:ascii="Times New Roman" w:eastAsia="Times New Roman" w:hAnsi="Times New Roman" w:cs="Times New Roman"/>
          <w:lang w:eastAsia="ru-RU"/>
        </w:rPr>
        <w:t xml:space="preserve">(подтверждающая наличие уступаемых прав) </w:t>
      </w:r>
      <w:r w:rsidRPr="00DD7A4B">
        <w:rPr>
          <w:rFonts w:ascii="Times New Roman" w:eastAsia="Times New Roman" w:hAnsi="Times New Roman" w:cs="Times New Roman"/>
          <w:lang w:eastAsia="ru-RU"/>
        </w:rPr>
        <w:t>должна быть передана по акту приема–передачи не позднее 5-ти дней с момента оплаты Покупателем стоимости имущества.</w:t>
      </w: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</w:t>
      </w:r>
      <w:proofErr w:type="spellStart"/>
      <w:r w:rsidRPr="00DD7A4B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DD7A4B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115F" w:rsidRPr="00DD7A4B" w:rsidRDefault="00C5115F" w:rsidP="00C51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C5115F" w:rsidRDefault="00C5115F" w:rsidP="00C511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5.1. Переход прав требований происходит только после полной оплаты указанных прав требований.  </w:t>
      </w:r>
    </w:p>
    <w:p w:rsidR="00C5115F" w:rsidRPr="00DD7A4B" w:rsidRDefault="00C5115F" w:rsidP="00C511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5.1.1. В случае наличия такой необходимости Покупатель обязуется собственными силами провести (заявить) в Арбитражном суде Пермского края</w:t>
      </w:r>
      <w:r>
        <w:rPr>
          <w:rFonts w:ascii="Times New Roman" w:eastAsia="Times New Roman" w:hAnsi="Times New Roman" w:cs="Times New Roman"/>
          <w:lang w:eastAsia="ru-RU"/>
        </w:rPr>
        <w:t xml:space="preserve"> процессуальное</w:t>
      </w:r>
      <w:r w:rsidRPr="00DD7A4B">
        <w:rPr>
          <w:rFonts w:ascii="Times New Roman" w:eastAsia="Times New Roman" w:hAnsi="Times New Roman" w:cs="Times New Roman"/>
          <w:lang w:eastAsia="ru-RU"/>
        </w:rPr>
        <w:t xml:space="preserve"> правопреемство.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>: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 xml:space="preserve">-  </w:t>
      </w:r>
      <w:proofErr w:type="gramStart"/>
      <w:r w:rsidRPr="00DD7A4B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DD7A4B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5.4. Все уведомления и сообщения должны направляться в письменной форме.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C5115F" w:rsidRPr="00DD7A4B" w:rsidRDefault="00C5115F" w:rsidP="00C511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A4B">
        <w:rPr>
          <w:rFonts w:ascii="Times New Roman" w:eastAsia="Times New Roman" w:hAnsi="Times New Roman" w:cs="Times New Roman"/>
          <w:lang w:eastAsia="ru-RU"/>
        </w:rPr>
        <w:t>5.7.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5115F" w:rsidRPr="00DD7A4B" w:rsidRDefault="00C5115F" w:rsidP="00C5115F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739"/>
        <w:gridCol w:w="4818"/>
      </w:tblGrid>
      <w:tr w:rsidR="00C5115F" w:rsidRPr="00DD7A4B" w:rsidTr="004018BF">
        <w:trPr>
          <w:trHeight w:val="2836"/>
        </w:trPr>
        <w:tc>
          <w:tcPr>
            <w:tcW w:w="4981" w:type="dxa"/>
          </w:tcPr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C5115F" w:rsidRPr="00DD7A4B" w:rsidRDefault="00C5115F" w:rsidP="004018B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ООО «СТР»:</w:t>
            </w:r>
          </w:p>
          <w:p w:rsidR="00C5115F" w:rsidRPr="00DD7A4B" w:rsidRDefault="00C5115F" w:rsidP="004018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 xml:space="preserve">ИНН / КПП: 5907036167/590701001, </w:t>
            </w:r>
            <w:proofErr w:type="gramStart"/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/с 40702810449500033203  в Западно-Уральском банке ОАО «Сбербанк России», к/с 30101810900000000603, ИНН: 7707083893, КПП 590202001, БИК 045773603</w:t>
            </w:r>
          </w:p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4" w:type="dxa"/>
          </w:tcPr>
          <w:p w:rsidR="00C5115F" w:rsidRPr="00DD7A4B" w:rsidRDefault="00C5115F" w:rsidP="004018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Покупатель: </w:t>
            </w:r>
          </w:p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115F" w:rsidRPr="00DD7A4B" w:rsidTr="004018BF">
        <w:trPr>
          <w:trHeight w:val="622"/>
        </w:trPr>
        <w:tc>
          <w:tcPr>
            <w:tcW w:w="4981" w:type="dxa"/>
          </w:tcPr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Конкурсный  управляющий</w:t>
            </w:r>
          </w:p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15F" w:rsidRPr="00DD7A4B" w:rsidRDefault="00C5115F" w:rsidP="0040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________________/Т. Н. </w:t>
            </w:r>
            <w:proofErr w:type="spellStart"/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Латыпов</w:t>
            </w:r>
            <w:proofErr w:type="spellEnd"/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144" w:type="dxa"/>
          </w:tcPr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15F" w:rsidRPr="00DD7A4B" w:rsidRDefault="00C5115F" w:rsidP="0040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4B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</w:tr>
    </w:tbl>
    <w:p w:rsidR="00C5115F" w:rsidRPr="00DD7A4B" w:rsidRDefault="00C5115F" w:rsidP="00C5115F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115F" w:rsidRPr="00DD7A4B" w:rsidRDefault="00C5115F" w:rsidP="00C5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5F" w:rsidRDefault="00C5115F" w:rsidP="00C5115F"/>
    <w:p w:rsidR="00E071AE" w:rsidRDefault="00E071AE"/>
    <w:sectPr w:rsidR="00E0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DC"/>
    <w:rsid w:val="00C43EDC"/>
    <w:rsid w:val="00C5115F"/>
    <w:rsid w:val="00E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2014-10-12T10:03:00Z</dcterms:created>
  <dcterms:modified xsi:type="dcterms:W3CDTF">2014-10-12T10:06:00Z</dcterms:modified>
</cp:coreProperties>
</file>