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B" w:rsidRPr="00146C60" w:rsidRDefault="007128CB" w:rsidP="0071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«Российский аукционный дом»</w:t>
      </w:r>
    </w:p>
    <w:p w:rsidR="007128CB" w:rsidRPr="00146C60" w:rsidRDefault="007128CB" w:rsidP="0071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сообщает о проведен</w:t>
      </w:r>
      <w:proofErr w:type="gramStart"/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по продаже объект</w:t>
      </w:r>
      <w:r w:rsidR="00FB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недвижимости.</w:t>
      </w:r>
    </w:p>
    <w:p w:rsidR="007128CB" w:rsidRPr="00146C60" w:rsidRDefault="007128CB" w:rsidP="0071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CB" w:rsidRPr="00C62152" w:rsidRDefault="007128CB" w:rsidP="0071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3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21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43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</w:t>
      </w:r>
      <w:r w:rsidRPr="00AB7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7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7128CB" w:rsidRPr="00146C60" w:rsidRDefault="007128CB" w:rsidP="0071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CB" w:rsidRDefault="007128CB" w:rsidP="00712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 ОАО «Российский аукционный дом»</w:t>
      </w:r>
    </w:p>
    <w:p w:rsidR="007128CB" w:rsidRPr="006B2134" w:rsidRDefault="007128CB" w:rsidP="00712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CB" w:rsidRPr="00EC53B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осуществляет Московский филиал ОАО «Российский аукционный дом» по рабочим дням с 10:00 до 12:30 и с 14:00 до 17:00 (по пятницам до 16:00)</w:t>
      </w:r>
    </w:p>
    <w:p w:rsidR="007128CB" w:rsidRPr="00EC53B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4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96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D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64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0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7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</w:t>
      </w:r>
    </w:p>
    <w:p w:rsidR="007128CB" w:rsidRPr="00EC53B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Москва, Хрустальный пер., д. 1 (вход в ОАО «РАД» слева от подъезда № 19)</w:t>
      </w:r>
    </w:p>
    <w:p w:rsidR="007128CB" w:rsidRDefault="007128CB" w:rsidP="007128CB">
      <w:pPr>
        <w:widowControl w:val="0"/>
        <w:tabs>
          <w:tab w:val="left" w:pos="10476"/>
        </w:tabs>
        <w:spacing w:after="0" w:line="240" w:lineRule="auto"/>
        <w:ind w:right="-14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8CB" w:rsidRDefault="007128CB" w:rsidP="007128CB">
      <w:pPr>
        <w:widowControl w:val="0"/>
        <w:tabs>
          <w:tab w:val="left" w:pos="10476"/>
        </w:tabs>
        <w:spacing w:after="0" w:line="240" w:lineRule="auto"/>
        <w:ind w:right="-1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также </w:t>
      </w:r>
      <w:r w:rsidRPr="00C0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принимаются с</w:t>
      </w:r>
      <w:r w:rsidR="0021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96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D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1A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4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55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</w:t>
      </w:r>
      <w:r w:rsidRPr="00C0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г.: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Центральном офисе по адресу:</w:t>
      </w: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Санкт-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Петербург, пер.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5</w:t>
      </w:r>
      <w:r w:rsidR="006D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лит. В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6B213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до 12:30 и с 14:00 до 17:00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</w:t>
      </w:r>
      <w:r w:rsidRPr="006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пятницам до 16:00) 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Нижегородском филиале по адресу: </w:t>
      </w: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Нижний Новгород, </w:t>
      </w:r>
      <w:proofErr w:type="gramStart"/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</w:t>
      </w:r>
      <w:proofErr w:type="gramEnd"/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 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6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до 12:30 и с 14:00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(по пятницам до 16:00).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Новосибирском филиале по адресу:</w:t>
      </w: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Новосибирск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Серебренниковская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 20 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6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до 12:30 и с 14:00 до 17:00 (по пятницам до 16:00)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местному времени</w:t>
      </w:r>
      <w:r w:rsidRPr="006B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28CB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NTTimes/Cyrillic" w:eastAsia="Calibri" w:hAnsi="NTTimes/Cyrillic" w:cs="NTTimes/Cyrillic"/>
          <w:sz w:val="24"/>
          <w:szCs w:val="24"/>
        </w:rPr>
      </w:pPr>
      <w:r w:rsidRPr="00EC53B4">
        <w:rPr>
          <w:rFonts w:ascii="Times New Roman" w:eastAsia="Calibri" w:hAnsi="Times New Roman" w:cs="Times New Roman"/>
          <w:b/>
          <w:bCs/>
          <w:sz w:val="24"/>
          <w:szCs w:val="24"/>
        </w:rPr>
        <w:t>В Тюменском филиале по адресу:</w:t>
      </w:r>
      <w:r w:rsidRPr="006B2134">
        <w:rPr>
          <w:rFonts w:ascii="NTTimes/Cyrillic" w:eastAsia="Calibri" w:hAnsi="NTTimes/Cyrillic" w:cs="NTTimes/Cyrillic"/>
          <w:sz w:val="24"/>
          <w:szCs w:val="24"/>
        </w:rPr>
        <w:t xml:space="preserve"> </w:t>
      </w:r>
      <w:r>
        <w:rPr>
          <w:rFonts w:ascii="NTTimes/Cyrillic" w:eastAsia="Calibri" w:hAnsi="NTTimes/Cyrillic" w:cs="NTTimes/Cyrillic"/>
          <w:sz w:val="24"/>
          <w:szCs w:val="24"/>
        </w:rPr>
        <w:t xml:space="preserve">г. Тюмень, ул. </w:t>
      </w:r>
      <w:proofErr w:type="spellStart"/>
      <w:r>
        <w:rPr>
          <w:rFonts w:ascii="NTTimes/Cyrillic" w:eastAsia="Calibri" w:hAnsi="NTTimes/Cyrillic" w:cs="NTTimes/Cyrillic"/>
          <w:sz w:val="24"/>
          <w:szCs w:val="24"/>
        </w:rPr>
        <w:t>Пермякова</w:t>
      </w:r>
      <w:proofErr w:type="spellEnd"/>
      <w:r>
        <w:rPr>
          <w:rFonts w:ascii="NTTimes/Cyrillic" w:eastAsia="Calibri" w:hAnsi="NTTimes/Cyrillic" w:cs="NTTimes/Cyrillic"/>
          <w:sz w:val="24"/>
          <w:szCs w:val="24"/>
        </w:rPr>
        <w:t xml:space="preserve">, д. 1 </w:t>
      </w:r>
    </w:p>
    <w:p w:rsidR="007128CB" w:rsidRPr="00EC53B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134">
        <w:rPr>
          <w:rFonts w:ascii="Times New Roman" w:eastAsia="Calibri" w:hAnsi="Times New Roman" w:cs="Times New Roman"/>
          <w:sz w:val="24"/>
          <w:szCs w:val="24"/>
        </w:rPr>
        <w:t xml:space="preserve">с 10:00 до 12:30 и с 14:00 до 17:00 (по пятницам до 16:00), </w:t>
      </w:r>
      <w:r>
        <w:rPr>
          <w:rFonts w:ascii="NTTimes/Cyrillic" w:eastAsia="Calibri" w:hAnsi="NTTimes/Cyrillic" w:cs="NTTimes/Cyrillic"/>
          <w:sz w:val="24"/>
          <w:szCs w:val="24"/>
        </w:rPr>
        <w:t>по местному времени</w:t>
      </w:r>
      <w:r w:rsidRPr="006B2134">
        <w:rPr>
          <w:rFonts w:ascii="NTTimes/Cyrillic" w:eastAsia="Calibri" w:hAnsi="NTTimes/Cyrillic" w:cs="NTTimes/Cyrillic"/>
          <w:sz w:val="24"/>
          <w:szCs w:val="24"/>
        </w:rPr>
        <w:t>.</w:t>
      </w:r>
    </w:p>
    <w:p w:rsidR="007128CB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Calibri" w:hAnsi="Times New Roman" w:cs="Times New Roman"/>
          <w:sz w:val="24"/>
          <w:szCs w:val="24"/>
        </w:rPr>
      </w:pPr>
      <w:r w:rsidRPr="00EC53B4">
        <w:rPr>
          <w:rFonts w:ascii="Times New Roman" w:eastAsia="Calibri" w:hAnsi="Times New Roman" w:cs="Times New Roman"/>
          <w:b/>
          <w:sz w:val="24"/>
          <w:szCs w:val="24"/>
        </w:rPr>
        <w:t xml:space="preserve">В Юго-Западном филиале по адресу: </w:t>
      </w:r>
      <w:r w:rsidRPr="006B2134">
        <w:rPr>
          <w:rFonts w:ascii="Times New Roman" w:eastAsia="Calibri" w:hAnsi="Times New Roman" w:cs="Times New Roman"/>
          <w:sz w:val="24"/>
          <w:szCs w:val="24"/>
        </w:rPr>
        <w:t xml:space="preserve">г. Ростов-на-Дону, </w:t>
      </w:r>
      <w:proofErr w:type="gramStart"/>
      <w:r w:rsidRPr="006B2134">
        <w:rPr>
          <w:rFonts w:ascii="Times New Roman" w:eastAsia="Calibri" w:hAnsi="Times New Roman" w:cs="Times New Roman"/>
          <w:sz w:val="24"/>
          <w:szCs w:val="24"/>
        </w:rPr>
        <w:t>Социалистическая</w:t>
      </w:r>
      <w:proofErr w:type="gramEnd"/>
      <w:r w:rsidRPr="006B2134">
        <w:rPr>
          <w:rFonts w:ascii="Times New Roman" w:eastAsia="Calibri" w:hAnsi="Times New Roman" w:cs="Times New Roman"/>
          <w:sz w:val="24"/>
          <w:szCs w:val="24"/>
        </w:rPr>
        <w:t xml:space="preserve"> ул.,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д. 52А </w:t>
      </w:r>
    </w:p>
    <w:p w:rsidR="007128CB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34">
        <w:rPr>
          <w:rFonts w:ascii="Times New Roman" w:eastAsia="Calibri" w:hAnsi="Times New Roman" w:cs="Times New Roman"/>
          <w:sz w:val="24"/>
          <w:szCs w:val="24"/>
        </w:rPr>
        <w:t xml:space="preserve">с 10:00 до 12:30 и с 14:00 до 17:00 (по пятницам до 16:00),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времени.</w:t>
      </w:r>
    </w:p>
    <w:p w:rsidR="007128CB" w:rsidRPr="006B2134" w:rsidRDefault="007128CB" w:rsidP="007128CB">
      <w:pPr>
        <w:widowControl w:val="0"/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8CB" w:rsidRDefault="007128CB" w:rsidP="007128C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должен поступить на счет Организатора </w:t>
      </w:r>
      <w:r w:rsidR="00066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</w:p>
    <w:p w:rsidR="007128CB" w:rsidRDefault="00643F1A" w:rsidP="007128C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FA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FA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8CB"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A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28CB"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7128CB" w:rsidRDefault="007128CB" w:rsidP="007128C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CB" w:rsidRPr="00C06D7B" w:rsidRDefault="007128CB" w:rsidP="00661BF9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</w:t>
      </w:r>
      <w:r w:rsidR="00EE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участника аукциона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21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1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0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04C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4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4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:00. </w:t>
      </w:r>
    </w:p>
    <w:p w:rsidR="007128CB" w:rsidRPr="002B47DE" w:rsidRDefault="007128CB" w:rsidP="00661BF9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уведомлений и </w:t>
      </w:r>
      <w:r w:rsidRPr="002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карточек участника аукциона проводится при наличии паспорта и, в необходимом случае, 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643F1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06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04C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</w:t>
      </w:r>
      <w:r w:rsidR="00643F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:30 до </w:t>
      </w:r>
      <w:r w:rsidR="00643F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:55 </w:t>
      </w:r>
      <w:r w:rsidRPr="00C06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B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Москва, Хрустальный пер., д. 1, 1-й этаж, «Секретариат торгов».</w:t>
      </w:r>
    </w:p>
    <w:p w:rsidR="007128CB" w:rsidRPr="00146C60" w:rsidRDefault="007128CB" w:rsidP="007128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CB" w:rsidRDefault="007128CB" w:rsidP="006A4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аукциона состоится </w:t>
      </w:r>
      <w:r w:rsidR="0064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F4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0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A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0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</w:t>
      </w:r>
    </w:p>
    <w:p w:rsidR="007128CB" w:rsidRDefault="007128CB" w:rsidP="006A4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Москва, Хрустальный пер., д. 1, зал торгов</w:t>
      </w:r>
      <w:r w:rsidRPr="00E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6D24" w:rsidRPr="00EE6D24" w:rsidRDefault="00EE6D24" w:rsidP="00EE6D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2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643F1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33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666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330127">
        <w:rPr>
          <w:rFonts w:ascii="Times New Roman" w:hAnsi="Times New Roman" w:cs="Times New Roman"/>
          <w:b/>
          <w:bCs/>
          <w:sz w:val="24"/>
          <w:szCs w:val="24"/>
        </w:rPr>
        <w:t xml:space="preserve"> 2014 в 1</w:t>
      </w:r>
      <w:r w:rsidR="00643F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01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6388" w:rsidRPr="003301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30127">
        <w:rPr>
          <w:rFonts w:ascii="Times New Roman" w:hAnsi="Times New Roman" w:cs="Times New Roman"/>
          <w:b/>
          <w:bCs/>
          <w:sz w:val="24"/>
          <w:szCs w:val="24"/>
        </w:rPr>
        <w:t xml:space="preserve">0 на электронной торговой площадке ОАО «Российский аукционный дом» по адресу </w:t>
      </w:r>
      <w:hyperlink r:id="rId9" w:history="1"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lot</w:t>
        </w:r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</w:rPr>
          <w:t>-</w:t>
        </w:r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online</w:t>
        </w:r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330127">
          <w:rPr>
            <w:rStyle w:val="ac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301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28CB" w:rsidRPr="00EC53B4" w:rsidRDefault="007128CB" w:rsidP="007128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666" w:rsidRPr="00C60500" w:rsidRDefault="006D5666" w:rsidP="006D5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аукциона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46C60">
        <w:rPr>
          <w:rFonts w:ascii="Times New Roman" w:eastAsia="Times New Roman" w:hAnsi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46C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2E4A">
        <w:rPr>
          <w:rFonts w:ascii="Times New Roman" w:hAnsi="Times New Roman"/>
          <w:sz w:val="24"/>
          <w:szCs w:val="24"/>
        </w:rPr>
        <w:t>открытый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A22E4A">
        <w:rPr>
          <w:rFonts w:ascii="Times New Roman" w:hAnsi="Times New Roman"/>
          <w:sz w:val="24"/>
          <w:szCs w:val="24"/>
        </w:rPr>
        <w:t>по составу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A22E4A">
        <w:rPr>
          <w:rFonts w:ascii="Times New Roman" w:hAnsi="Times New Roman"/>
          <w:sz w:val="24"/>
          <w:szCs w:val="24"/>
        </w:rPr>
        <w:t>участников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A22E4A">
        <w:rPr>
          <w:rFonts w:ascii="Times New Roman" w:hAnsi="Times New Roman"/>
          <w:sz w:val="24"/>
          <w:szCs w:val="24"/>
        </w:rPr>
        <w:t>и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A22E4A">
        <w:rPr>
          <w:rFonts w:ascii="Times New Roman" w:hAnsi="Times New Roman"/>
          <w:sz w:val="24"/>
          <w:szCs w:val="24"/>
        </w:rPr>
        <w:t>смешанный по форме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A22E4A">
        <w:rPr>
          <w:rFonts w:ascii="Times New Roman" w:hAnsi="Times New Roman"/>
          <w:sz w:val="24"/>
          <w:szCs w:val="24"/>
        </w:rPr>
        <w:t xml:space="preserve">подачи предложений по цене (с возможностью подачи </w:t>
      </w:r>
      <w:r>
        <w:rPr>
          <w:rFonts w:ascii="Times New Roman" w:hAnsi="Times New Roman"/>
          <w:sz w:val="24"/>
          <w:szCs w:val="24"/>
        </w:rPr>
        <w:t xml:space="preserve">предложений по цене в открытой и </w:t>
      </w:r>
      <w:r w:rsidRPr="00A22E4A">
        <w:rPr>
          <w:rFonts w:ascii="Times New Roman" w:hAnsi="Times New Roman"/>
          <w:sz w:val="24"/>
          <w:szCs w:val="24"/>
        </w:rPr>
        <w:t>в электронной форм</w:t>
      </w:r>
      <w:r w:rsidR="001D69C3">
        <w:rPr>
          <w:rFonts w:ascii="Times New Roman" w:hAnsi="Times New Roman"/>
          <w:sz w:val="24"/>
          <w:szCs w:val="24"/>
        </w:rPr>
        <w:t>е</w:t>
      </w:r>
      <w:r w:rsidRPr="00A22E4A">
        <w:rPr>
          <w:rFonts w:ascii="Times New Roman" w:hAnsi="Times New Roman"/>
          <w:sz w:val="24"/>
          <w:szCs w:val="24"/>
        </w:rPr>
        <w:t>)</w:t>
      </w:r>
      <w:r w:rsidRPr="00C60500">
        <w:rPr>
          <w:rFonts w:ascii="Times New Roman" w:hAnsi="Times New Roman"/>
          <w:sz w:val="24"/>
          <w:szCs w:val="24"/>
        </w:rPr>
        <w:t>.</w:t>
      </w:r>
    </w:p>
    <w:p w:rsidR="007128CB" w:rsidRPr="00146C60" w:rsidRDefault="007128CB" w:rsidP="007128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128CB" w:rsidRPr="00146C60" w:rsidRDefault="007128CB" w:rsidP="001B7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  <w:r w:rsidR="006D5666" w:rsidRPr="006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66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(915) 350-07-07, +7 (916) 706-01-01;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(495) 234-03-05, +7 (495) 234-04-00</w:t>
      </w:r>
      <w:r w:rsidR="006D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8CB" w:rsidRPr="00146C60" w:rsidRDefault="007128CB" w:rsidP="007128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99" w:rsidRDefault="007128CB" w:rsidP="004F44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продажи наход</w:t>
      </w:r>
      <w:r w:rsidR="00C6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собственности </w:t>
      </w:r>
      <w:r w:rsidR="001B7B39">
        <w:rPr>
          <w:rFonts w:ascii="Times New Roman" w:hAnsi="Times New Roman"/>
          <w:sz w:val="24"/>
          <w:szCs w:val="24"/>
          <w:lang w:eastAsia="ru-RU"/>
        </w:rPr>
        <w:t>Северного банка</w:t>
      </w:r>
      <w:r w:rsidR="001B7B39" w:rsidRPr="001B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акционерного общества</w:t>
      </w:r>
      <w:r w:rsidR="001B7B39"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 </w:t>
      </w:r>
      <w:r w:rsidR="001B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r w:rsidR="001B7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Продавец) и прода</w:t>
      </w:r>
      <w:r w:rsidR="00C6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</w:t>
      </w:r>
      <w:r w:rsidRPr="006A0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РАД – </w:t>
      </w:r>
      <w:r w:rsidR="00110FDE">
        <w:rPr>
          <w:rFonts w:ascii="Times New Roman" w:eastAsia="Times New Roman" w:hAnsi="Times New Roman" w:cs="Times New Roman"/>
          <w:sz w:val="24"/>
          <w:szCs w:val="24"/>
          <w:lang w:eastAsia="ru-RU"/>
        </w:rPr>
        <w:t>597/2014</w:t>
      </w:r>
      <w:r w:rsidR="001B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0FD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2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F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39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0F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C2299" w:rsidRDefault="005C2299" w:rsidP="005C2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CB" w:rsidRDefault="00214BC5" w:rsidP="005722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8CB"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</w:t>
      </w:r>
      <w:r w:rsidR="00110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128CB"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продажи</w:t>
      </w:r>
      <w:r w:rsidR="007C0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выставляем</w:t>
      </w:r>
      <w:r w:rsidR="0081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7C0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аукцион </w:t>
      </w:r>
      <w:r w:rsidR="0046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(далее-Объект)</w:t>
      </w:r>
      <w:r w:rsidR="007128CB" w:rsidRPr="001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4D6D" w:rsidRDefault="00464D6D" w:rsidP="00572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FDE" w:rsidRPr="00110FDE" w:rsidRDefault="001D69C3" w:rsidP="008152AD">
      <w:pPr>
        <w:pStyle w:val="a3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0FDE" w:rsidRPr="00110FDE">
        <w:rPr>
          <w:rFonts w:ascii="Times New Roman" w:hAnsi="Times New Roman" w:cs="Times New Roman"/>
          <w:sz w:val="24"/>
          <w:szCs w:val="24"/>
        </w:rPr>
        <w:t xml:space="preserve">нежилое здание, назначение: нежилое, 2-этажное, общей площадью 394 </w:t>
      </w:r>
      <w:proofErr w:type="spellStart"/>
      <w:r w:rsidR="00110FDE" w:rsidRPr="00110FD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10FDE" w:rsidRPr="00110F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10FDE" w:rsidRPr="00110FDE">
        <w:rPr>
          <w:rFonts w:ascii="Times New Roman" w:hAnsi="Times New Roman" w:cs="Times New Roman"/>
          <w:sz w:val="24"/>
          <w:szCs w:val="24"/>
        </w:rPr>
        <w:t xml:space="preserve">, инв. № 27895, лит. А, </w:t>
      </w:r>
      <w:proofErr w:type="gramStart"/>
      <w:r w:rsidR="00110FDE" w:rsidRPr="00110FDE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110FDE" w:rsidRPr="00110FDE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10FDE" w:rsidRPr="00110FDE">
        <w:rPr>
          <w:rFonts w:ascii="Times New Roman" w:hAnsi="Times New Roman" w:cs="Times New Roman"/>
          <w:sz w:val="24"/>
          <w:szCs w:val="24"/>
        </w:rPr>
        <w:t>Ярославская область, г. Ярославль, Московский просп.,</w:t>
      </w:r>
      <w:r w:rsidR="00110FDE" w:rsidRPr="00110FDE">
        <w:rPr>
          <w:rFonts w:ascii="Times New Roman" w:hAnsi="Times New Roman" w:cs="Times New Roman"/>
          <w:bCs/>
          <w:sz w:val="24"/>
          <w:szCs w:val="24"/>
        </w:rPr>
        <w:t xml:space="preserve"> д. 31, с кадастровым номером 76:23:06 12 03:0016:027895\01, принадлежащее </w:t>
      </w:r>
      <w:r w:rsidR="008152AD">
        <w:rPr>
          <w:rFonts w:ascii="Times New Roman" w:hAnsi="Times New Roman" w:cs="Times New Roman"/>
          <w:bCs/>
          <w:sz w:val="24"/>
          <w:szCs w:val="24"/>
        </w:rPr>
        <w:t>Продавцу</w:t>
      </w:r>
      <w:r w:rsidR="008152AD" w:rsidRPr="00110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FDE" w:rsidRPr="00110FDE">
        <w:rPr>
          <w:rFonts w:ascii="Times New Roman" w:hAnsi="Times New Roman" w:cs="Times New Roman"/>
          <w:bCs/>
          <w:sz w:val="24"/>
          <w:szCs w:val="24"/>
        </w:rPr>
        <w:t>на праве собственности на основании Постановления мэра г. Ярославля «Об утверждении акта комиссии по приемке в эксплуатацию здания филиала банка по Московскому просп.» №3026 от 29.08.2003 г., выдан Мэрия г. Ярославля, о чем в Едином государственном реестре прав на</w:t>
      </w:r>
      <w:proofErr w:type="gramEnd"/>
      <w:r w:rsidR="00110FDE" w:rsidRPr="00110FDE">
        <w:rPr>
          <w:rFonts w:ascii="Times New Roman" w:hAnsi="Times New Roman" w:cs="Times New Roman"/>
          <w:bCs/>
          <w:sz w:val="24"/>
          <w:szCs w:val="24"/>
        </w:rPr>
        <w:t xml:space="preserve"> недвижимое имущество и сделок с ним 05.05.2004 г. сделана запись регистрации №76-01/23-111/2004-180, что подтверждается свидетельством о государственной регистрации права от 22.08.2012 г.</w:t>
      </w:r>
      <w:r w:rsidR="00110FDE" w:rsidRPr="00110FDE">
        <w:rPr>
          <w:rFonts w:ascii="Times New Roman" w:hAnsi="Times New Roman" w:cs="Times New Roman"/>
          <w:sz w:val="24"/>
          <w:szCs w:val="24"/>
        </w:rPr>
        <w:t xml:space="preserve"> серия 76-АБ № 646129, повторным, взамен свидетельства: серия 76-АА № 090696, дата выдачи 05.05.2004 г, выданным Управлением Федеральной службы государственной регистрации, кадастра и картографии по Ярославской области. Существующие ограничения (обременения) права: не зарегистрировано.</w:t>
      </w:r>
    </w:p>
    <w:p w:rsidR="00AB70CE" w:rsidRDefault="00110FDE" w:rsidP="008152AD">
      <w:pPr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FDE">
        <w:rPr>
          <w:rFonts w:ascii="Times New Roman" w:hAnsi="Times New Roman" w:cs="Times New Roman"/>
          <w:sz w:val="24"/>
          <w:szCs w:val="24"/>
        </w:rPr>
        <w:t>Объект недвижимости расположен на земельном участке, площадью 987,00</w:t>
      </w:r>
      <w:r w:rsidR="00214BC5">
        <w:rPr>
          <w:rFonts w:ascii="Times New Roman" w:hAnsi="Times New Roman" w:cs="Times New Roman"/>
          <w:sz w:val="24"/>
          <w:szCs w:val="24"/>
        </w:rPr>
        <w:t xml:space="preserve"> </w:t>
      </w:r>
      <w:r w:rsidRPr="00110FDE">
        <w:rPr>
          <w:rFonts w:ascii="Times New Roman" w:hAnsi="Times New Roman" w:cs="Times New Roman"/>
          <w:sz w:val="24"/>
          <w:szCs w:val="24"/>
        </w:rPr>
        <w:t xml:space="preserve">кв. м., из земель поселений, с кадастровым /условным/ номером: 76:23:06 12 03:0016, местоположение земельного участка: </w:t>
      </w:r>
      <w:proofErr w:type="gramStart"/>
      <w:r w:rsidRPr="00110FDE">
        <w:rPr>
          <w:rFonts w:ascii="Times New Roman" w:hAnsi="Times New Roman" w:cs="Times New Roman"/>
          <w:sz w:val="24"/>
          <w:szCs w:val="24"/>
        </w:rPr>
        <w:t>Российская Федерация, г. Ярославль,</w:t>
      </w:r>
      <w:r w:rsidR="00214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FDE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110FDE">
        <w:rPr>
          <w:rFonts w:ascii="Times New Roman" w:hAnsi="Times New Roman" w:cs="Times New Roman"/>
          <w:sz w:val="24"/>
          <w:szCs w:val="24"/>
        </w:rPr>
        <w:t xml:space="preserve"> район, Московский пр-т, 31, целевое назначение: для эксплуатации здания филиала банка, принадлежащем </w:t>
      </w:r>
      <w:r w:rsidR="008152AD">
        <w:rPr>
          <w:rFonts w:ascii="Times New Roman" w:hAnsi="Times New Roman" w:cs="Times New Roman"/>
          <w:sz w:val="24"/>
          <w:szCs w:val="24"/>
        </w:rPr>
        <w:t>Продавцу</w:t>
      </w:r>
      <w:r w:rsidR="008152AD" w:rsidRPr="00110FDE">
        <w:rPr>
          <w:rFonts w:ascii="Times New Roman" w:hAnsi="Times New Roman" w:cs="Times New Roman"/>
          <w:sz w:val="24"/>
          <w:szCs w:val="24"/>
        </w:rPr>
        <w:t xml:space="preserve"> </w:t>
      </w:r>
      <w:r w:rsidRPr="00110FDE">
        <w:rPr>
          <w:rFonts w:ascii="Times New Roman" w:hAnsi="Times New Roman" w:cs="Times New Roman"/>
          <w:sz w:val="24"/>
          <w:szCs w:val="24"/>
        </w:rPr>
        <w:t>на праве аренды, что подтверждается Договором №14720-и аренды находящегося в государственной собственности земельного участка от 03 марта 2004 года.</w:t>
      </w:r>
      <w:proofErr w:type="gramEnd"/>
      <w:r w:rsidRPr="00110FDE">
        <w:rPr>
          <w:rFonts w:ascii="Times New Roman" w:hAnsi="Times New Roman" w:cs="Times New Roman"/>
          <w:sz w:val="24"/>
          <w:szCs w:val="24"/>
        </w:rPr>
        <w:t xml:space="preserve"> Срок аренды: с 01 марта 2004 года по 28 марта 2014 года с дальнейшей пролонгацией на неопределенный срок.</w:t>
      </w:r>
    </w:p>
    <w:p w:rsidR="007128CB" w:rsidRPr="00A57356" w:rsidRDefault="007128CB" w:rsidP="007128C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356" w:rsidRPr="00450914" w:rsidRDefault="007128CB" w:rsidP="00000519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4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="0003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 w:rsidRPr="004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152AD" w:rsidRPr="008152AD">
        <w:rPr>
          <w:rFonts w:ascii="Times New Roman" w:hAnsi="Times New Roman" w:cs="Times New Roman"/>
          <w:b/>
          <w:w w:val="101"/>
          <w:sz w:val="24"/>
          <w:szCs w:val="24"/>
        </w:rPr>
        <w:t>15 194 000</w:t>
      </w:r>
      <w:r w:rsidR="008152AD" w:rsidRPr="008152AD">
        <w:rPr>
          <w:rFonts w:ascii="Times New Roman" w:hAnsi="Times New Roman" w:cs="Times New Roman"/>
          <w:b/>
          <w:sz w:val="24"/>
          <w:szCs w:val="24"/>
        </w:rPr>
        <w:t xml:space="preserve"> (Пятнадцать миллионов сто девяносто четыре тысячи)</w:t>
      </w:r>
      <w:r w:rsidR="00214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56" w:rsidRPr="00450914">
        <w:rPr>
          <w:rFonts w:ascii="Times New Roman" w:hAnsi="Times New Roman"/>
          <w:b/>
          <w:sz w:val="24"/>
          <w:szCs w:val="24"/>
          <w:lang w:eastAsia="ru-RU"/>
        </w:rPr>
        <w:t xml:space="preserve">рублей, </w:t>
      </w:r>
      <w:r w:rsidR="00A57356" w:rsidRPr="00792366">
        <w:rPr>
          <w:rFonts w:ascii="Times New Roman" w:hAnsi="Times New Roman"/>
          <w:sz w:val="24"/>
          <w:szCs w:val="24"/>
          <w:lang w:eastAsia="ru-RU"/>
        </w:rPr>
        <w:t xml:space="preserve">в том числе НДС 18 % - </w:t>
      </w:r>
      <w:r w:rsidR="008152AD" w:rsidRPr="00792366">
        <w:rPr>
          <w:rFonts w:ascii="Times New Roman" w:hAnsi="Times New Roman" w:cs="Times New Roman"/>
          <w:w w:val="101"/>
          <w:sz w:val="24"/>
          <w:szCs w:val="24"/>
        </w:rPr>
        <w:t>2 317 728,81</w:t>
      </w:r>
      <w:r w:rsidR="00214BC5">
        <w:t xml:space="preserve"> </w:t>
      </w:r>
      <w:r w:rsidR="00450914" w:rsidRPr="00792366">
        <w:rPr>
          <w:rFonts w:ascii="Times New Roman" w:hAnsi="Times New Roman"/>
          <w:sz w:val="24"/>
          <w:szCs w:val="24"/>
        </w:rPr>
        <w:t>рублей</w:t>
      </w:r>
      <w:r w:rsidR="00FB5810" w:rsidRPr="00792366">
        <w:rPr>
          <w:rFonts w:ascii="Times New Roman" w:hAnsi="Times New Roman"/>
          <w:sz w:val="24"/>
          <w:szCs w:val="24"/>
        </w:rPr>
        <w:t>.</w:t>
      </w:r>
    </w:p>
    <w:p w:rsidR="00A57356" w:rsidRPr="00450914" w:rsidRDefault="007128CB" w:rsidP="006A4100">
      <w:pPr>
        <w:spacing w:after="0" w:line="240" w:lineRule="auto"/>
        <w:ind w:right="-57" w:firstLine="540"/>
        <w:jc w:val="center"/>
        <w:rPr>
          <w:rFonts w:ascii="Times New Roman" w:hAnsi="Times New Roman"/>
          <w:b/>
          <w:sz w:val="24"/>
          <w:szCs w:val="24"/>
        </w:rPr>
      </w:pPr>
      <w:r w:rsidRPr="004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-</w:t>
      </w:r>
      <w:r w:rsidR="0021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2AD" w:rsidRPr="008152AD">
        <w:rPr>
          <w:rFonts w:ascii="Times New Roman" w:hAnsi="Times New Roman" w:cs="Times New Roman"/>
          <w:b/>
          <w:sz w:val="24"/>
          <w:szCs w:val="24"/>
        </w:rPr>
        <w:t>1 519 400 (Один миллион пятьсот девятнадцать тысяч четыреста</w:t>
      </w:r>
      <w:r w:rsidR="00A57356" w:rsidRPr="008152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A57356" w:rsidRPr="00450914">
        <w:rPr>
          <w:rFonts w:ascii="Times New Roman" w:hAnsi="Times New Roman"/>
          <w:b/>
          <w:sz w:val="24"/>
          <w:szCs w:val="24"/>
        </w:rPr>
        <w:t>рублей.</w:t>
      </w:r>
    </w:p>
    <w:p w:rsidR="007128CB" w:rsidRPr="00450914" w:rsidRDefault="007128CB" w:rsidP="000005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</w:t>
      </w:r>
      <w:r w:rsidR="008152AD" w:rsidRPr="008152AD">
        <w:rPr>
          <w:rFonts w:ascii="Times New Roman" w:hAnsi="Times New Roman" w:cs="Times New Roman"/>
          <w:b/>
          <w:sz w:val="24"/>
          <w:szCs w:val="24"/>
        </w:rPr>
        <w:t>80 000 (Восемьдесят тысяч</w:t>
      </w:r>
      <w:r w:rsidRPr="004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</w:t>
      </w:r>
      <w:r w:rsidR="00C6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лей.</w:t>
      </w:r>
    </w:p>
    <w:p w:rsidR="00A57356" w:rsidRDefault="00A57356" w:rsidP="007128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>При проведен</w:t>
      </w:r>
      <w:proofErr w:type="gramStart"/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>кциона претендентами могут заявляться предложения по цене в следующих формах:</w:t>
      </w: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B38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ткрыто в ходе проведения аукциона при личном присутствии или через законного представителя в зале торгов Организатора </w:t>
      </w:r>
      <w:r w:rsidR="00464D6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адресу: </w:t>
      </w:r>
      <w:r w:rsidRPr="00330127">
        <w:rPr>
          <w:rFonts w:ascii="Times New Roman" w:eastAsia="Times New Roman" w:hAnsi="Times New Roman"/>
          <w:sz w:val="24"/>
          <w:szCs w:val="20"/>
          <w:lang w:eastAsia="ru-RU"/>
        </w:rPr>
        <w:t>г. Москва</w:t>
      </w:r>
      <w:r w:rsidRPr="0033012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</w:t>
      </w:r>
      <w:proofErr w:type="gramStart"/>
      <w:r w:rsidRPr="00330127">
        <w:rPr>
          <w:rFonts w:ascii="Times New Roman" w:eastAsia="Times New Roman" w:hAnsi="Times New Roman"/>
          <w:sz w:val="24"/>
          <w:szCs w:val="20"/>
          <w:lang w:eastAsia="ru-RU"/>
        </w:rPr>
        <w:t>Хрустальный</w:t>
      </w:r>
      <w:proofErr w:type="gramEnd"/>
      <w:r w:rsidRPr="00330127">
        <w:rPr>
          <w:rFonts w:ascii="Times New Roman" w:eastAsia="Times New Roman" w:hAnsi="Times New Roman"/>
          <w:sz w:val="24"/>
          <w:szCs w:val="20"/>
          <w:lang w:eastAsia="ru-RU"/>
        </w:rPr>
        <w:t xml:space="preserve"> пер., д. 1;</w:t>
      </w: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38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012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проведения аукциона в электронной форме посредством системы электронных торгов в сети </w:t>
      </w:r>
      <w:r w:rsidRPr="00330127">
        <w:rPr>
          <w:rFonts w:ascii="Times New Roman" w:eastAsia="Times New Roman" w:hAnsi="Times New Roman"/>
          <w:sz w:val="24"/>
          <w:szCs w:val="20"/>
          <w:lang w:eastAsia="ru-RU"/>
        </w:rPr>
        <w:t xml:space="preserve">Интернет по адресу: </w:t>
      </w:r>
      <w:hyperlink r:id="rId10" w:history="1">
        <w:r w:rsidRPr="00330127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33012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330127">
          <w:rPr>
            <w:rStyle w:val="ac"/>
            <w:rFonts w:ascii="Times New Roman" w:hAnsi="Times New Roman"/>
            <w:sz w:val="24"/>
            <w:szCs w:val="24"/>
            <w:lang w:val="en-US"/>
          </w:rPr>
          <w:t>lot</w:t>
        </w:r>
        <w:r w:rsidRPr="00330127">
          <w:rPr>
            <w:rStyle w:val="ac"/>
            <w:rFonts w:ascii="Times New Roman" w:hAnsi="Times New Roman"/>
            <w:sz w:val="24"/>
            <w:szCs w:val="24"/>
          </w:rPr>
          <w:t>-</w:t>
        </w:r>
        <w:r w:rsidRPr="00330127">
          <w:rPr>
            <w:rStyle w:val="ac"/>
            <w:rFonts w:ascii="Times New Roman" w:hAnsi="Times New Roman"/>
            <w:sz w:val="24"/>
            <w:szCs w:val="24"/>
            <w:lang w:val="en-US"/>
          </w:rPr>
          <w:t>online</w:t>
        </w:r>
        <w:r w:rsidRPr="0033012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33012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0127">
        <w:rPr>
          <w:rStyle w:val="ac"/>
          <w:rFonts w:ascii="Times New Roman" w:hAnsi="Times New Roman"/>
          <w:sz w:val="24"/>
          <w:szCs w:val="24"/>
        </w:rPr>
        <w:t>;</w:t>
      </w:r>
    </w:p>
    <w:p w:rsidR="00000519" w:rsidRDefault="00000519" w:rsidP="00000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519" w:rsidRPr="00247260" w:rsidRDefault="00000519" w:rsidP="00000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000519" w:rsidRPr="00C60500" w:rsidRDefault="00000519" w:rsidP="000005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соответствии с Гражданским кодексом Российской Федерации и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м поручения.</w:t>
      </w:r>
    </w:p>
    <w:p w:rsidR="00000519" w:rsidRPr="00C60500" w:rsidRDefault="00000519" w:rsidP="0000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 допускаются физические и юридические лица, за исключением указанных в настоящем информационном сообщении,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</w:t>
      </w:r>
      <w:r w:rsidR="00464D6D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указанный в настоящем извещении срок. </w:t>
      </w:r>
      <w:proofErr w:type="gramEnd"/>
    </w:p>
    <w:p w:rsidR="00000519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 и настоящим сообщением.</w:t>
      </w:r>
    </w:p>
    <w:p w:rsidR="00000519" w:rsidRPr="00330127" w:rsidRDefault="00000519" w:rsidP="0000051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0127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форме:</w:t>
      </w: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lastRenderedPageBreak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>, обеспечившие в установленный срок поступление на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330127">
        <w:rPr>
          <w:rFonts w:ascii="Times New Roman" w:hAnsi="Times New Roman"/>
          <w:sz w:val="24"/>
          <w:szCs w:val="24"/>
        </w:rPr>
        <w:t>расчетный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330127">
        <w:rPr>
          <w:rFonts w:ascii="Times New Roman" w:hAnsi="Times New Roman"/>
          <w:sz w:val="24"/>
          <w:szCs w:val="24"/>
        </w:rPr>
        <w:t xml:space="preserve">счет Организатора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 xml:space="preserve"> установленной суммы задатка. Документом, подтверждающим поступление задатка на счет Организатора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 xml:space="preserve">, является выписка со счета Организатора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>.</w:t>
      </w:r>
    </w:p>
    <w:p w:rsidR="00000519" w:rsidRPr="00330127" w:rsidRDefault="00000519" w:rsidP="00000519">
      <w:pPr>
        <w:pStyle w:val="aa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330127">
        <w:rPr>
          <w:rFonts w:ascii="Times New Roman" w:hAnsi="Times New Roman" w:cs="Times New Roman"/>
          <w:sz w:val="24"/>
          <w:szCs w:val="24"/>
        </w:rP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214BC5">
        <w:rPr>
          <w:rFonts w:ascii="Times New Roman" w:hAnsi="Times New Roman" w:cs="Times New Roman"/>
          <w:sz w:val="24"/>
          <w:szCs w:val="24"/>
        </w:rPr>
        <w:t xml:space="preserve"> </w:t>
      </w:r>
      <w:r w:rsidRPr="00330127">
        <w:rPr>
          <w:rFonts w:ascii="Times New Roman" w:hAnsi="Times New Roman" w:cs="Times New Roman"/>
          <w:sz w:val="24"/>
          <w:szCs w:val="24"/>
        </w:rPr>
        <w:t xml:space="preserve">Пользователем электронной торговой площадки. 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330127">
        <w:rPr>
          <w:rFonts w:ascii="Times New Roman" w:hAnsi="Times New Roman"/>
          <w:sz w:val="24"/>
          <w:szCs w:val="24"/>
        </w:rPr>
        <w:t xml:space="preserve">представляет заявку на участие в электронном аукционе Организатору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>.</w:t>
      </w:r>
    </w:p>
    <w:p w:rsidR="00000519" w:rsidRPr="00330127" w:rsidRDefault="00000519" w:rsidP="0000051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30127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30127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0127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1. Заявка на участие в аукционе, проводимом в электронной форме.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0127">
        <w:rPr>
          <w:rFonts w:ascii="Times New Roman" w:hAnsi="Times New Roman"/>
          <w:iCs/>
          <w:color w:val="000000"/>
          <w:sz w:val="24"/>
          <w:szCs w:val="24"/>
        </w:rPr>
        <w:t>2. Одновременно к заявке претенденты прилагают подписанные электронной цифровой подписью документы: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0127">
        <w:rPr>
          <w:rFonts w:ascii="Times New Roman" w:hAnsi="Times New Roman"/>
          <w:color w:val="000000"/>
          <w:sz w:val="24"/>
          <w:szCs w:val="24"/>
        </w:rPr>
        <w:t xml:space="preserve">2.1. Физические лица – копии всех листов документа, удостоверяющего личность; 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2.2. Юридические лица:</w:t>
      </w:r>
    </w:p>
    <w:p w:rsidR="00000519" w:rsidRPr="00330127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- Учредительные документы;</w:t>
      </w:r>
    </w:p>
    <w:p w:rsidR="00000519" w:rsidRPr="00330127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- Свидетельство о внесении записи в Единый государственный реестр юридических лиц</w:t>
      </w:r>
      <w:r w:rsidR="004D4AB5">
        <w:rPr>
          <w:rFonts w:ascii="Times New Roman" w:hAnsi="Times New Roman"/>
          <w:sz w:val="24"/>
          <w:szCs w:val="24"/>
        </w:rPr>
        <w:t>;</w:t>
      </w:r>
    </w:p>
    <w:p w:rsidR="00000519" w:rsidRPr="00330127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</w:t>
      </w:r>
      <w:r w:rsidR="004D4AB5">
        <w:rPr>
          <w:rFonts w:ascii="Times New Roman" w:hAnsi="Times New Roman"/>
          <w:sz w:val="24"/>
          <w:szCs w:val="24"/>
        </w:rPr>
        <w:t>;</w:t>
      </w:r>
    </w:p>
    <w:p w:rsidR="00000519" w:rsidRPr="00330127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464D6D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330127">
        <w:rPr>
          <w:rFonts w:ascii="Times New Roman" w:hAnsi="Times New Roman"/>
          <w:sz w:val="24"/>
          <w:szCs w:val="24"/>
        </w:rPr>
        <w:t>дств в к</w:t>
      </w:r>
      <w:proofErr w:type="gramEnd"/>
      <w:r w:rsidRPr="00330127">
        <w:rPr>
          <w:rFonts w:ascii="Times New Roman" w:hAnsi="Times New Roman"/>
          <w:sz w:val="24"/>
          <w:szCs w:val="24"/>
        </w:rPr>
        <w:t>ачестве задатка являются крупной сделкой;</w:t>
      </w:r>
    </w:p>
    <w:p w:rsidR="004D4AB5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0127">
        <w:rPr>
          <w:rFonts w:ascii="Times New Roman" w:hAnsi="Times New Roman"/>
          <w:color w:val="000000"/>
          <w:sz w:val="24"/>
          <w:szCs w:val="24"/>
        </w:rPr>
        <w:t>- Действительную на день представления заявки на участия в аукционе выписку из Единого государственного реестра юридических лиц</w:t>
      </w:r>
      <w:r w:rsidR="004D4AB5">
        <w:rPr>
          <w:rFonts w:ascii="Times New Roman" w:hAnsi="Times New Roman"/>
          <w:color w:val="000000"/>
          <w:sz w:val="24"/>
          <w:szCs w:val="24"/>
        </w:rPr>
        <w:t>.</w:t>
      </w:r>
    </w:p>
    <w:p w:rsidR="00000519" w:rsidRPr="00330127" w:rsidRDefault="00000519" w:rsidP="005722A4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01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4D6D" w:rsidRDefault="00000519" w:rsidP="00464D6D">
      <w:pPr>
        <w:pStyle w:val="a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27"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:rsidR="004D4AB5" w:rsidRPr="00330127" w:rsidRDefault="004D4AB5" w:rsidP="00464D6D">
      <w:pPr>
        <w:pStyle w:val="a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D6D" w:rsidRPr="00330127" w:rsidRDefault="00000519" w:rsidP="00464D6D">
      <w:pPr>
        <w:pStyle w:val="a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27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:rsidR="00464D6D" w:rsidRPr="00330127" w:rsidRDefault="00000519" w:rsidP="00464D6D">
      <w:pPr>
        <w:pStyle w:val="aa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27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</w:t>
      </w:r>
      <w:r w:rsidR="00214BC5">
        <w:rPr>
          <w:rFonts w:ascii="Times New Roman" w:hAnsi="Times New Roman" w:cs="Times New Roman"/>
          <w:sz w:val="24"/>
          <w:szCs w:val="24"/>
        </w:rPr>
        <w:t xml:space="preserve"> </w:t>
      </w:r>
      <w:r w:rsidRPr="00330127">
        <w:rPr>
          <w:rFonts w:ascii="Times New Roman" w:hAnsi="Times New Roman" w:cs="Times New Roman"/>
          <w:sz w:val="24"/>
          <w:szCs w:val="24"/>
        </w:rPr>
        <w:t>в Единый государственный реестр индивидуальных предпринимателей</w:t>
      </w:r>
      <w:r w:rsidR="004D4AB5">
        <w:rPr>
          <w:rFonts w:ascii="Times New Roman" w:hAnsi="Times New Roman" w:cs="Times New Roman"/>
          <w:sz w:val="24"/>
          <w:szCs w:val="24"/>
        </w:rPr>
        <w:t>;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0127">
        <w:rPr>
          <w:rFonts w:ascii="Times New Roman" w:hAnsi="Times New Roman"/>
          <w:color w:val="000000"/>
          <w:sz w:val="24"/>
          <w:szCs w:val="24"/>
        </w:rPr>
        <w:t>-</w:t>
      </w:r>
      <w:r w:rsidR="00464D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0127">
        <w:rPr>
          <w:rFonts w:ascii="Times New Roman" w:hAnsi="Times New Roman"/>
          <w:color w:val="000000"/>
          <w:sz w:val="24"/>
          <w:szCs w:val="24"/>
        </w:rPr>
        <w:t>Свидетельство о постановке на налоговый учет</w:t>
      </w:r>
      <w:r w:rsidR="004D4AB5">
        <w:rPr>
          <w:rFonts w:ascii="Times New Roman" w:hAnsi="Times New Roman"/>
          <w:color w:val="000000"/>
          <w:sz w:val="24"/>
          <w:szCs w:val="24"/>
        </w:rPr>
        <w:t>.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330127">
        <w:rPr>
          <w:rFonts w:ascii="Times New Roman" w:hAnsi="Times New Roman"/>
          <w:sz w:val="24"/>
          <w:szCs w:val="24"/>
        </w:rPr>
        <w:t>ии ау</w:t>
      </w:r>
      <w:proofErr w:type="gramEnd"/>
      <w:r w:rsidRPr="00330127">
        <w:rPr>
          <w:rFonts w:ascii="Times New Roman" w:hAnsi="Times New Roman"/>
          <w:sz w:val="24"/>
          <w:szCs w:val="24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4D4AB5"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 xml:space="preserve"> не принимаются. 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 xml:space="preserve">Документооборот между Претендентами, Участниками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 xml:space="preserve">, Организатором </w:t>
      </w:r>
      <w:r w:rsidR="004D4AB5"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330127">
        <w:rPr>
          <w:rFonts w:ascii="Times New Roman" w:hAnsi="Times New Roman"/>
          <w:sz w:val="24"/>
          <w:szCs w:val="24"/>
        </w:rPr>
        <w:t>, за исключением договора купли-продажи имущества, который заключается в простой письменной форме,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330127">
        <w:rPr>
          <w:rFonts w:ascii="Times New Roman" w:hAnsi="Times New Roman"/>
          <w:sz w:val="24"/>
          <w:szCs w:val="24"/>
        </w:rPr>
        <w:t>размещенной на сайте www.lot-online.ru.</w:t>
      </w:r>
    </w:p>
    <w:p w:rsidR="00000519" w:rsidRPr="00330127" w:rsidRDefault="00000519" w:rsidP="000005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127"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>
        <w:rPr>
          <w:rFonts w:ascii="Times New Roman" w:hAnsi="Times New Roman"/>
          <w:sz w:val="24"/>
          <w:szCs w:val="24"/>
        </w:rPr>
        <w:t>аукциона, Организатора аукциона</w:t>
      </w:r>
      <w:r w:rsidRPr="00330127">
        <w:rPr>
          <w:rFonts w:ascii="Times New Roman" w:hAnsi="Times New Roman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000519" w:rsidRPr="00330127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 не несет ответственность за технические сбои в работе электронной площадки. В </w:t>
      </w:r>
      <w:proofErr w:type="gramStart"/>
      <w:r w:rsidRPr="00330127">
        <w:rPr>
          <w:rFonts w:ascii="Times New Roman" w:eastAsia="Times New Roman" w:hAnsi="Times New Roman"/>
          <w:b/>
          <w:sz w:val="24"/>
          <w:szCs w:val="24"/>
          <w:lang w:eastAsia="ru-RU"/>
        </w:rPr>
        <w:t>случа</w:t>
      </w:r>
      <w:r w:rsidR="00DB386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End"/>
      <w:r w:rsidRPr="00330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технического сбоя в работе электронной площадки Организатор аукциона оставляет за собой право по своему усмотрению продолжить </w:t>
      </w:r>
      <w:r w:rsidR="008152AD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</w:t>
      </w:r>
      <w:r w:rsidR="008152AD" w:rsidRPr="00330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0127">
        <w:rPr>
          <w:rFonts w:ascii="Times New Roman" w:eastAsia="Times New Roman" w:hAnsi="Times New Roman"/>
          <w:b/>
          <w:sz w:val="24"/>
          <w:szCs w:val="24"/>
          <w:lang w:eastAsia="ru-RU"/>
        </w:rPr>
        <w:t>без участия Интернет-участников.</w:t>
      </w:r>
    </w:p>
    <w:p w:rsidR="00000519" w:rsidRPr="00C60500" w:rsidRDefault="00000519" w:rsidP="000005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Pr="00C60500" w:rsidRDefault="00000519" w:rsidP="000005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0519" w:rsidRPr="00C60500" w:rsidRDefault="00000519" w:rsidP="00000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Pr="00C60500" w:rsidRDefault="00000519" w:rsidP="00000519">
      <w:pPr>
        <w:tabs>
          <w:tab w:val="right" w:leader="dot" w:pos="4762"/>
        </w:tabs>
        <w:overflowPunct w:val="0"/>
        <w:autoSpaceDE w:val="0"/>
        <w:autoSpaceDN w:val="0"/>
        <w:adjustRightInd w:val="0"/>
        <w:spacing w:after="0" w:line="210" w:lineRule="atLeast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Заявка на участие в аукционе по установленной форме, размещенной на сайте Организатора аукциона </w:t>
      </w:r>
      <w:hyperlink r:id="rId12" w:history="1"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auction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house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информационном сообщении о продаже настоящ</w:t>
      </w:r>
      <w:r w:rsidR="00FB581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AB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бъект</w:t>
      </w:r>
      <w:r w:rsidR="00FB58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D4A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в 2-х экземплярах (форма для юридических лиц №15-РАД, для физических лиц №16-РАД). </w:t>
      </w:r>
    </w:p>
    <w:p w:rsidR="00000519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(договор присоединения) по форме, размещенной на сайте Организатора аукциона </w:t>
      </w:r>
      <w:hyperlink r:id="rId13" w:history="1"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auction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house</w:t>
        </w:r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6050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информационном сообщении о продаже настоящ</w:t>
      </w:r>
      <w:r w:rsidR="00FB581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AB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бъект</w:t>
      </w:r>
      <w:r w:rsidR="00FB58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, в 3-х экземплярах.</w:t>
      </w:r>
    </w:p>
    <w:p w:rsidR="004D4AB5" w:rsidRPr="00C60500" w:rsidRDefault="004D4AB5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0500">
        <w:rPr>
          <w:rFonts w:ascii="Times New Roman" w:hAnsi="Times New Roman"/>
          <w:sz w:val="24"/>
          <w:szCs w:val="24"/>
        </w:rPr>
        <w:t>№ 40702810938120004291 в</w:t>
      </w:r>
      <w:r w:rsidR="00214BC5">
        <w:rPr>
          <w:rFonts w:ascii="Times New Roman" w:hAnsi="Times New Roman"/>
          <w:sz w:val="24"/>
          <w:szCs w:val="24"/>
        </w:rPr>
        <w:t xml:space="preserve"> </w:t>
      </w:r>
      <w:r w:rsidRPr="00C60500">
        <w:rPr>
          <w:rFonts w:ascii="Times New Roman" w:hAnsi="Times New Roman"/>
          <w:sz w:val="24"/>
          <w:szCs w:val="24"/>
        </w:rPr>
        <w:t xml:space="preserve">ОАО «Сбербанк России» </w:t>
      </w:r>
      <w:proofErr w:type="spellStart"/>
      <w:r w:rsidRPr="00C60500">
        <w:rPr>
          <w:rFonts w:ascii="Times New Roman" w:hAnsi="Times New Roman"/>
          <w:sz w:val="24"/>
          <w:szCs w:val="24"/>
        </w:rPr>
        <w:t>г</w:t>
      </w:r>
      <w:proofErr w:type="gramStart"/>
      <w:r w:rsidRPr="00C60500">
        <w:rPr>
          <w:rFonts w:ascii="Times New Roman" w:hAnsi="Times New Roman"/>
          <w:sz w:val="24"/>
          <w:szCs w:val="24"/>
        </w:rPr>
        <w:t>.М</w:t>
      </w:r>
      <w:proofErr w:type="gramEnd"/>
      <w:r w:rsidRPr="00C60500">
        <w:rPr>
          <w:rFonts w:ascii="Times New Roman" w:hAnsi="Times New Roman"/>
          <w:sz w:val="24"/>
          <w:szCs w:val="24"/>
        </w:rPr>
        <w:t>осква</w:t>
      </w:r>
      <w:proofErr w:type="spellEnd"/>
      <w:r w:rsidRPr="00C60500">
        <w:rPr>
          <w:rFonts w:ascii="Times New Roman" w:hAnsi="Times New Roman"/>
          <w:sz w:val="24"/>
          <w:szCs w:val="24"/>
        </w:rPr>
        <w:t>, к/с 30101810400000000225, БИК 044525225;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2) № 40702810177000002194 в Филиале ОАО «БАНК САНКТ-ПЕТЕРБУРГ» в </w:t>
      </w:r>
      <w:proofErr w:type="spell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оскве</w:t>
      </w:r>
      <w:proofErr w:type="spell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, к/с 30101810600000000113, БИК 044585113;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ИНН 7838430413, КПП 504743001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Pr="00C60500" w:rsidRDefault="00000519" w:rsidP="00000519">
      <w:pPr>
        <w:pStyle w:val="aa"/>
        <w:widowControl w:val="0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Надлежащей оплатой задатка является перечисление денежных средств на основании договора о задатке (договора присоединения). 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Pr="00C60500" w:rsidRDefault="00000519" w:rsidP="0000051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C60500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и номер </w:t>
      </w:r>
      <w:r w:rsidRPr="00C60500">
        <w:rPr>
          <w:rFonts w:ascii="Times New Roman" w:hAnsi="Times New Roman"/>
          <w:sz w:val="24"/>
          <w:szCs w:val="24"/>
        </w:rPr>
        <w:lastRenderedPageBreak/>
        <w:t xml:space="preserve">договора о задатке (договора присоединения), в части «Получатель» необходимо указать </w:t>
      </w:r>
      <w:r w:rsidRPr="00C60500">
        <w:rPr>
          <w:rFonts w:ascii="Times New Roman" w:hAnsi="Times New Roman"/>
          <w:b/>
          <w:sz w:val="24"/>
          <w:szCs w:val="24"/>
          <w:u w:color="000000"/>
        </w:rPr>
        <w:t xml:space="preserve">наименование Организатора </w:t>
      </w:r>
      <w:r>
        <w:rPr>
          <w:rFonts w:ascii="Times New Roman" w:hAnsi="Times New Roman"/>
          <w:b/>
          <w:sz w:val="24"/>
          <w:szCs w:val="24"/>
          <w:u w:color="000000"/>
        </w:rPr>
        <w:t>аукциона</w:t>
      </w:r>
      <w:r w:rsidRPr="00C60500">
        <w:rPr>
          <w:rFonts w:ascii="Times New Roman" w:hAnsi="Times New Roman"/>
          <w:b/>
          <w:sz w:val="24"/>
          <w:szCs w:val="24"/>
          <w:u w:color="000000"/>
        </w:rPr>
        <w:t xml:space="preserve">: </w:t>
      </w:r>
      <w:r w:rsidRPr="00C60500">
        <w:rPr>
          <w:rFonts w:ascii="Times New Roman" w:hAnsi="Times New Roman"/>
          <w:b/>
          <w:sz w:val="24"/>
          <w:szCs w:val="24"/>
          <w:u w:val="single"/>
        </w:rPr>
        <w:t>ф-л ОАО «РАД» Москва</w:t>
      </w:r>
      <w:r w:rsidRPr="00C60500">
        <w:rPr>
          <w:rFonts w:ascii="Times New Roman" w:hAnsi="Times New Roman"/>
          <w:b/>
          <w:sz w:val="24"/>
          <w:szCs w:val="24"/>
          <w:u w:color="000000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pStyle w:val="aa"/>
        <w:widowControl w:val="0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60500">
        <w:rPr>
          <w:rFonts w:ascii="Times New Roman" w:hAnsi="Times New Roman" w:cs="Times New Roman"/>
          <w:color w:val="auto"/>
          <w:sz w:val="24"/>
          <w:szCs w:val="24"/>
        </w:rPr>
        <w:t>Задаток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подлежит перечислению на счет О</w:t>
      </w: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рганизатора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Документом, подтверждающим поступление задатка на счет</w:t>
      </w:r>
      <w:r w:rsidR="00214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оплате приобретаемого имущества и возвращается всем участникам аукциона, кроме победителя, в течение 5 (пяти) банковских дней с момента подведения итогов аукциона. Задаток, перечисленный победителем аукциона, засчитывается в счет исполнения обязательства по оплате приобретаемого имущества. Задаток также подлежит возврату, если аукцион признан несостоявшимся.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(оригинал и копия) с отметкой банка об исполнении, подтверждающий внесение претендентом задатка в счет обеспечения оплаты объекта в соответствии с договором о задатке.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4. Паспорт (оригинал и копия) претендента и его уполномоченного представителя (для заявителей – физических лиц).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5. Доверенность (оригинал и 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6. Нотариально удостоверенная копия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7. Опись представленных документов, подписанная претендентом или его уполномоченным представителем в 2-х экземплярах.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представляют: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8. Нотариально удостоверенные копии учредительных и иных документов, подтверждающих правовой статус претендента как юридического лица (Устав, свидетельство о постановке на учет в налоговом органе, свидетельство о внесении в Единый государственный реестр юридических лиц и др.).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9.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один месяц до дня опубликования в печатном издании извещения о проведен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10. Оригиналы или копии документов, заверенные печатью организации и подписью руководителя организации,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11. Оригинал или копия заверенная печатью организации и подписью 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 письменного решения соответствующего органа управления претендента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участии в аукционе (если это необходимо в соответствии с 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учредительными документами претендента и законодательством страны, в которой зарегистрирован претендент).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апостиль</w:t>
      </w:r>
      <w:proofErr w:type="spell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Pr="00C60500" w:rsidRDefault="00000519" w:rsidP="006A410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должен поступить на один из указанных счетов 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позднее </w:t>
      </w:r>
      <w:r w:rsidR="001A7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4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 года.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519" w:rsidRPr="00C60500" w:rsidRDefault="00000519" w:rsidP="0000051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формой заявки, условиями договора о задатке, условиями договора купли-продажи недвижимого имущества, а также иными сведениями об объект</w:t>
      </w:r>
      <w:r w:rsidR="00FB581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C60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выставленных на аукцион, можно с момента начала приема заявок по месту нахождения Организатора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bCs/>
          <w:sz w:val="24"/>
          <w:szCs w:val="24"/>
          <w:lang w:eastAsia="ru-RU"/>
        </w:rPr>
        <w:t>: г. Москва, Хрустальный пер., д. 1, помещение</w:t>
      </w:r>
      <w:r w:rsidR="00214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60500"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Секретариата торгов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Интернет-сайте 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4" w:history="1"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auction</w:t>
        </w:r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house</w:t>
        </w:r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60500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AB5" w:rsidRDefault="004D4AB5" w:rsidP="00000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519" w:rsidRDefault="00000519" w:rsidP="00000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Телефоны для справок: +7 (915) 350-07-07,</w:t>
      </w:r>
      <w:r w:rsidR="00054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7634" w:rsidRPr="001A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(916) 706-01-01</w:t>
      </w:r>
      <w:r w:rsidR="001A763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+7 (495) 234-03-05, +7(495) 234-04-00.</w:t>
      </w:r>
    </w:p>
    <w:p w:rsidR="004D4AB5" w:rsidRPr="00C60500" w:rsidRDefault="004D4AB5" w:rsidP="00000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14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отказывает заявителю в приеме и регистрации заявки на участие в аукционе в следующих случаях: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- заявка подана по истечении срока приема заявок, указанного в настоящем информационном сообщении;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настоящем информационном сообщении.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 и документы претендентов рассматриваются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оформляются протоколом определения участников аукциона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7634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4D4A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1A7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местонахождению 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подписания протокола определения участников аукциона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случае, если: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подтверждено поступление задатка в установленный срок на счет 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в срок не более 3 календарных дней со дня 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подписания протокола определения участников аукциона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519" w:rsidRPr="00C60500" w:rsidRDefault="00000519" w:rsidP="0000051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widowControl w:val="0"/>
        <w:spacing w:after="0" w:line="240" w:lineRule="auto"/>
        <w:ind w:right="-55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Вручение уведомлений и карточек участника аукциона проводится</w:t>
      </w:r>
      <w:r w:rsidRPr="00C60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60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="001A7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="004D4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 г. с </w:t>
      </w:r>
      <w:r w:rsidR="001A763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:30 до </w:t>
      </w:r>
      <w:r w:rsidR="001A763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>:55 по адресу: г. Москва, Хрустальный пер., д.1, 1-й этаж.</w:t>
      </w:r>
    </w:p>
    <w:p w:rsidR="00000519" w:rsidRPr="00C60500" w:rsidRDefault="00000519" w:rsidP="00000519">
      <w:pPr>
        <w:widowControl w:val="0"/>
        <w:spacing w:after="0" w:line="240" w:lineRule="auto"/>
        <w:ind w:right="-5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19" w:rsidRPr="00C60500" w:rsidRDefault="00000519" w:rsidP="00000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имеет право отозвать принятую 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заявку до момента утверждения протокола определения участников торгов, уведомив об этом (в письменной форме) Организатора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. В этом случае задаток возвращается претенденту в течение 5 (пяти) банковских дней со дня поступления уведомления об отзыве заявки. В </w:t>
      </w:r>
      <w:proofErr w:type="gramStart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отзыва заявки позднее даты окончания приема заявок задаток возвращается в течение 5 (пяти) банковских дней с даты подведения итогов аукциона. </w:t>
      </w:r>
    </w:p>
    <w:p w:rsidR="00000519" w:rsidRDefault="00000519" w:rsidP="0000051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позднее, чем за 3 дня до даты проведения указанной в настоящем информационном сообщении, при этом внесенные претендентами задатки подлежат возврату </w:t>
      </w:r>
      <w:r w:rsidR="00A8727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4E35" w:rsidRDefault="00054E35" w:rsidP="00054E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E35" w:rsidRDefault="00054E35" w:rsidP="00054E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</w:t>
      </w:r>
      <w:r w:rsidR="00DB386A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заключается с</w:t>
      </w:r>
      <w:r w:rsidRPr="007F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Победителем аукциона, либо</w:t>
      </w:r>
      <w:r w:rsidR="00DB3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может быть заключен с</w:t>
      </w:r>
      <w:r w:rsidRPr="007F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Единственным участником аукциона. </w:t>
      </w:r>
    </w:p>
    <w:p w:rsidR="00054E35" w:rsidRPr="007F1106" w:rsidRDefault="00054E35" w:rsidP="00054E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E35" w:rsidRDefault="00054E35" w:rsidP="00054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</w:t>
      </w:r>
      <w:r w:rsidRPr="00C605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 признается лицо, предложившее наиболее высокую цену.</w:t>
      </w:r>
    </w:p>
    <w:p w:rsidR="00054E35" w:rsidRPr="00C81E0D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C81E0D">
        <w:rPr>
          <w:rFonts w:ascii="Times New Roman" w:hAnsi="Times New Roman" w:cs="Times New Roman"/>
          <w:color w:val="auto"/>
          <w:sz w:val="24"/>
          <w:szCs w:val="24"/>
        </w:rPr>
        <w:t>Предложения по цене имущества Участниками, присутствующими</w:t>
      </w:r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>в зале торгов,</w:t>
      </w:r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81E0D">
        <w:rPr>
          <w:rFonts w:ascii="Times New Roman" w:hAnsi="Times New Roman" w:cs="Times New Roman"/>
          <w:color w:val="auto"/>
          <w:sz w:val="24"/>
          <w:szCs w:val="24"/>
        </w:rPr>
        <w:t>заявляются</w:t>
      </w:r>
      <w:proofErr w:type="gramEnd"/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 xml:space="preserve">путем поднятия карточек в ходе проведения торгов. </w:t>
      </w:r>
      <w:r w:rsidRPr="00C81E0D">
        <w:rPr>
          <w:rFonts w:ascii="Times New Roman" w:hAnsi="Times New Roman"/>
          <w:color w:val="auto"/>
          <w:sz w:val="24"/>
          <w:szCs w:val="24"/>
        </w:rPr>
        <w:t xml:space="preserve">Для участника аукциона, присутствующего в зале торгов карточка участника аукциона является единственным свидетельством, подтверждающим право участия в аукционе. </w:t>
      </w:r>
      <w:proofErr w:type="gramStart"/>
      <w:r w:rsidRPr="00C81E0D">
        <w:rPr>
          <w:rFonts w:ascii="Times New Roman" w:hAnsi="Times New Roman"/>
          <w:color w:val="auto"/>
          <w:sz w:val="24"/>
          <w:szCs w:val="24"/>
        </w:rPr>
        <w:t>Если Участник допускает владение своей карточкой со стороны третьего лица он несет полную ответственность за его действия, как за свои собственные. </w:t>
      </w:r>
      <w:proofErr w:type="gramEnd"/>
    </w:p>
    <w:p w:rsidR="00054E35" w:rsidRPr="00C60500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по цене имущества </w:t>
      </w:r>
      <w:proofErr w:type="gramStart"/>
      <w:r w:rsidRPr="00C60500">
        <w:rPr>
          <w:rFonts w:ascii="Times New Roman" w:hAnsi="Times New Roman" w:cs="Times New Roman"/>
          <w:color w:val="auto"/>
          <w:sz w:val="24"/>
          <w:szCs w:val="24"/>
        </w:rPr>
        <w:t>заявляются</w:t>
      </w:r>
      <w:proofErr w:type="gramEnd"/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Участниками аукциона путем поднятия карточек участника аукциона. </w:t>
      </w:r>
    </w:p>
    <w:p w:rsidR="00054E35" w:rsidRPr="00C60500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C60500">
        <w:rPr>
          <w:rFonts w:ascii="Times New Roman" w:hAnsi="Times New Roman"/>
          <w:color w:val="auto"/>
          <w:sz w:val="24"/>
          <w:szCs w:val="24"/>
        </w:rPr>
        <w:t>Если после</w:t>
      </w:r>
      <w:r w:rsidR="00214B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500">
        <w:rPr>
          <w:rFonts w:ascii="Times New Roman" w:hAnsi="Times New Roman"/>
          <w:color w:val="auto"/>
          <w:sz w:val="24"/>
          <w:szCs w:val="24"/>
        </w:rPr>
        <w:t>троекратного объявления аукционистом начальной цены продажи ни один из участников аукциона не поднял карточку, аукцион признается несостоявшимся.</w:t>
      </w:r>
    </w:p>
    <w:p w:rsidR="00054E35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C60500">
        <w:rPr>
          <w:rFonts w:ascii="Times New Roman" w:hAnsi="Times New Roman"/>
          <w:color w:val="auto"/>
          <w:sz w:val="24"/>
          <w:szCs w:val="24"/>
        </w:rPr>
        <w:t>Победителем аукциона признается участник, номер карточки которого и заявленное им предложение по цене были названы аукционистом последними.</w:t>
      </w:r>
    </w:p>
    <w:p w:rsidR="00054E35" w:rsidRPr="00C81E0D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/>
          <w:color w:val="auto"/>
          <w:sz w:val="24"/>
          <w:szCs w:val="24"/>
        </w:rPr>
      </w:pPr>
      <w:r w:rsidRPr="00C81E0D">
        <w:rPr>
          <w:rFonts w:ascii="Times New Roman" w:hAnsi="Times New Roman" w:cs="Times New Roman"/>
          <w:color w:val="auto"/>
          <w:sz w:val="24"/>
          <w:szCs w:val="24"/>
        </w:rPr>
        <w:t>Участнику, намеренному принять участие в аукционе посредством электронной площадки (</w:t>
      </w:r>
      <w:r w:rsidR="00A8727F">
        <w:rPr>
          <w:rFonts w:ascii="Times New Roman" w:hAnsi="Times New Roman" w:cs="Times New Roman"/>
          <w:color w:val="auto"/>
          <w:sz w:val="24"/>
          <w:szCs w:val="24"/>
        </w:rPr>
        <w:t xml:space="preserve">далее -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>Интернет-участник), присваивается номер, являющийся эквивалентом номерной карточки Участника.</w:t>
      </w:r>
      <w:r w:rsidRPr="00C81E0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C81E0D">
        <w:rPr>
          <w:rFonts w:ascii="Times New Roman" w:hAnsi="Times New Roman"/>
          <w:color w:val="auto"/>
          <w:sz w:val="24"/>
          <w:szCs w:val="24"/>
        </w:rPr>
        <w:t>Если Интернет-участник предоставляет доступ в свой «личный кабинет» на электронной площадке третьему лицу, он несет полную ответственность за его действия, как за свои собственные. </w:t>
      </w:r>
      <w:proofErr w:type="gramEnd"/>
    </w:p>
    <w:p w:rsidR="00054E35" w:rsidRPr="00C81E0D" w:rsidRDefault="00054E35" w:rsidP="00054E35">
      <w:pPr>
        <w:pStyle w:val="af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C81E0D">
        <w:rPr>
          <w:rFonts w:ascii="Times New Roman" w:hAnsi="Times New Roman"/>
          <w:color w:val="auto"/>
          <w:sz w:val="24"/>
          <w:szCs w:val="24"/>
        </w:rPr>
        <w:t>Информирование аукциониста и</w:t>
      </w:r>
      <w:r w:rsidR="00214B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/>
          <w:color w:val="auto"/>
          <w:sz w:val="24"/>
          <w:szCs w:val="24"/>
        </w:rPr>
        <w:t xml:space="preserve">Участников торгов в зале о ценовом предложении, сделанном </w:t>
      </w:r>
      <w:proofErr w:type="gramStart"/>
      <w:r w:rsidRPr="00C81E0D">
        <w:rPr>
          <w:rFonts w:ascii="Times New Roman" w:hAnsi="Times New Roman"/>
          <w:color w:val="auto"/>
          <w:sz w:val="24"/>
          <w:szCs w:val="24"/>
        </w:rPr>
        <w:t>Интернет-участником</w:t>
      </w:r>
      <w:proofErr w:type="gramEnd"/>
      <w:r w:rsidRPr="00C81E0D">
        <w:rPr>
          <w:rFonts w:ascii="Times New Roman" w:hAnsi="Times New Roman"/>
          <w:color w:val="auto"/>
          <w:sz w:val="24"/>
          <w:szCs w:val="24"/>
        </w:rPr>
        <w:t xml:space="preserve"> посредством электронной площадки, происходит через представителя Организатора </w:t>
      </w:r>
      <w:r w:rsidR="004D4AB5">
        <w:rPr>
          <w:rFonts w:ascii="Times New Roman" w:hAnsi="Times New Roman"/>
          <w:color w:val="auto"/>
          <w:sz w:val="24"/>
          <w:szCs w:val="24"/>
        </w:rPr>
        <w:t>аукциона</w:t>
      </w:r>
      <w:r w:rsidRPr="00C81E0D">
        <w:rPr>
          <w:rFonts w:ascii="Times New Roman" w:hAnsi="Times New Roman"/>
          <w:color w:val="auto"/>
          <w:sz w:val="24"/>
          <w:szCs w:val="24"/>
        </w:rPr>
        <w:t>,</w:t>
      </w:r>
      <w:r w:rsidR="00214B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/>
          <w:color w:val="auto"/>
          <w:sz w:val="24"/>
          <w:szCs w:val="24"/>
        </w:rPr>
        <w:t xml:space="preserve">путем объявления аукционистом сделанного Интернет-участником предложения по цене. </w:t>
      </w:r>
      <w:proofErr w:type="gramStart"/>
      <w:r w:rsidRPr="00C81E0D">
        <w:rPr>
          <w:rFonts w:ascii="Times New Roman" w:hAnsi="Times New Roman"/>
          <w:color w:val="auto"/>
          <w:sz w:val="24"/>
          <w:szCs w:val="24"/>
        </w:rPr>
        <w:t>Интернет-участнику</w:t>
      </w:r>
      <w:proofErr w:type="gramEnd"/>
      <w:r w:rsidRPr="00C81E0D">
        <w:rPr>
          <w:rFonts w:ascii="Times New Roman" w:hAnsi="Times New Roman"/>
          <w:color w:val="auto"/>
          <w:sz w:val="24"/>
          <w:szCs w:val="24"/>
        </w:rPr>
        <w:t xml:space="preserve"> посредством электронной площадки передаются результаты принятия, сделанного им</w:t>
      </w:r>
      <w:r w:rsidR="00214B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/>
          <w:color w:val="auto"/>
          <w:sz w:val="24"/>
          <w:szCs w:val="24"/>
        </w:rPr>
        <w:t>предложения по цене, а также текущее предложение по цене.</w:t>
      </w:r>
    </w:p>
    <w:p w:rsidR="00054E35" w:rsidRPr="00C81E0D" w:rsidRDefault="00054E35" w:rsidP="00054E35">
      <w:pPr>
        <w:pStyle w:val="af"/>
        <w:ind w:left="0" w:firstLine="540"/>
        <w:rPr>
          <w:rFonts w:ascii="Times New Roman" w:hAnsi="Times New Roman"/>
          <w:color w:val="auto"/>
          <w:sz w:val="24"/>
          <w:szCs w:val="24"/>
        </w:rPr>
      </w:pPr>
    </w:p>
    <w:p w:rsidR="00054E35" w:rsidRPr="00C60500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81E0D">
        <w:rPr>
          <w:rFonts w:ascii="Times New Roman" w:hAnsi="Times New Roman" w:cs="Times New Roman"/>
          <w:color w:val="auto"/>
          <w:sz w:val="24"/>
          <w:szCs w:val="24"/>
        </w:rPr>
        <w:t>В случае</w:t>
      </w:r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>поступления предложений по цене, сделанных в ходе торгов, от</w:t>
      </w:r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 xml:space="preserve">Участников, присутствующих в зале и Интернет-участников, </w:t>
      </w:r>
      <w:r w:rsidR="00A8727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>обедителем аукциона признается Участник, номер карточки которого и заявленная им цена имущества были названы аукционистом последними, либо Интернет-участник, представивший наибольшее предложение по цене в электронной форме, если после объявления такого предложения никто из Участников аукциона, присутствующих в зале</w:t>
      </w:r>
      <w:r w:rsidR="00214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E0D">
        <w:rPr>
          <w:rFonts w:ascii="Times New Roman" w:hAnsi="Times New Roman" w:cs="Times New Roman"/>
          <w:color w:val="auto"/>
          <w:sz w:val="24"/>
          <w:szCs w:val="24"/>
        </w:rPr>
        <w:t>не поднял карточку.</w:t>
      </w:r>
      <w:proofErr w:type="gramEnd"/>
    </w:p>
    <w:p w:rsidR="00054E35" w:rsidRPr="00C60500" w:rsidRDefault="00054E35" w:rsidP="00054E35">
      <w:pPr>
        <w:pStyle w:val="aa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Цена, предложенная </w:t>
      </w:r>
      <w:r w:rsidR="00A8727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60500">
        <w:rPr>
          <w:rFonts w:ascii="Times New Roman" w:hAnsi="Times New Roman" w:cs="Times New Roman"/>
          <w:color w:val="auto"/>
          <w:sz w:val="24"/>
          <w:szCs w:val="24"/>
        </w:rPr>
        <w:t xml:space="preserve">обедителем аукциона, заносится в протокол подведения </w:t>
      </w:r>
      <w:r w:rsidRPr="00C60500">
        <w:rPr>
          <w:rFonts w:ascii="Times New Roman" w:hAnsi="Times New Roman" w:cs="Times New Roman"/>
          <w:color w:val="auto"/>
          <w:sz w:val="24"/>
          <w:szCs w:val="24"/>
        </w:rPr>
        <w:lastRenderedPageBreak/>
        <w:t>итогов аукциона.</w:t>
      </w:r>
    </w:p>
    <w:p w:rsidR="00054E35" w:rsidRPr="00C60500" w:rsidRDefault="00054E35" w:rsidP="00054E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подведения итогов аукциона с момента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приобретает юридическую силу и является документом, удостоверяющим право </w:t>
      </w:r>
      <w:r w:rsidR="00A872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обедителя</w:t>
      </w:r>
      <w:r w:rsidR="00A8727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заключение договора купли-продажи.</w:t>
      </w:r>
    </w:p>
    <w:p w:rsidR="00054E35" w:rsidRPr="00C60500" w:rsidRDefault="00054E35" w:rsidP="00054E3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признании участника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60500">
        <w:rPr>
          <w:rFonts w:ascii="Times New Roman" w:eastAsia="Times New Roman" w:hAnsi="Times New Roman"/>
          <w:sz w:val="24"/>
          <w:szCs w:val="24"/>
          <w:lang w:eastAsia="ru-RU"/>
        </w:rPr>
        <w:t>обедителем и протокол подведения итогов аукциона выдаются Победителю или его уполномоченному представителю под расписку либо высылаются ему по почте (заказным письмом).</w:t>
      </w:r>
    </w:p>
    <w:p w:rsidR="00054E35" w:rsidRDefault="00054E35" w:rsidP="0000051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8CB" w:rsidRPr="00330127" w:rsidRDefault="007128CB" w:rsidP="007128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заключа</w:t>
      </w:r>
      <w:r w:rsidR="00DB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между Продавцом и Победителем аукциона</w:t>
      </w:r>
      <w:r w:rsidR="00F33107"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(Покупателем)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21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течение </w:t>
      </w:r>
      <w:r w:rsidR="0005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5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десяти)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 </w:t>
      </w:r>
      <w:r w:rsidR="00F33107"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</w:t>
      </w:r>
      <w:r w:rsidRPr="0033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подведения итогов аукциона</w:t>
      </w:r>
      <w:r w:rsidR="00DB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28CB" w:rsidRPr="00330127" w:rsidRDefault="007128CB" w:rsidP="007128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054E35" w:rsidRPr="006A4100" w:rsidRDefault="00054E35" w:rsidP="0071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100">
        <w:rPr>
          <w:rFonts w:ascii="Times New Roman" w:hAnsi="Times New Roman" w:cs="Times New Roman"/>
          <w:sz w:val="24"/>
          <w:szCs w:val="24"/>
        </w:rPr>
        <w:t>Оплата цены продажи Объект</w:t>
      </w:r>
      <w:r w:rsidR="00FB5810">
        <w:rPr>
          <w:rFonts w:ascii="Times New Roman" w:hAnsi="Times New Roman" w:cs="Times New Roman"/>
          <w:sz w:val="24"/>
          <w:szCs w:val="24"/>
        </w:rPr>
        <w:t>а</w:t>
      </w:r>
      <w:r w:rsidRPr="006A4100">
        <w:rPr>
          <w:rFonts w:ascii="Times New Roman" w:hAnsi="Times New Roman" w:cs="Times New Roman"/>
          <w:sz w:val="24"/>
          <w:szCs w:val="24"/>
        </w:rPr>
        <w:t xml:space="preserve"> производится Покупателем (Победителем аукциона</w:t>
      </w:r>
      <w:r w:rsidR="001D69C3">
        <w:rPr>
          <w:rFonts w:ascii="Times New Roman" w:hAnsi="Times New Roman" w:cs="Times New Roman"/>
          <w:sz w:val="24"/>
          <w:szCs w:val="24"/>
        </w:rPr>
        <w:t>)</w:t>
      </w:r>
      <w:r w:rsidR="00813824">
        <w:rPr>
          <w:rFonts w:ascii="Times New Roman" w:hAnsi="Times New Roman" w:cs="Times New Roman"/>
          <w:sz w:val="24"/>
          <w:szCs w:val="24"/>
        </w:rPr>
        <w:t xml:space="preserve"> </w:t>
      </w:r>
      <w:r w:rsidRPr="006A4100">
        <w:rPr>
          <w:rFonts w:ascii="Times New Roman" w:hAnsi="Times New Roman" w:cs="Times New Roman"/>
          <w:sz w:val="24"/>
          <w:szCs w:val="24"/>
        </w:rPr>
        <w:t xml:space="preserve">в </w:t>
      </w:r>
      <w:r w:rsidR="001A7634">
        <w:rPr>
          <w:rFonts w:ascii="Times New Roman" w:hAnsi="Times New Roman" w:cs="Times New Roman"/>
          <w:sz w:val="24"/>
          <w:szCs w:val="24"/>
        </w:rPr>
        <w:t>соответствии с условиями Договора купли-продажи</w:t>
      </w:r>
      <w:r w:rsidR="00214BC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1A7634">
        <w:rPr>
          <w:rFonts w:ascii="Times New Roman" w:hAnsi="Times New Roman" w:cs="Times New Roman"/>
          <w:sz w:val="24"/>
          <w:szCs w:val="24"/>
        </w:rPr>
        <w:t xml:space="preserve"> </w:t>
      </w:r>
      <w:r w:rsidR="00001B14" w:rsidRPr="00001B14">
        <w:rPr>
          <w:rFonts w:ascii="Times New Roman" w:hAnsi="Times New Roman" w:cs="Times New Roman"/>
          <w:sz w:val="24"/>
        </w:rPr>
        <w:t>30 (</w:t>
      </w:r>
      <w:r w:rsidR="00A8727F">
        <w:rPr>
          <w:rFonts w:ascii="Times New Roman" w:hAnsi="Times New Roman" w:cs="Times New Roman"/>
          <w:sz w:val="24"/>
        </w:rPr>
        <w:t>т</w:t>
      </w:r>
      <w:r w:rsidR="00001B14" w:rsidRPr="00001B14">
        <w:rPr>
          <w:rFonts w:ascii="Times New Roman" w:hAnsi="Times New Roman" w:cs="Times New Roman"/>
          <w:sz w:val="24"/>
        </w:rPr>
        <w:t>ридцати) рабочих дней с момента подписания</w:t>
      </w:r>
      <w:r w:rsidR="00214BC5">
        <w:rPr>
          <w:rFonts w:ascii="Times New Roman" w:hAnsi="Times New Roman" w:cs="Times New Roman"/>
          <w:sz w:val="24"/>
        </w:rPr>
        <w:t xml:space="preserve"> </w:t>
      </w:r>
      <w:r w:rsidR="00001B14">
        <w:rPr>
          <w:rFonts w:ascii="Times New Roman" w:hAnsi="Times New Roman" w:cs="Times New Roman"/>
          <w:sz w:val="24"/>
          <w:szCs w:val="24"/>
        </w:rPr>
        <w:t>Договора купли продажи</w:t>
      </w:r>
      <w:r w:rsidRPr="006A4100">
        <w:rPr>
          <w:rFonts w:ascii="Times New Roman" w:hAnsi="Times New Roman" w:cs="Times New Roman"/>
          <w:sz w:val="24"/>
          <w:szCs w:val="24"/>
        </w:rPr>
        <w:t>.</w:t>
      </w:r>
    </w:p>
    <w:p w:rsidR="007128CB" w:rsidRDefault="007128CB" w:rsidP="0071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 протокол подведения итогов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Объект.</w:t>
      </w:r>
    </w:p>
    <w:p w:rsidR="00054E35" w:rsidRPr="00C60500" w:rsidRDefault="00054E35" w:rsidP="00054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от подписания протокола подведения итогов аукциона, подписание в установленный срок договора купли-продажи или оплаты цены Объект</w:t>
      </w:r>
      <w:r w:rsidR="00FB58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определенной по итогам аукциона,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433BB7" w:rsidRDefault="007128CB" w:rsidP="007128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Аукцион, в котором принял участие один участник, признается несостоявшимся.</w:t>
      </w:r>
    </w:p>
    <w:p w:rsidR="001D69C3" w:rsidRPr="00813824" w:rsidRDefault="00214BC5" w:rsidP="0079236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69C3" w:rsidRPr="001D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="001D69C3" w:rsidRPr="001D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случа</w:t>
      </w:r>
      <w:r w:rsidR="00975F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proofErr w:type="gramEnd"/>
      <w:r w:rsidR="001D69C3" w:rsidRPr="001D6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признания аукциона несостоявшимся по причине допуска к участию в аукционе одного участника (далее - Единственный участник), договор купли-продажи может быть заключен между Продавцом и Единственным участником по начальной цене Объекта </w:t>
      </w:r>
      <w:r w:rsidR="001D69C3" w:rsidRPr="008138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течение 15</w:t>
      </w:r>
      <w:r w:rsidR="00E7371D" w:rsidRPr="0081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69C3" w:rsidRPr="0081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(пятнадцати) рабочих дней с даты признания аукциона несостоявшимся.</w:t>
      </w:r>
    </w:p>
    <w:p w:rsidR="001D69C3" w:rsidRPr="001D69C3" w:rsidRDefault="001D69C3" w:rsidP="007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69C3">
        <w:rPr>
          <w:rFonts w:ascii="Times New Roman" w:eastAsia="Calibri" w:hAnsi="Times New Roman" w:cs="Times New Roman"/>
          <w:sz w:val="24"/>
          <w:szCs w:val="24"/>
        </w:rPr>
        <w:t>Задаток, перечисленный Единственным участником аукциона на расчетный счет Организатора аукциона</w:t>
      </w:r>
      <w:r w:rsidR="00214BC5">
        <w:rPr>
          <w:rFonts w:ascii="Times New Roman" w:eastAsia="Calibri" w:hAnsi="Times New Roman" w:cs="Times New Roman"/>
          <w:sz w:val="24"/>
          <w:szCs w:val="24"/>
        </w:rPr>
        <w:t>,</w:t>
      </w:r>
      <w:r w:rsidRPr="001D69C3">
        <w:rPr>
          <w:rFonts w:ascii="Times New Roman" w:eastAsia="Calibri" w:hAnsi="Times New Roman" w:cs="Times New Roman"/>
          <w:sz w:val="24"/>
          <w:szCs w:val="24"/>
        </w:rPr>
        <w:t xml:space="preserve"> возвращается такому участнику в течение </w:t>
      </w:r>
      <w:r w:rsidRPr="00792366">
        <w:rPr>
          <w:rFonts w:ascii="Times New Roman" w:eastAsia="Calibri" w:hAnsi="Times New Roman" w:cs="Times New Roman"/>
          <w:sz w:val="24"/>
          <w:szCs w:val="24"/>
        </w:rPr>
        <w:t>5 (пяти)</w:t>
      </w:r>
      <w:r w:rsidRPr="001D69C3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признания аукциона несостоявшимся.</w:t>
      </w:r>
    </w:p>
    <w:p w:rsidR="00E7371D" w:rsidRPr="006A4100" w:rsidRDefault="00214BC5" w:rsidP="0021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9C3">
        <w:rPr>
          <w:rFonts w:ascii="Times New Roman" w:eastAsia="Calibri" w:hAnsi="Times New Roman" w:cs="Times New Roman"/>
          <w:sz w:val="24"/>
          <w:szCs w:val="24"/>
        </w:rPr>
        <w:t>Оплата цены продажи Объекта</w:t>
      </w:r>
      <w:r w:rsidR="001D69C3" w:rsidRPr="001D69C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Единственным участником 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="001D69C3" w:rsidRPr="001D69C3">
        <w:rPr>
          <w:rFonts w:ascii="Times New Roman" w:eastAsia="Calibri" w:hAnsi="Times New Roman" w:cs="Times New Roman"/>
          <w:sz w:val="24"/>
          <w:szCs w:val="24"/>
        </w:rPr>
        <w:t xml:space="preserve"> путем безналичного перечисления денежных средств на счет Продавца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D69C3" w:rsidRPr="001D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71D" w:rsidRPr="006A4100">
        <w:rPr>
          <w:rFonts w:ascii="Times New Roman" w:hAnsi="Times New Roman" w:cs="Times New Roman"/>
          <w:sz w:val="24"/>
          <w:szCs w:val="24"/>
        </w:rPr>
        <w:t xml:space="preserve">в </w:t>
      </w:r>
      <w:r w:rsidR="00E7371D">
        <w:rPr>
          <w:rFonts w:ascii="Times New Roman" w:hAnsi="Times New Roman" w:cs="Times New Roman"/>
          <w:sz w:val="24"/>
          <w:szCs w:val="24"/>
        </w:rPr>
        <w:t>соответствии с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>, в течение</w:t>
      </w:r>
      <w:r w:rsidR="00E7371D">
        <w:rPr>
          <w:rFonts w:ascii="Times New Roman" w:hAnsi="Times New Roman" w:cs="Times New Roman"/>
          <w:sz w:val="24"/>
          <w:szCs w:val="24"/>
        </w:rPr>
        <w:t xml:space="preserve"> </w:t>
      </w:r>
      <w:r w:rsidR="00E7371D" w:rsidRPr="00001B14">
        <w:rPr>
          <w:rFonts w:ascii="Times New Roman" w:hAnsi="Times New Roman" w:cs="Times New Roman"/>
          <w:sz w:val="24"/>
        </w:rPr>
        <w:t>30 (</w:t>
      </w:r>
      <w:r w:rsidR="00E7371D">
        <w:rPr>
          <w:rFonts w:ascii="Times New Roman" w:hAnsi="Times New Roman" w:cs="Times New Roman"/>
          <w:sz w:val="24"/>
        </w:rPr>
        <w:t>т</w:t>
      </w:r>
      <w:r w:rsidR="00E7371D" w:rsidRPr="00001B14">
        <w:rPr>
          <w:rFonts w:ascii="Times New Roman" w:hAnsi="Times New Roman" w:cs="Times New Roman"/>
          <w:sz w:val="24"/>
        </w:rPr>
        <w:t>ридцати) рабочих дней с момента подписания</w:t>
      </w:r>
      <w:r>
        <w:rPr>
          <w:rFonts w:ascii="Times New Roman" w:hAnsi="Times New Roman" w:cs="Times New Roman"/>
          <w:sz w:val="24"/>
        </w:rPr>
        <w:t xml:space="preserve"> </w:t>
      </w:r>
      <w:r w:rsidR="00E7371D">
        <w:rPr>
          <w:rFonts w:ascii="Times New Roman" w:hAnsi="Times New Roman" w:cs="Times New Roman"/>
          <w:sz w:val="24"/>
          <w:szCs w:val="24"/>
        </w:rPr>
        <w:t>Договора купли продажи</w:t>
      </w:r>
      <w:r w:rsidR="00E7371D" w:rsidRPr="006A4100">
        <w:rPr>
          <w:rFonts w:ascii="Times New Roman" w:hAnsi="Times New Roman" w:cs="Times New Roman"/>
          <w:sz w:val="24"/>
          <w:szCs w:val="24"/>
        </w:rPr>
        <w:t>.</w:t>
      </w:r>
    </w:p>
    <w:p w:rsidR="001D69C3" w:rsidRPr="001D69C3" w:rsidRDefault="001D69C3" w:rsidP="00792366">
      <w:pPr>
        <w:spacing w:after="0" w:line="240" w:lineRule="auto"/>
        <w:ind w:firstLine="142"/>
        <w:jc w:val="both"/>
        <w:rPr>
          <w:rFonts w:ascii="Calibri" w:eastAsia="Calibri" w:hAnsi="Calibri" w:cs="Times New Roman"/>
        </w:rPr>
      </w:pPr>
      <w:r w:rsidRPr="001D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9C3" w:rsidRPr="007C0186" w:rsidRDefault="001D69C3" w:rsidP="007128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581" w:rsidRPr="00AB70CE" w:rsidRDefault="00214BC5" w:rsidP="001A7634">
      <w:pPr>
        <w:spacing w:after="0" w:line="240" w:lineRule="auto"/>
        <w:ind w:firstLine="708"/>
        <w:jc w:val="both"/>
        <w:rPr>
          <w:color w:val="1F497D" w:themeColor="text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71581" w:rsidRPr="00AB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21" w:rsidRDefault="000F2B21" w:rsidP="005C2299">
      <w:pPr>
        <w:spacing w:after="0" w:line="240" w:lineRule="auto"/>
      </w:pPr>
      <w:r>
        <w:separator/>
      </w:r>
    </w:p>
  </w:endnote>
  <w:endnote w:type="continuationSeparator" w:id="0">
    <w:p w:rsidR="000F2B21" w:rsidRDefault="000F2B21" w:rsidP="005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21" w:rsidRDefault="000F2B21" w:rsidP="005C2299">
      <w:pPr>
        <w:spacing w:after="0" w:line="240" w:lineRule="auto"/>
      </w:pPr>
      <w:r>
        <w:separator/>
      </w:r>
    </w:p>
  </w:footnote>
  <w:footnote w:type="continuationSeparator" w:id="0">
    <w:p w:rsidR="000F2B21" w:rsidRDefault="000F2B21" w:rsidP="005C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C4F"/>
    <w:multiLevelType w:val="hybridMultilevel"/>
    <w:tmpl w:val="85FA6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C9D"/>
    <w:multiLevelType w:val="hybridMultilevel"/>
    <w:tmpl w:val="E0C4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1D2"/>
    <w:multiLevelType w:val="hybridMultilevel"/>
    <w:tmpl w:val="420C2504"/>
    <w:lvl w:ilvl="0" w:tplc="42DED1FC">
      <w:start w:val="1"/>
      <w:numFmt w:val="decimal"/>
      <w:lvlText w:val="%1)"/>
      <w:lvlJc w:val="left"/>
      <w:pPr>
        <w:ind w:left="1954" w:hanging="1245"/>
      </w:pPr>
      <w:rPr>
        <w:rFonts w:ascii="Times New Roman" w:eastAsia="Times New Roman" w:hAnsi="Times New Roman" w:cs="Times New Roman" w:hint="default"/>
        <w:color w:val="1F497D" w:themeColor="text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F245C"/>
    <w:multiLevelType w:val="hybridMultilevel"/>
    <w:tmpl w:val="E4FE7A02"/>
    <w:lvl w:ilvl="0" w:tplc="B05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347B30"/>
    <w:multiLevelType w:val="hybridMultilevel"/>
    <w:tmpl w:val="D932D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5E"/>
    <w:rsid w:val="00000519"/>
    <w:rsid w:val="00001B14"/>
    <w:rsid w:val="00036125"/>
    <w:rsid w:val="00043155"/>
    <w:rsid w:val="00050BBB"/>
    <w:rsid w:val="00054E35"/>
    <w:rsid w:val="00066DAE"/>
    <w:rsid w:val="00085D2D"/>
    <w:rsid w:val="00093D6E"/>
    <w:rsid w:val="000C50BE"/>
    <w:rsid w:val="000E1133"/>
    <w:rsid w:val="000E39EA"/>
    <w:rsid w:val="000F2B21"/>
    <w:rsid w:val="00104CFD"/>
    <w:rsid w:val="00110FDE"/>
    <w:rsid w:val="00116C96"/>
    <w:rsid w:val="00132B6B"/>
    <w:rsid w:val="00151494"/>
    <w:rsid w:val="0015558F"/>
    <w:rsid w:val="00165142"/>
    <w:rsid w:val="0019501E"/>
    <w:rsid w:val="001A272B"/>
    <w:rsid w:val="001A33A3"/>
    <w:rsid w:val="001A7634"/>
    <w:rsid w:val="001B6388"/>
    <w:rsid w:val="001B7B39"/>
    <w:rsid w:val="001D69C3"/>
    <w:rsid w:val="001E1254"/>
    <w:rsid w:val="001F1559"/>
    <w:rsid w:val="00214BC5"/>
    <w:rsid w:val="0023129E"/>
    <w:rsid w:val="00240CD8"/>
    <w:rsid w:val="002730B9"/>
    <w:rsid w:val="002C03CF"/>
    <w:rsid w:val="00317C58"/>
    <w:rsid w:val="00317E17"/>
    <w:rsid w:val="00321573"/>
    <w:rsid w:val="00330127"/>
    <w:rsid w:val="00387F2B"/>
    <w:rsid w:val="003A4BEE"/>
    <w:rsid w:val="003C7BC8"/>
    <w:rsid w:val="003F1806"/>
    <w:rsid w:val="004014DC"/>
    <w:rsid w:val="0042556A"/>
    <w:rsid w:val="00433BB7"/>
    <w:rsid w:val="00450914"/>
    <w:rsid w:val="00464D6D"/>
    <w:rsid w:val="004D4AB5"/>
    <w:rsid w:val="004E6B99"/>
    <w:rsid w:val="004F008C"/>
    <w:rsid w:val="004F4490"/>
    <w:rsid w:val="00506984"/>
    <w:rsid w:val="00556D33"/>
    <w:rsid w:val="00571581"/>
    <w:rsid w:val="005722A4"/>
    <w:rsid w:val="005C2299"/>
    <w:rsid w:val="005D5D25"/>
    <w:rsid w:val="00643F1A"/>
    <w:rsid w:val="00661BF9"/>
    <w:rsid w:val="006A4100"/>
    <w:rsid w:val="006A53F1"/>
    <w:rsid w:val="006D5666"/>
    <w:rsid w:val="006F1803"/>
    <w:rsid w:val="007128CB"/>
    <w:rsid w:val="00730C4E"/>
    <w:rsid w:val="00747786"/>
    <w:rsid w:val="00753D4D"/>
    <w:rsid w:val="007658F8"/>
    <w:rsid w:val="00792366"/>
    <w:rsid w:val="007C0186"/>
    <w:rsid w:val="007D6308"/>
    <w:rsid w:val="007F0532"/>
    <w:rsid w:val="00813824"/>
    <w:rsid w:val="008152AD"/>
    <w:rsid w:val="00886A63"/>
    <w:rsid w:val="008A53AB"/>
    <w:rsid w:val="008E5D89"/>
    <w:rsid w:val="00941B68"/>
    <w:rsid w:val="00943701"/>
    <w:rsid w:val="00954116"/>
    <w:rsid w:val="00964423"/>
    <w:rsid w:val="00975F83"/>
    <w:rsid w:val="00991F5E"/>
    <w:rsid w:val="009B1A18"/>
    <w:rsid w:val="00A12706"/>
    <w:rsid w:val="00A22E4A"/>
    <w:rsid w:val="00A35492"/>
    <w:rsid w:val="00A454AD"/>
    <w:rsid w:val="00A458D0"/>
    <w:rsid w:val="00A57356"/>
    <w:rsid w:val="00A621FC"/>
    <w:rsid w:val="00A65482"/>
    <w:rsid w:val="00A74CFD"/>
    <w:rsid w:val="00A81B63"/>
    <w:rsid w:val="00A8727F"/>
    <w:rsid w:val="00AB1AA6"/>
    <w:rsid w:val="00AB70CE"/>
    <w:rsid w:val="00AE56AE"/>
    <w:rsid w:val="00B7088D"/>
    <w:rsid w:val="00B80425"/>
    <w:rsid w:val="00BB4BC3"/>
    <w:rsid w:val="00BD5ADE"/>
    <w:rsid w:val="00C048BD"/>
    <w:rsid w:val="00C16CC5"/>
    <w:rsid w:val="00C2393F"/>
    <w:rsid w:val="00C36684"/>
    <w:rsid w:val="00C60F73"/>
    <w:rsid w:val="00C95B0E"/>
    <w:rsid w:val="00CB60F4"/>
    <w:rsid w:val="00CF0E7C"/>
    <w:rsid w:val="00D0362D"/>
    <w:rsid w:val="00D7770E"/>
    <w:rsid w:val="00DB386A"/>
    <w:rsid w:val="00DC1DAF"/>
    <w:rsid w:val="00DF6D98"/>
    <w:rsid w:val="00E34AF0"/>
    <w:rsid w:val="00E7371D"/>
    <w:rsid w:val="00E90767"/>
    <w:rsid w:val="00EE6D24"/>
    <w:rsid w:val="00EF6721"/>
    <w:rsid w:val="00EF7102"/>
    <w:rsid w:val="00F12BC6"/>
    <w:rsid w:val="00F20173"/>
    <w:rsid w:val="00F31FB3"/>
    <w:rsid w:val="00F33107"/>
    <w:rsid w:val="00F41108"/>
    <w:rsid w:val="00F46520"/>
    <w:rsid w:val="00F90770"/>
    <w:rsid w:val="00FA2E68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299"/>
  </w:style>
  <w:style w:type="paragraph" w:styleId="a6">
    <w:name w:val="footer"/>
    <w:basedOn w:val="a"/>
    <w:link w:val="a7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299"/>
  </w:style>
  <w:style w:type="paragraph" w:styleId="a8">
    <w:name w:val="Balloon Text"/>
    <w:basedOn w:val="a"/>
    <w:link w:val="a9"/>
    <w:uiPriority w:val="99"/>
    <w:semiHidden/>
    <w:unhideWhenUsed/>
    <w:rsid w:val="0038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F2B"/>
    <w:rPr>
      <w:rFonts w:ascii="Tahoma" w:hAnsi="Tahoma" w:cs="Tahoma"/>
      <w:sz w:val="16"/>
      <w:szCs w:val="16"/>
    </w:rPr>
  </w:style>
  <w:style w:type="paragraph" w:customStyle="1" w:styleId="aa">
    <w:name w:val="готик текст"/>
    <w:rsid w:val="009B1A18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b">
    <w:name w:val="Знак Знак"/>
    <w:basedOn w:val="a"/>
    <w:rsid w:val="009B1A18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rsid w:val="009B1A18"/>
    <w:rPr>
      <w:color w:val="0000FF"/>
      <w:u w:val="single"/>
    </w:rPr>
  </w:style>
  <w:style w:type="paragraph" w:customStyle="1" w:styleId="ad">
    <w:name w:val="Знак Знак"/>
    <w:basedOn w:val="a"/>
    <w:rsid w:val="00EE6D24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21573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Normal (Web)"/>
    <w:basedOn w:val="a"/>
    <w:unhideWhenUsed/>
    <w:rsid w:val="0033012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f0">
    <w:name w:val="Знак Знак"/>
    <w:basedOn w:val="a"/>
    <w:rsid w:val="003301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footnote text"/>
    <w:basedOn w:val="a"/>
    <w:link w:val="af2"/>
    <w:rsid w:val="000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85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85D2D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DB38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386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386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8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38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299"/>
  </w:style>
  <w:style w:type="paragraph" w:styleId="a6">
    <w:name w:val="footer"/>
    <w:basedOn w:val="a"/>
    <w:link w:val="a7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299"/>
  </w:style>
  <w:style w:type="paragraph" w:styleId="a8">
    <w:name w:val="Balloon Text"/>
    <w:basedOn w:val="a"/>
    <w:link w:val="a9"/>
    <w:uiPriority w:val="99"/>
    <w:semiHidden/>
    <w:unhideWhenUsed/>
    <w:rsid w:val="0038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F2B"/>
    <w:rPr>
      <w:rFonts w:ascii="Tahoma" w:hAnsi="Tahoma" w:cs="Tahoma"/>
      <w:sz w:val="16"/>
      <w:szCs w:val="16"/>
    </w:rPr>
  </w:style>
  <w:style w:type="paragraph" w:customStyle="1" w:styleId="aa">
    <w:name w:val="готик текст"/>
    <w:rsid w:val="009B1A18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b">
    <w:name w:val="Знак Знак"/>
    <w:basedOn w:val="a"/>
    <w:rsid w:val="009B1A18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rsid w:val="009B1A18"/>
    <w:rPr>
      <w:color w:val="0000FF"/>
      <w:u w:val="single"/>
    </w:rPr>
  </w:style>
  <w:style w:type="paragraph" w:customStyle="1" w:styleId="ad">
    <w:name w:val="Знак Знак"/>
    <w:basedOn w:val="a"/>
    <w:rsid w:val="00EE6D24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21573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Normal (Web)"/>
    <w:basedOn w:val="a"/>
    <w:unhideWhenUsed/>
    <w:rsid w:val="0033012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f0">
    <w:name w:val="Знак Знак"/>
    <w:basedOn w:val="a"/>
    <w:rsid w:val="003301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footnote text"/>
    <w:basedOn w:val="a"/>
    <w:link w:val="af2"/>
    <w:rsid w:val="000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85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85D2D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DB38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386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386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8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3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B1A4-8A79-4563-9318-7F65096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Неранова</cp:lastModifiedBy>
  <cp:revision>8</cp:revision>
  <cp:lastPrinted>2013-12-17T05:38:00Z</cp:lastPrinted>
  <dcterms:created xsi:type="dcterms:W3CDTF">2014-10-29T14:32:00Z</dcterms:created>
  <dcterms:modified xsi:type="dcterms:W3CDTF">2014-11-05T09:40:00Z</dcterms:modified>
</cp:coreProperties>
</file>