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>о</w:t>
      </w:r>
      <w:r w:rsidR="00FE7E4F">
        <w:rPr>
          <w:b/>
          <w:bCs/>
        </w:rPr>
        <w:t>н</w:t>
      </w:r>
      <w:r w:rsidR="00D07F6A">
        <w:rPr>
          <w:b/>
          <w:bCs/>
        </w:rPr>
        <w:t>ный аукцион будет проводиться 17 дека</w:t>
      </w:r>
      <w:r w:rsidR="00FE7E4F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D07F6A">
        <w:rPr>
          <w:b/>
          <w:bCs/>
        </w:rPr>
        <w:t>1:3</w:t>
      </w:r>
      <w:r w:rsidR="00EF61BC">
        <w:rPr>
          <w:b/>
          <w:bCs/>
        </w:rPr>
        <w:t>0</w:t>
      </w:r>
      <w:r w:rsidR="00D07F6A">
        <w:rPr>
          <w:b/>
          <w:bCs/>
        </w:rPr>
        <w:t xml:space="preserve"> до 14</w:t>
      </w:r>
      <w:r w:rsidR="00FE7E4F">
        <w:rPr>
          <w:b/>
          <w:bCs/>
        </w:rPr>
        <w:t>:0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D07F6A">
        <w:rPr>
          <w:b/>
          <w:bCs/>
        </w:rPr>
        <w:t>14 ноября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D07F6A">
        <w:rPr>
          <w:b/>
          <w:bCs/>
        </w:rPr>
        <w:t>16 дека</w:t>
      </w:r>
      <w:r w:rsidR="00FE7E4F">
        <w:rPr>
          <w:b/>
          <w:bCs/>
        </w:rPr>
        <w:t>бря</w:t>
      </w:r>
      <w:r w:rsidR="00DC6319">
        <w:rPr>
          <w:b/>
          <w:bCs/>
        </w:rPr>
        <w:t xml:space="preserve"> 2014</w:t>
      </w:r>
      <w:r w:rsidR="00D07F6A">
        <w:rPr>
          <w:b/>
          <w:bCs/>
        </w:rPr>
        <w:t xml:space="preserve"> года до 17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D07F6A">
        <w:rPr>
          <w:b/>
          <w:bCs/>
        </w:rPr>
        <w:t>16</w:t>
      </w:r>
      <w:r>
        <w:rPr>
          <w:b/>
          <w:bCs/>
        </w:rPr>
        <w:t xml:space="preserve"> </w:t>
      </w:r>
      <w:r w:rsidR="00D07F6A">
        <w:rPr>
          <w:b/>
          <w:bCs/>
        </w:rPr>
        <w:t>дека</w:t>
      </w:r>
      <w:r w:rsidR="00FE7E4F">
        <w:rPr>
          <w:b/>
          <w:bCs/>
        </w:rPr>
        <w:t>бря</w:t>
      </w:r>
      <w:r>
        <w:rPr>
          <w:b/>
          <w:bCs/>
        </w:rPr>
        <w:t xml:space="preserve">   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1</w:t>
      </w:r>
      <w:r w:rsidR="00EF61BC">
        <w:rPr>
          <w:b/>
          <w:bCs/>
        </w:rPr>
        <w:t>0:30</w:t>
      </w:r>
      <w:r w:rsidR="00D07F6A">
        <w:rPr>
          <w:b/>
          <w:bCs/>
        </w:rPr>
        <w:t xml:space="preserve"> 17 дека</w:t>
      </w:r>
      <w:r w:rsidR="00FE7E4F">
        <w:rPr>
          <w:b/>
          <w:bCs/>
        </w:rPr>
        <w:t>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D07F6A">
        <w:rPr>
          <w:b/>
          <w:bCs/>
        </w:rPr>
        <w:t>17 дека</w:t>
      </w:r>
      <w:r w:rsidR="00FE7E4F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076A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076A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9A497E" w:rsidRDefault="009A497E" w:rsidP="00D52C9A">
      <w:pPr>
        <w:ind w:firstLine="12"/>
        <w:jc w:val="center"/>
        <w:rPr>
          <w:b/>
          <w:bCs/>
        </w:rPr>
      </w:pPr>
    </w:p>
    <w:p w:rsidR="00D52C9A" w:rsidRDefault="00D07F6A" w:rsidP="00D52C9A">
      <w:pPr>
        <w:ind w:firstLine="12"/>
        <w:jc w:val="center"/>
        <w:rPr>
          <w:b/>
          <w:bCs/>
        </w:rPr>
      </w:pPr>
      <w:r>
        <w:rPr>
          <w:b/>
          <w:bCs/>
        </w:rPr>
        <w:t>Лот №1</w:t>
      </w:r>
    </w:p>
    <w:p w:rsidR="009A497E" w:rsidRDefault="009A497E" w:rsidP="00D52C9A">
      <w:pPr>
        <w:ind w:firstLine="12"/>
        <w:jc w:val="center"/>
        <w:rPr>
          <w:b/>
          <w:bCs/>
        </w:rPr>
      </w:pPr>
    </w:p>
    <w:p w:rsidR="00D07F6A" w:rsidRPr="00D07F6A" w:rsidRDefault="00D07F6A" w:rsidP="00D07F6A">
      <w:pPr>
        <w:ind w:firstLine="709"/>
        <w:jc w:val="both"/>
        <w:rPr>
          <w:sz w:val="22"/>
          <w:szCs w:val="22"/>
        </w:rPr>
      </w:pPr>
      <w:r w:rsidRPr="00D07F6A">
        <w:rPr>
          <w:sz w:val="22"/>
          <w:szCs w:val="22"/>
        </w:rPr>
        <w:t xml:space="preserve">Объект 1: Одноэтажное нежилое здание (филиал №368/054 Сбербанка РФ), общей площадью 214,90 </w:t>
      </w:r>
      <w:proofErr w:type="spellStart"/>
      <w:r w:rsidRPr="00D07F6A">
        <w:rPr>
          <w:sz w:val="22"/>
          <w:szCs w:val="22"/>
        </w:rPr>
        <w:t>кв.м</w:t>
      </w:r>
      <w:proofErr w:type="spellEnd"/>
      <w:r w:rsidRPr="00D07F6A">
        <w:rPr>
          <w:sz w:val="22"/>
          <w:szCs w:val="22"/>
        </w:rPr>
        <w:t xml:space="preserve">., расположенное по адресу: Нижегородская область, </w:t>
      </w:r>
      <w:proofErr w:type="spellStart"/>
      <w:r w:rsidRPr="00D07F6A">
        <w:rPr>
          <w:sz w:val="22"/>
          <w:szCs w:val="22"/>
        </w:rPr>
        <w:t>Арзамасский</w:t>
      </w:r>
      <w:proofErr w:type="spellEnd"/>
      <w:r w:rsidRPr="00D07F6A">
        <w:rPr>
          <w:sz w:val="22"/>
          <w:szCs w:val="22"/>
        </w:rPr>
        <w:t xml:space="preserve"> район, с. Чернуха, ул. Ленина, д. 16, условный номер: 52:41:000000:</w:t>
      </w:r>
      <w:proofErr w:type="gramStart"/>
      <w:r w:rsidRPr="00D07F6A">
        <w:rPr>
          <w:sz w:val="22"/>
          <w:szCs w:val="22"/>
        </w:rPr>
        <w:t>10544:А.</w:t>
      </w:r>
      <w:proofErr w:type="gramEnd"/>
    </w:p>
    <w:p w:rsidR="00D07F6A" w:rsidRPr="00D07F6A" w:rsidRDefault="00D07F6A" w:rsidP="00D07F6A">
      <w:pPr>
        <w:spacing w:after="160" w:line="259" w:lineRule="auto"/>
        <w:ind w:firstLine="709"/>
        <w:jc w:val="both"/>
        <w:rPr>
          <w:sz w:val="22"/>
          <w:szCs w:val="22"/>
        </w:rPr>
      </w:pPr>
      <w:r w:rsidRPr="00D07F6A">
        <w:rPr>
          <w:sz w:val="22"/>
          <w:szCs w:val="22"/>
        </w:rPr>
        <w:t xml:space="preserve">Объект 2: Одноэтажное нежилое здание (отопительная), общей площадью 9,9 </w:t>
      </w:r>
      <w:proofErr w:type="spellStart"/>
      <w:r w:rsidRPr="00D07F6A">
        <w:rPr>
          <w:sz w:val="22"/>
          <w:szCs w:val="22"/>
        </w:rPr>
        <w:t>кв.м</w:t>
      </w:r>
      <w:proofErr w:type="spellEnd"/>
      <w:r w:rsidRPr="00D07F6A">
        <w:rPr>
          <w:sz w:val="22"/>
          <w:szCs w:val="22"/>
        </w:rPr>
        <w:t xml:space="preserve">., расположенное по адресу: Нижегородская область, </w:t>
      </w:r>
      <w:proofErr w:type="spellStart"/>
      <w:r w:rsidRPr="00D07F6A">
        <w:rPr>
          <w:sz w:val="22"/>
          <w:szCs w:val="22"/>
        </w:rPr>
        <w:t>Арзамасский</w:t>
      </w:r>
      <w:proofErr w:type="spellEnd"/>
      <w:r w:rsidRPr="00D07F6A">
        <w:rPr>
          <w:sz w:val="22"/>
          <w:szCs w:val="22"/>
        </w:rPr>
        <w:t xml:space="preserve"> район, с. Чернуха, ул. Ленина, д. 16, кадастровый номер: </w:t>
      </w:r>
      <w:proofErr w:type="gramStart"/>
      <w:r w:rsidRPr="00D07F6A">
        <w:rPr>
          <w:sz w:val="22"/>
          <w:szCs w:val="22"/>
        </w:rPr>
        <w:t>52:41:000000:0000:10547</w:t>
      </w:r>
      <w:proofErr w:type="gramEnd"/>
      <w:r w:rsidRPr="00D07F6A">
        <w:rPr>
          <w:sz w:val="22"/>
          <w:szCs w:val="22"/>
        </w:rPr>
        <w:t>:Б.</w:t>
      </w:r>
    </w:p>
    <w:p w:rsidR="00D07F6A" w:rsidRPr="00D07F6A" w:rsidRDefault="00D07F6A" w:rsidP="00D07F6A">
      <w:pPr>
        <w:spacing w:after="160" w:line="259" w:lineRule="auto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D07F6A">
        <w:rPr>
          <w:sz w:val="22"/>
          <w:szCs w:val="22"/>
        </w:rPr>
        <w:t xml:space="preserve">Объект 3: Земельный участок площадью 745 </w:t>
      </w:r>
      <w:proofErr w:type="spellStart"/>
      <w:r w:rsidRPr="00D07F6A">
        <w:rPr>
          <w:sz w:val="22"/>
          <w:szCs w:val="22"/>
        </w:rPr>
        <w:t>кв.м</w:t>
      </w:r>
      <w:proofErr w:type="spellEnd"/>
      <w:r w:rsidRPr="00D07F6A">
        <w:rPr>
          <w:sz w:val="22"/>
          <w:szCs w:val="22"/>
        </w:rPr>
        <w:t xml:space="preserve">., категория земель: земли населенных пунктов, расположенный по адресу: </w:t>
      </w:r>
      <w:bookmarkStart w:id="0" w:name="_GoBack"/>
      <w:r w:rsidRPr="00D07F6A">
        <w:rPr>
          <w:sz w:val="22"/>
          <w:szCs w:val="22"/>
        </w:rPr>
        <w:t xml:space="preserve">Нижегородская область, </w:t>
      </w:r>
      <w:proofErr w:type="spellStart"/>
      <w:r w:rsidRPr="00D07F6A">
        <w:rPr>
          <w:sz w:val="22"/>
          <w:szCs w:val="22"/>
        </w:rPr>
        <w:t>Арзамасский</w:t>
      </w:r>
      <w:proofErr w:type="spellEnd"/>
      <w:r w:rsidRPr="00D07F6A">
        <w:rPr>
          <w:sz w:val="22"/>
          <w:szCs w:val="22"/>
        </w:rPr>
        <w:t xml:space="preserve"> район, с. Чернуха, ул. Ленина, д. 16</w:t>
      </w:r>
      <w:bookmarkEnd w:id="0"/>
      <w:r w:rsidRPr="00D07F6A">
        <w:rPr>
          <w:sz w:val="22"/>
          <w:szCs w:val="22"/>
        </w:rPr>
        <w:t>, кадастровый номер: 52:41:0206005:0097.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D07F6A">
        <w:rPr>
          <w:b/>
          <w:bCs/>
        </w:rPr>
        <w:t>Начальная цена Лота</w:t>
      </w:r>
      <w:r>
        <w:rPr>
          <w:b/>
          <w:bCs/>
        </w:rPr>
        <w:t>№1</w:t>
      </w:r>
      <w:r w:rsidRPr="00D07F6A">
        <w:rPr>
          <w:b/>
          <w:bCs/>
        </w:rPr>
        <w:t xml:space="preserve"> — 484 800 рублей включая НДС 18%, в </w:t>
      </w:r>
      <w:proofErr w:type="spellStart"/>
      <w:r w:rsidRPr="00D07F6A">
        <w:rPr>
          <w:b/>
          <w:bCs/>
        </w:rPr>
        <w:t>т.ч</w:t>
      </w:r>
      <w:proofErr w:type="spellEnd"/>
      <w:r w:rsidRPr="00D07F6A">
        <w:rPr>
          <w:b/>
          <w:bCs/>
        </w:rPr>
        <w:t>.: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Начальная цена Объекта 1 – 384 000 руб. включая НДС18%,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Начальная цена Объекта 2 – 22 400 руб. включая НДС 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Начальная цена Объекта 3 – 78 400 руб. НДС не облагается,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Минимальная цена Лота</w:t>
      </w:r>
      <w:r w:rsidR="00B10852">
        <w:rPr>
          <w:b/>
          <w:bCs/>
        </w:rPr>
        <w:t>№1</w:t>
      </w:r>
      <w:r w:rsidRPr="00D07F6A">
        <w:rPr>
          <w:b/>
          <w:bCs/>
        </w:rPr>
        <w:t xml:space="preserve"> – 363 600 руб. включая НДС 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Минимальная цена Объекта 1 – 288 000 руб., включая НДС 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Минимальная цена Объекта 2 – 16 800 руб., включая НДС 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b/>
          <w:bCs/>
        </w:rPr>
      </w:pPr>
      <w:r w:rsidRPr="00D07F6A">
        <w:rPr>
          <w:b/>
          <w:bCs/>
        </w:rPr>
        <w:t>Минимальная цена объекта 3 – 58 800 руб., НДС не облагается,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b/>
          <w:bCs/>
        </w:rPr>
      </w:pPr>
      <w:r w:rsidRPr="00D07F6A">
        <w:rPr>
          <w:b/>
          <w:bCs/>
        </w:rPr>
        <w:t>Сумма задатка -  36 000 рублей.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b/>
          <w:bCs/>
          <w:color w:val="000000"/>
          <w:shd w:val="clear" w:color="auto" w:fill="FFFFFF"/>
        </w:rPr>
      </w:pPr>
      <w:r w:rsidRPr="00D07F6A">
        <w:rPr>
          <w:b/>
          <w:bCs/>
          <w:color w:val="000000"/>
          <w:shd w:val="clear" w:color="auto" w:fill="FFFFFF"/>
        </w:rPr>
        <w:t>Шаг аукциона на повышение – 15 150 рублей.</w:t>
      </w:r>
    </w:p>
    <w:p w:rsidR="00D07F6A" w:rsidRDefault="00D07F6A" w:rsidP="00D07F6A">
      <w:pPr>
        <w:spacing w:after="160" w:line="259" w:lineRule="auto"/>
        <w:ind w:right="-57" w:firstLine="567"/>
        <w:jc w:val="center"/>
        <w:rPr>
          <w:b/>
          <w:bCs/>
          <w:color w:val="000000"/>
          <w:shd w:val="clear" w:color="auto" w:fill="FFFFFF"/>
        </w:rPr>
      </w:pPr>
      <w:r w:rsidRPr="00D07F6A">
        <w:rPr>
          <w:b/>
          <w:bCs/>
          <w:color w:val="000000"/>
          <w:shd w:val="clear" w:color="auto" w:fill="FFFFFF"/>
        </w:rPr>
        <w:t>Шаг аукциона на понижение – 30 300 руб.</w:t>
      </w:r>
    </w:p>
    <w:p w:rsidR="00D07F6A" w:rsidRDefault="00D07F6A" w:rsidP="00D07F6A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Лот №2</w:t>
      </w:r>
    </w:p>
    <w:p w:rsidR="00D07F6A" w:rsidRPr="00020498" w:rsidRDefault="00D07F6A" w:rsidP="00D07F6A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D07F6A" w:rsidRDefault="00D07F6A" w:rsidP="00D07F6A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Объект 1: Гараж общей площадью 34,7 </w:t>
      </w:r>
      <w:proofErr w:type="spellStart"/>
      <w:r>
        <w:t>кв.м</w:t>
      </w:r>
      <w:proofErr w:type="spellEnd"/>
      <w:r>
        <w:t xml:space="preserve">., назначение: нежилое, этаж: 1, кадастровый номер: 52:01:0000000:244, расположенная по адресу: Нижегородская область, Ветлужский район, г. Ветлуга, территория редакции «Земля </w:t>
      </w:r>
      <w:proofErr w:type="spellStart"/>
      <w:r>
        <w:t>Ветлужская</w:t>
      </w:r>
      <w:proofErr w:type="spellEnd"/>
      <w:r>
        <w:t>» (у дома по ул. Ленина 55а).</w:t>
      </w:r>
    </w:p>
    <w:p w:rsidR="00D07F6A" w:rsidRPr="00704F6D" w:rsidRDefault="00D07F6A" w:rsidP="00D07F6A">
      <w:pPr>
        <w:ind w:firstLine="540"/>
        <w:jc w:val="both"/>
      </w:pPr>
      <w:r>
        <w:t xml:space="preserve">Объект 2: Земельный участок общей площадью 39 </w:t>
      </w:r>
      <w:proofErr w:type="spellStart"/>
      <w:r>
        <w:t>кв.м</w:t>
      </w:r>
      <w:proofErr w:type="spellEnd"/>
      <w:r>
        <w:t>., категория земель: земли населенных пунктов, разрешенное использование: для осуществления коммерческой деятельности, кадастровый номер: 52:01:0200105:8, расположенный по адресу: Нижегородской области, Ветлужский район, г. Ветлуга, ул. Ленина, д. 55-б.</w:t>
      </w:r>
    </w:p>
    <w:p w:rsidR="00D07F6A" w:rsidRPr="00D07F6A" w:rsidRDefault="00D07F6A" w:rsidP="00D07F6A">
      <w:pPr>
        <w:ind w:hanging="12"/>
        <w:jc w:val="both"/>
        <w:rPr>
          <w:b/>
          <w:bCs/>
          <w:color w:val="000000" w:themeColor="text1"/>
          <w:shd w:val="clear" w:color="auto" w:fill="FFFFFF"/>
        </w:rPr>
      </w:pP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 xml:space="preserve">Начальная цена Лота №2 – 73 600 руб., включая НДС 18% в </w:t>
      </w:r>
      <w:proofErr w:type="spellStart"/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т.ч</w:t>
      </w:r>
      <w:proofErr w:type="spellEnd"/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.: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Начальная цена Объекта 1 – 69 200 руб., включая НДС 18%,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Начальная цена Объекта 2 – 4 400 руб., НДС не облагается,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 xml:space="preserve">Минимальная цена Лота №2 – 55 200 руб., включая НДС 18%, в </w:t>
      </w:r>
      <w:proofErr w:type="spellStart"/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т.ч</w:t>
      </w:r>
      <w:proofErr w:type="spellEnd"/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.: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rFonts w:cs="Times New Roman"/>
          <w:b/>
          <w:bCs/>
          <w:color w:val="000000" w:themeColor="text1"/>
        </w:rPr>
      </w:pPr>
      <w:r w:rsidRPr="00D07F6A">
        <w:rPr>
          <w:rFonts w:cs="Times New Roman"/>
          <w:b/>
          <w:bCs/>
          <w:color w:val="000000" w:themeColor="text1"/>
        </w:rPr>
        <w:t>Минимальная цена Объекта 1 – 51 900 руб., включая НДС 18%,</w:t>
      </w:r>
    </w:p>
    <w:p w:rsidR="00D07F6A" w:rsidRPr="00D07F6A" w:rsidRDefault="00D07F6A" w:rsidP="00D07F6A">
      <w:pPr>
        <w:spacing w:after="160" w:line="259" w:lineRule="auto"/>
        <w:ind w:right="-57"/>
        <w:jc w:val="center"/>
        <w:rPr>
          <w:rFonts w:cs="Times New Roman"/>
          <w:b/>
          <w:bCs/>
          <w:color w:val="000000" w:themeColor="text1"/>
        </w:rPr>
      </w:pPr>
      <w:r w:rsidRPr="00D07F6A">
        <w:rPr>
          <w:rFonts w:cs="Times New Roman"/>
          <w:b/>
          <w:bCs/>
          <w:color w:val="000000" w:themeColor="text1"/>
        </w:rPr>
        <w:t>Минимальная цена Объекта 2 – 3 300 руб., НДС не облагается,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Сумма задатка – 7 300 рублей,</w:t>
      </w:r>
    </w:p>
    <w:p w:rsidR="00D07F6A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Шаг аукциона на повышение – 1 840 рублей.</w:t>
      </w:r>
    </w:p>
    <w:p w:rsidR="00935B33" w:rsidRPr="00D07F6A" w:rsidRDefault="00D07F6A" w:rsidP="00D07F6A">
      <w:pPr>
        <w:spacing w:after="160" w:line="259" w:lineRule="auto"/>
        <w:ind w:right="-57" w:firstLine="567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D07F6A">
        <w:rPr>
          <w:rFonts w:cs="Times New Roman"/>
          <w:b/>
          <w:bCs/>
          <w:color w:val="000000" w:themeColor="text1"/>
          <w:shd w:val="clear" w:color="auto" w:fill="FFFFFF"/>
        </w:rPr>
        <w:t>Шаг аукциона на понижение – 3 680 руб.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</w:t>
      </w:r>
      <w:r w:rsidR="00830338">
        <w:rPr>
          <w:shd w:val="clear" w:color="auto" w:fill="FFFFFF"/>
        </w:rPr>
        <w:t>ится в соответствии с договором</w:t>
      </w:r>
      <w:r>
        <w:rPr>
          <w:shd w:val="clear" w:color="auto" w:fill="FFFFFF"/>
        </w:rPr>
        <w:t xml:space="preserve"> поручения</w:t>
      </w:r>
      <w:r w:rsidR="00830338">
        <w:rPr>
          <w:shd w:val="clear" w:color="auto" w:fill="FFFFFF"/>
        </w:rPr>
        <w:t xml:space="preserve"> №РАД-373/2014 от 11.08</w:t>
      </w:r>
      <w:r w:rsidR="006333F1">
        <w:rPr>
          <w:shd w:val="clear" w:color="auto" w:fill="FFFFFF"/>
        </w:rPr>
        <w:t>.2014</w:t>
      </w:r>
      <w:r w:rsidR="00D07F6A">
        <w:rPr>
          <w:shd w:val="clear" w:color="auto" w:fill="FFFFFF"/>
        </w:rPr>
        <w:t xml:space="preserve"> и №РАД-400/2013 от 30.08.2013</w:t>
      </w:r>
      <w:r>
        <w:rPr>
          <w:shd w:val="clear" w:color="auto" w:fill="FFFFFF"/>
        </w:rPr>
        <w:t xml:space="preserve"> заключенным</w:t>
      </w:r>
      <w:r w:rsidR="006333F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 ФИЛИАЛ С-ПЕТЕРБУРГ «</w:t>
      </w:r>
      <w:r w:rsidR="00D07F6A">
        <w:rPr>
          <w:b/>
          <w:bCs/>
          <w:sz w:val="24"/>
          <w:szCs w:val="24"/>
        </w:rPr>
        <w:t>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</w:t>
      </w:r>
      <w:r>
        <w:rPr>
          <w:rFonts w:cs="Times New Roman"/>
          <w:color w:val="000000"/>
          <w:shd w:val="clear" w:color="auto" w:fill="FFFFFF"/>
        </w:rPr>
        <w:lastRenderedPageBreak/>
        <w:t>документа, подписанного сторонами посредством электронной цифровой подпи</w:t>
      </w:r>
      <w:r w:rsidR="00D07F6A">
        <w:rPr>
          <w:rFonts w:cs="Times New Roman"/>
          <w:color w:val="000000"/>
          <w:shd w:val="clear" w:color="auto" w:fill="FFFFFF"/>
        </w:rPr>
        <w:t xml:space="preserve">си в соответствии с </w:t>
      </w:r>
      <w:r>
        <w:rPr>
          <w:rFonts w:cs="Times New Roman"/>
          <w:color w:val="000000"/>
          <w:shd w:val="clear" w:color="auto" w:fill="FFFFFF"/>
        </w:rPr>
        <w:t xml:space="preserve">формой договора о задатке (договора о присоединении), опубликованной   на сайте Организатора торгов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935B33" w:rsidRDefault="00935B33" w:rsidP="00935B33">
      <w:pPr>
        <w:jc w:val="both"/>
      </w:pPr>
      <w:r>
        <w:tab/>
        <w:t>- ни один из участников не сделал предложение по начальной цене лота.</w:t>
      </w:r>
    </w:p>
    <w:p w:rsidR="00935B33" w:rsidRDefault="00935B33" w:rsidP="00935B33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</w:t>
      </w:r>
      <w:r w:rsidR="00830338">
        <w:rPr>
          <w:shd w:val="clear" w:color="auto" w:fill="FFFFFF"/>
        </w:rPr>
        <w:t>России» (продавцом) в течение 15 (Пятнадцати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Объекта.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E44F8"/>
    <w:rsid w:val="00137E5A"/>
    <w:rsid w:val="0015611D"/>
    <w:rsid w:val="001667B9"/>
    <w:rsid w:val="00202281"/>
    <w:rsid w:val="002F7C3E"/>
    <w:rsid w:val="0033418E"/>
    <w:rsid w:val="004076A1"/>
    <w:rsid w:val="004123B1"/>
    <w:rsid w:val="004358BA"/>
    <w:rsid w:val="0044594B"/>
    <w:rsid w:val="00485D2C"/>
    <w:rsid w:val="00527DFF"/>
    <w:rsid w:val="005C21CE"/>
    <w:rsid w:val="005E7F0E"/>
    <w:rsid w:val="0060648D"/>
    <w:rsid w:val="006333F1"/>
    <w:rsid w:val="006516B4"/>
    <w:rsid w:val="006B697F"/>
    <w:rsid w:val="00704F6D"/>
    <w:rsid w:val="00726FC4"/>
    <w:rsid w:val="007A6589"/>
    <w:rsid w:val="007D61CD"/>
    <w:rsid w:val="00830338"/>
    <w:rsid w:val="00890AB5"/>
    <w:rsid w:val="0089503C"/>
    <w:rsid w:val="008C6779"/>
    <w:rsid w:val="00917AE2"/>
    <w:rsid w:val="00935B33"/>
    <w:rsid w:val="009655C3"/>
    <w:rsid w:val="00996821"/>
    <w:rsid w:val="009A497E"/>
    <w:rsid w:val="009C2581"/>
    <w:rsid w:val="00AA5826"/>
    <w:rsid w:val="00AB1C07"/>
    <w:rsid w:val="00AC1080"/>
    <w:rsid w:val="00AC3972"/>
    <w:rsid w:val="00AF1A7A"/>
    <w:rsid w:val="00B01CB7"/>
    <w:rsid w:val="00B10852"/>
    <w:rsid w:val="00B24EAC"/>
    <w:rsid w:val="00BC11DC"/>
    <w:rsid w:val="00BF7DC1"/>
    <w:rsid w:val="00C523F9"/>
    <w:rsid w:val="00D07F6A"/>
    <w:rsid w:val="00D20C52"/>
    <w:rsid w:val="00D52C9A"/>
    <w:rsid w:val="00DB13BA"/>
    <w:rsid w:val="00DC6319"/>
    <w:rsid w:val="00DD65B9"/>
    <w:rsid w:val="00E36ADF"/>
    <w:rsid w:val="00E43CB2"/>
    <w:rsid w:val="00E831B8"/>
    <w:rsid w:val="00EA5C49"/>
    <w:rsid w:val="00EF61BC"/>
    <w:rsid w:val="00F233F7"/>
    <w:rsid w:val="00F248C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2594</Words>
  <Characters>14786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2014-03-06T11:50:00Z</cp:lastPrinted>
  <dcterms:created xsi:type="dcterms:W3CDTF">2014-11-12T07:30:00Z</dcterms:created>
  <dcterms:modified xsi:type="dcterms:W3CDTF">2014-11-12T07:30:00Z</dcterms:modified>
</cp:coreProperties>
</file>