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069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8365" cy="28816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214757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8365" cy="28708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2147570"/>
            <wp:effectExtent l="0" t="0" r="0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21475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8365" cy="2870835"/>
            <wp:effectExtent l="0" t="0" r="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</w:p>
    <w:p w:rsidR="002429B3" w:rsidRDefault="002429B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81630" cy="21475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81630" cy="2147570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9B3" w:rsidRPr="002429B3" w:rsidRDefault="002429B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158365" cy="288163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9B3" w:rsidRPr="002429B3" w:rsidSect="002429B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9B3"/>
    <w:rsid w:val="002429B3"/>
    <w:rsid w:val="003303BD"/>
    <w:rsid w:val="007D0069"/>
    <w:rsid w:val="00EA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9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29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 России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Лысенкова Екатерина Вячеславовна</dc:creator>
  <cp:lastModifiedBy>Лысенкова Екатерина Вячеславовна</cp:lastModifiedBy>
  <cp:revision>1</cp:revision>
  <dcterms:created xsi:type="dcterms:W3CDTF">2014-04-24T06:37:00Z</dcterms:created>
  <dcterms:modified xsi:type="dcterms:W3CDTF">2014-04-24T06:43:00Z</dcterms:modified>
</cp:coreProperties>
</file>