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F" w:rsidRPr="009A2434" w:rsidRDefault="004300CF" w:rsidP="00C86A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4300CF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имущества (предприятия) </w:t>
      </w:r>
    </w:p>
    <w:p w:rsidR="004300CF" w:rsidRPr="009A2434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0CF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Магнитогорск</w:t>
      </w:r>
      <w:r w:rsidRPr="009A24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A2434">
        <w:rPr>
          <w:rFonts w:ascii="Times New Roman" w:hAnsi="Times New Roman" w:cs="Times New Roman"/>
          <w:sz w:val="24"/>
          <w:szCs w:val="24"/>
        </w:rPr>
        <w:t>«</w:t>
      </w:r>
      <w:r w:rsidR="007B6462">
        <w:rPr>
          <w:rFonts w:ascii="Times New Roman" w:hAnsi="Times New Roman" w:cs="Times New Roman"/>
          <w:sz w:val="24"/>
          <w:szCs w:val="24"/>
        </w:rPr>
        <w:t>____</w:t>
      </w:r>
      <w:r w:rsidRPr="009A2434">
        <w:rPr>
          <w:rFonts w:ascii="Times New Roman" w:hAnsi="Times New Roman" w:cs="Times New Roman"/>
          <w:sz w:val="24"/>
          <w:szCs w:val="24"/>
        </w:rPr>
        <w:t xml:space="preserve">» </w:t>
      </w:r>
      <w:r w:rsidR="007B6462">
        <w:rPr>
          <w:rFonts w:ascii="Times New Roman" w:hAnsi="Times New Roman" w:cs="Times New Roman"/>
          <w:sz w:val="24"/>
          <w:szCs w:val="24"/>
        </w:rPr>
        <w:t>_________</w:t>
      </w:r>
      <w:r w:rsidRPr="009A243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24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0CF" w:rsidRPr="009A2434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0CF" w:rsidRPr="009A2434" w:rsidRDefault="004300CF" w:rsidP="00C86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0CF" w:rsidRPr="009A2434" w:rsidRDefault="007B6462" w:rsidP="00C86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</w:t>
      </w:r>
      <w:r w:rsidR="004300CF" w:rsidRPr="009A2434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Евразия</w:t>
      </w:r>
      <w:r w:rsidR="004300CF" w:rsidRPr="009A2434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="004300CF" w:rsidRPr="009A2434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r w:rsidR="004300CF">
        <w:rPr>
          <w:rFonts w:ascii="Times New Roman" w:hAnsi="Times New Roman"/>
          <w:sz w:val="24"/>
          <w:szCs w:val="24"/>
        </w:rPr>
        <w:t>Красиловой Ольги Николаевны</w:t>
      </w:r>
      <w:r w:rsidR="004300CF" w:rsidRPr="009A2434">
        <w:rPr>
          <w:rFonts w:ascii="Times New Roman" w:hAnsi="Times New Roman"/>
          <w:sz w:val="24"/>
          <w:szCs w:val="24"/>
        </w:rPr>
        <w:t xml:space="preserve">, действующей на основании решения Арбитражного суда </w:t>
      </w:r>
      <w:r w:rsidR="004300CF">
        <w:rPr>
          <w:rFonts w:ascii="Times New Roman" w:hAnsi="Times New Roman"/>
          <w:sz w:val="24"/>
          <w:szCs w:val="24"/>
        </w:rPr>
        <w:t xml:space="preserve">Челябинской области  от </w:t>
      </w:r>
      <w:r>
        <w:rPr>
          <w:rFonts w:ascii="Times New Roman" w:hAnsi="Times New Roman"/>
          <w:sz w:val="24"/>
          <w:szCs w:val="24"/>
        </w:rPr>
        <w:t>27</w:t>
      </w:r>
      <w:r w:rsidR="004300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4300C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4300CF" w:rsidRPr="009A2434">
        <w:rPr>
          <w:rFonts w:ascii="Times New Roman" w:hAnsi="Times New Roman"/>
          <w:sz w:val="24"/>
          <w:szCs w:val="24"/>
        </w:rPr>
        <w:t>г. по делу №А</w:t>
      </w:r>
      <w:r w:rsidR="004300CF">
        <w:rPr>
          <w:rFonts w:ascii="Times New Roman" w:hAnsi="Times New Roman"/>
          <w:sz w:val="24"/>
          <w:szCs w:val="24"/>
        </w:rPr>
        <w:t>-76-2</w:t>
      </w:r>
      <w:r>
        <w:rPr>
          <w:rFonts w:ascii="Times New Roman" w:hAnsi="Times New Roman"/>
          <w:sz w:val="24"/>
          <w:szCs w:val="24"/>
        </w:rPr>
        <w:t>8228</w:t>
      </w:r>
      <w:r w:rsidR="004300CF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="004300CF" w:rsidRPr="009A2434">
        <w:rPr>
          <w:rFonts w:ascii="Times New Roman" w:hAnsi="Times New Roman"/>
          <w:sz w:val="24"/>
          <w:szCs w:val="24"/>
        </w:rPr>
        <w:t xml:space="preserve">, именуемое далее «Продавец», </w:t>
      </w:r>
    </w:p>
    <w:p w:rsidR="004300CF" w:rsidRPr="009A2434" w:rsidRDefault="004300CF" w:rsidP="00FD3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и </w:t>
      </w:r>
      <w:r w:rsidR="007B6462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в лице </w:t>
      </w:r>
      <w:r w:rsidR="007B646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, действующе</w:t>
      </w:r>
      <w:r w:rsidR="007B646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7B646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2434"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4300CF" w:rsidRDefault="004300CF" w:rsidP="00C86A90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A2434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A2434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9A2434">
        <w:rPr>
          <w:rFonts w:ascii="Times New Roman" w:hAnsi="Times New Roman"/>
          <w:b/>
          <w:sz w:val="24"/>
          <w:szCs w:val="24"/>
        </w:rPr>
        <w:t xml:space="preserve"> Предмет договора</w:t>
      </w:r>
    </w:p>
    <w:p w:rsidR="004300CF" w:rsidRPr="009A2434" w:rsidRDefault="004300CF" w:rsidP="00C86A9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1.1. В соответствии с результатами торгов в форме аукциона с открытой формой подачи предложений о цене имущества (предприятия) должника, информация о которых опубликована в газете «КоммерсантЪ, принадлежащего </w:t>
      </w:r>
      <w:r w:rsidR="007B6462">
        <w:rPr>
          <w:rFonts w:ascii="Times New Roman" w:hAnsi="Times New Roman" w:cs="Times New Roman"/>
          <w:bCs/>
          <w:sz w:val="24"/>
          <w:szCs w:val="24"/>
        </w:rPr>
        <w:t>ООО</w:t>
      </w:r>
      <w:r w:rsidRPr="009A24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B6462">
        <w:rPr>
          <w:rFonts w:ascii="Times New Roman" w:hAnsi="Times New Roman" w:cs="Times New Roman"/>
          <w:bCs/>
          <w:sz w:val="24"/>
          <w:szCs w:val="24"/>
        </w:rPr>
        <w:t>Евразия</w:t>
      </w:r>
      <w:r w:rsidRPr="009A2434">
        <w:rPr>
          <w:rFonts w:ascii="Times New Roman" w:hAnsi="Times New Roman" w:cs="Times New Roman"/>
          <w:sz w:val="24"/>
          <w:szCs w:val="24"/>
        </w:rPr>
        <w:t xml:space="preserve">», оформленными в виде протокола о результатах торгов от </w:t>
      </w:r>
      <w:r w:rsidR="007B6462">
        <w:rPr>
          <w:rFonts w:ascii="Times New Roman" w:hAnsi="Times New Roman" w:cs="Times New Roman"/>
          <w:sz w:val="24"/>
          <w:szCs w:val="24"/>
        </w:rPr>
        <w:t>__________________</w:t>
      </w:r>
      <w:r w:rsidRPr="009A2434">
        <w:rPr>
          <w:rFonts w:ascii="Times New Roman" w:hAnsi="Times New Roman" w:cs="Times New Roman"/>
          <w:sz w:val="24"/>
          <w:szCs w:val="24"/>
        </w:rPr>
        <w:t xml:space="preserve"> года, согласно Положения о порядке, сроках и условиях продажи имущества должника,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7B6462" w:rsidRPr="007B6462" w:rsidRDefault="007B6462" w:rsidP="007B6462">
      <w:pPr>
        <w:pStyle w:val="a9"/>
        <w:spacing w:before="0" w:beforeAutospacing="0" w:after="0" w:afterAutospacing="0" w:line="240" w:lineRule="atLeast"/>
        <w:jc w:val="both"/>
      </w:pPr>
      <w:r>
        <w:rPr>
          <w:b/>
        </w:rPr>
        <w:t xml:space="preserve">Лот </w:t>
      </w:r>
      <w:r w:rsidRPr="007B6462">
        <w:rPr>
          <w:b/>
        </w:rPr>
        <w:t>№1</w:t>
      </w:r>
      <w:r w:rsidRPr="007B6462">
        <w:t xml:space="preserve"> – Объекты  незавершенного строительства, со степенью готовности 75% и приостановлением строительства: домик для проживания №1, домик для проживания №2, домик для проживания №3, хозяйственная постройка, баня, летнее кафе, расположенные по адресу: </w:t>
      </w:r>
      <w:r w:rsidRPr="007B6462">
        <w:rPr>
          <w:rStyle w:val="aa"/>
          <w:b w:val="0"/>
          <w:iCs/>
        </w:rPr>
        <w:t>Челябинская область, Кизильский район, п.Урал, 8 км на юго-восток, гора Чека;</w:t>
      </w:r>
    </w:p>
    <w:p w:rsidR="007B6462" w:rsidRPr="007B6462" w:rsidRDefault="007B6462" w:rsidP="007B6462">
      <w:pPr>
        <w:pStyle w:val="a9"/>
        <w:spacing w:before="0" w:beforeAutospacing="0" w:after="0" w:afterAutospacing="0" w:line="240" w:lineRule="atLeast"/>
        <w:jc w:val="both"/>
      </w:pPr>
      <w:r w:rsidRPr="007B6462">
        <w:rPr>
          <w:b/>
        </w:rPr>
        <w:t>Лот №2</w:t>
      </w:r>
      <w:r w:rsidRPr="007B6462">
        <w:t xml:space="preserve"> - Скважина с водонапорной башней, находящаяся по адресу: </w:t>
      </w:r>
      <w:r w:rsidRPr="007B6462">
        <w:rPr>
          <w:rStyle w:val="aa"/>
          <w:b w:val="0"/>
          <w:iCs/>
        </w:rPr>
        <w:t>Челябинская область, Кизильский район, п.Урал, 8 км на юго-восток, гора Чека</w:t>
      </w:r>
      <w:r w:rsidRPr="007B6462">
        <w:t>;</w:t>
      </w:r>
    </w:p>
    <w:p w:rsidR="007B6462" w:rsidRDefault="007B6462" w:rsidP="007B64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7B6462">
        <w:rPr>
          <w:rFonts w:ascii="Times New Roman" w:hAnsi="Times New Roman" w:cs="Times New Roman"/>
          <w:b/>
          <w:sz w:val="24"/>
          <w:szCs w:val="24"/>
        </w:rPr>
        <w:t>№3</w:t>
      </w:r>
      <w:r w:rsidRPr="007B6462">
        <w:rPr>
          <w:rFonts w:ascii="Times New Roman" w:hAnsi="Times New Roman" w:cs="Times New Roman"/>
          <w:sz w:val="24"/>
          <w:szCs w:val="24"/>
        </w:rPr>
        <w:t xml:space="preserve"> - Технологическая линия по производству газированной воды в составе:  полуавтомат для двустадийного выдува ПЭТ тары 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Pr="007B6462">
        <w:rPr>
          <w:rFonts w:ascii="Times New Roman" w:hAnsi="Times New Roman" w:cs="Times New Roman"/>
          <w:sz w:val="24"/>
          <w:szCs w:val="24"/>
        </w:rPr>
        <w:t>-88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B6462">
        <w:rPr>
          <w:rFonts w:ascii="Times New Roman" w:hAnsi="Times New Roman" w:cs="Times New Roman"/>
          <w:sz w:val="24"/>
          <w:szCs w:val="24"/>
        </w:rPr>
        <w:t xml:space="preserve">- 1шт; пресс-форма - 3 шт; компрессор СБ 4/Ф-50 -1 шт; компрессор ФМ 60/16-1 шт; сатуратор САМ 1600-1 шт; линейный дозатор 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XRB</w:t>
      </w:r>
      <w:r w:rsidRPr="007B6462">
        <w:rPr>
          <w:rFonts w:ascii="Times New Roman" w:hAnsi="Times New Roman" w:cs="Times New Roman"/>
          <w:sz w:val="24"/>
          <w:szCs w:val="24"/>
        </w:rPr>
        <w:t>-16-1 шт; укупорочный полуавтомат УП-01 -1  шт; транспортер типа Т -1 шт; этикетировщик универсальный ЭСК-1.00.00.00.000РЭ -1шт; термоусадочный упаковочный аппарат  ТПЦ-АЦ 450Р-1шт; моноблок розлива 5л. ПЭТ бутылок -1 шт; фильтр грязевик</w:t>
      </w:r>
      <w:r>
        <w:rPr>
          <w:rFonts w:ascii="Times New Roman" w:hAnsi="Times New Roman" w:cs="Times New Roman"/>
          <w:sz w:val="24"/>
          <w:szCs w:val="24"/>
        </w:rPr>
        <w:t xml:space="preserve"> 1,0 -1 шт; корпус фильтра ВВ</w:t>
      </w:r>
      <w:r w:rsidRPr="007B6462">
        <w:rPr>
          <w:rFonts w:ascii="Times New Roman" w:hAnsi="Times New Roman" w:cs="Times New Roman"/>
          <w:sz w:val="24"/>
          <w:szCs w:val="24"/>
        </w:rPr>
        <w:t xml:space="preserve">-3 шт; картридж для 20” корпуса - 6 шт; ультрафиолетовый стерилизатор 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Sterilight</w:t>
      </w:r>
      <w:r w:rsidRPr="007B6462">
        <w:rPr>
          <w:rFonts w:ascii="Times New Roman" w:hAnsi="Times New Roman" w:cs="Times New Roman"/>
          <w:sz w:val="24"/>
          <w:szCs w:val="24"/>
        </w:rPr>
        <w:t xml:space="preserve"> 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6462">
        <w:rPr>
          <w:rFonts w:ascii="Times New Roman" w:hAnsi="Times New Roman" w:cs="Times New Roman"/>
          <w:sz w:val="24"/>
          <w:szCs w:val="24"/>
        </w:rPr>
        <w:t>12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B6462">
        <w:rPr>
          <w:rFonts w:ascii="Times New Roman" w:hAnsi="Times New Roman" w:cs="Times New Roman"/>
          <w:sz w:val="24"/>
          <w:szCs w:val="24"/>
        </w:rPr>
        <w:t>-</w:t>
      </w:r>
      <w:r w:rsidRPr="007B6462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7B64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6462">
        <w:rPr>
          <w:rFonts w:ascii="Times New Roman" w:hAnsi="Times New Roman" w:cs="Times New Roman"/>
          <w:sz w:val="24"/>
          <w:szCs w:val="24"/>
        </w:rPr>
        <w:t>-1 шт; фитинг соединительный -1 шт</w:t>
      </w:r>
    </w:p>
    <w:p w:rsidR="004300CF" w:rsidRPr="009A2434" w:rsidRDefault="004300CF" w:rsidP="007B646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4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A2434">
        <w:rPr>
          <w:rFonts w:ascii="Times New Roman" w:hAnsi="Times New Roman"/>
          <w:b/>
          <w:sz w:val="24"/>
          <w:szCs w:val="24"/>
        </w:rPr>
        <w:t>. Стоимость Имущества и порядок его оплаты</w:t>
      </w:r>
    </w:p>
    <w:p w:rsidR="004300CF" w:rsidRPr="009A2434" w:rsidRDefault="004300CF" w:rsidP="00C86A90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2.1.</w:t>
      </w:r>
      <w:r w:rsidRPr="009A2434">
        <w:rPr>
          <w:rFonts w:ascii="Times New Roman" w:hAnsi="Times New Roman"/>
          <w:sz w:val="24"/>
          <w:szCs w:val="24"/>
        </w:rPr>
        <w:tab/>
        <w:t xml:space="preserve">Общая стоимость Имущества определена на основании протокола о результатах торгов от </w:t>
      </w:r>
      <w:r w:rsidR="007B6462">
        <w:rPr>
          <w:rFonts w:ascii="Times New Roman" w:hAnsi="Times New Roman"/>
          <w:sz w:val="24"/>
          <w:szCs w:val="24"/>
        </w:rPr>
        <w:t>___________г</w:t>
      </w:r>
      <w:r w:rsidRPr="009A2434">
        <w:rPr>
          <w:rFonts w:ascii="Times New Roman" w:hAnsi="Times New Roman"/>
          <w:sz w:val="24"/>
          <w:szCs w:val="24"/>
        </w:rPr>
        <w:t xml:space="preserve">. и составляет </w:t>
      </w:r>
      <w:r w:rsidR="007B6462">
        <w:rPr>
          <w:rFonts w:ascii="Times New Roman" w:hAnsi="Times New Roman"/>
          <w:sz w:val="24"/>
          <w:szCs w:val="24"/>
        </w:rPr>
        <w:t>___________</w:t>
      </w:r>
      <w:r w:rsidRPr="00710BEF">
        <w:rPr>
          <w:rFonts w:ascii="Times New Roman" w:hAnsi="Times New Roman"/>
          <w:sz w:val="24"/>
          <w:szCs w:val="24"/>
        </w:rPr>
        <w:t xml:space="preserve"> </w:t>
      </w:r>
      <w:r w:rsidR="007B6462">
        <w:rPr>
          <w:rFonts w:ascii="Times New Roman" w:hAnsi="Times New Roman"/>
          <w:sz w:val="24"/>
          <w:szCs w:val="24"/>
        </w:rPr>
        <w:t>рубля ______</w:t>
      </w:r>
      <w:r>
        <w:rPr>
          <w:rFonts w:ascii="Times New Roman" w:hAnsi="Times New Roman"/>
          <w:sz w:val="24"/>
          <w:szCs w:val="24"/>
        </w:rPr>
        <w:t xml:space="preserve"> коп.,</w:t>
      </w:r>
      <w:r w:rsidRPr="009A2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A2434">
        <w:rPr>
          <w:rFonts w:ascii="Times New Roman" w:hAnsi="Times New Roman"/>
          <w:sz w:val="24"/>
          <w:szCs w:val="24"/>
        </w:rPr>
        <w:t>.</w:t>
      </w:r>
    </w:p>
    <w:p w:rsidR="004300CF" w:rsidRPr="009A2434" w:rsidRDefault="004300CF" w:rsidP="00C86A90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suppressAutoHyphens/>
        <w:autoSpaceDE w:val="0"/>
        <w:spacing w:after="0" w:line="240" w:lineRule="auto"/>
        <w:ind w:left="10" w:right="5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Задаток в сумме </w:t>
      </w:r>
      <w:r w:rsidR="007B6462">
        <w:rPr>
          <w:rFonts w:ascii="Times New Roman" w:hAnsi="Times New Roman"/>
          <w:sz w:val="24"/>
          <w:szCs w:val="24"/>
        </w:rPr>
        <w:t>____________</w:t>
      </w:r>
      <w:r w:rsidRPr="009A2434">
        <w:rPr>
          <w:rFonts w:ascii="Times New Roman" w:hAnsi="Times New Roman"/>
          <w:sz w:val="24"/>
          <w:szCs w:val="24"/>
        </w:rPr>
        <w:t xml:space="preserve">рублей </w:t>
      </w:r>
      <w:r w:rsidR="007B6462">
        <w:rPr>
          <w:rFonts w:ascii="Times New Roman" w:hAnsi="Times New Roman"/>
          <w:sz w:val="24"/>
          <w:szCs w:val="24"/>
        </w:rPr>
        <w:t>_____</w:t>
      </w:r>
      <w:r w:rsidRPr="009A2434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ек</w:t>
      </w:r>
      <w:r w:rsidRPr="009A2434">
        <w:rPr>
          <w:rFonts w:ascii="Times New Roman" w:hAnsi="Times New Roman"/>
          <w:sz w:val="24"/>
          <w:szCs w:val="24"/>
        </w:rPr>
        <w:t xml:space="preserve"> был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перечислен Покупателем платежным поручением </w:t>
      </w:r>
      <w:r w:rsidR="007B6462">
        <w:rPr>
          <w:rFonts w:ascii="Times New Roman" w:hAnsi="Times New Roman"/>
          <w:spacing w:val="-1"/>
          <w:sz w:val="24"/>
          <w:szCs w:val="24"/>
        </w:rPr>
        <w:t>№_______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7B6462">
        <w:rPr>
          <w:rFonts w:ascii="Times New Roman" w:hAnsi="Times New Roman"/>
          <w:spacing w:val="-1"/>
          <w:sz w:val="24"/>
          <w:szCs w:val="24"/>
        </w:rPr>
        <w:t>_____________2014г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A2434">
        <w:rPr>
          <w:rFonts w:ascii="Times New Roman" w:hAnsi="Times New Roman"/>
          <w:sz w:val="24"/>
          <w:szCs w:val="24"/>
        </w:rPr>
        <w:t xml:space="preserve"> Задаток засчитывается в счет оплаты за Имущество.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9A2434">
        <w:rPr>
          <w:rFonts w:ascii="Times New Roman" w:hAnsi="Times New Roman"/>
          <w:sz w:val="24"/>
          <w:szCs w:val="24"/>
        </w:rPr>
        <w:t xml:space="preserve">Стоимость имущества, за вычетом оплаченного задатка, в размере </w:t>
      </w:r>
      <w:r w:rsidR="007B64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34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7B64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коп., </w:t>
      </w:r>
      <w:r w:rsidRPr="009A2434">
        <w:rPr>
          <w:rFonts w:ascii="Times New Roman" w:hAnsi="Times New Roman"/>
          <w:sz w:val="24"/>
          <w:szCs w:val="24"/>
        </w:rPr>
        <w:t xml:space="preserve">перечисляется на </w:t>
      </w:r>
      <w:r w:rsidR="007B6462">
        <w:rPr>
          <w:rFonts w:ascii="Times New Roman" w:hAnsi="Times New Roman"/>
          <w:sz w:val="24"/>
          <w:szCs w:val="24"/>
        </w:rPr>
        <w:t>расчетный</w:t>
      </w:r>
      <w:r w:rsidRPr="009A2434">
        <w:rPr>
          <w:rFonts w:ascii="Times New Roman" w:hAnsi="Times New Roman"/>
          <w:sz w:val="24"/>
          <w:szCs w:val="24"/>
        </w:rPr>
        <w:t xml:space="preserve"> счет должника.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2.4.</w:t>
      </w:r>
      <w:r w:rsidRPr="009A2434">
        <w:rPr>
          <w:rFonts w:ascii="Times New Roman" w:hAnsi="Times New Roman"/>
          <w:sz w:val="24"/>
          <w:szCs w:val="24"/>
        </w:rPr>
        <w:tab/>
        <w:t xml:space="preserve">Оплата производится не позднее 30 (тридцати) календарных дней с момента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подписания настоящего Договора в безналичном порядке путем перечисления указанной в </w:t>
      </w:r>
      <w:r w:rsidRPr="009A2434">
        <w:rPr>
          <w:rFonts w:ascii="Times New Roman" w:hAnsi="Times New Roman"/>
          <w:spacing w:val="-1"/>
          <w:sz w:val="24"/>
          <w:szCs w:val="24"/>
        </w:rPr>
        <w:lastRenderedPageBreak/>
        <w:t xml:space="preserve">п. 2.3. настоящего договора суммы на </w:t>
      </w:r>
      <w:r w:rsidR="00A71C1F">
        <w:rPr>
          <w:rFonts w:ascii="Times New Roman" w:hAnsi="Times New Roman"/>
          <w:spacing w:val="-1"/>
          <w:sz w:val="24"/>
          <w:szCs w:val="24"/>
        </w:rPr>
        <w:t>расчетный</w:t>
      </w:r>
      <w:r>
        <w:rPr>
          <w:rFonts w:ascii="Times New Roman" w:hAnsi="Times New Roman"/>
          <w:spacing w:val="-1"/>
          <w:sz w:val="24"/>
          <w:szCs w:val="24"/>
        </w:rPr>
        <w:t xml:space="preserve"> счет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Продавца, указанный в настоящем договоре.</w:t>
      </w:r>
    </w:p>
    <w:p w:rsidR="004300CF" w:rsidRPr="009A2434" w:rsidRDefault="004300CF" w:rsidP="00C86A90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2.5.</w:t>
      </w:r>
      <w:r w:rsidRPr="009A2434">
        <w:rPr>
          <w:rFonts w:ascii="Times New Roman" w:hAnsi="Times New Roman"/>
          <w:sz w:val="24"/>
          <w:szCs w:val="24"/>
        </w:rPr>
        <w:tab/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2.1.-2.3 настоящего Договора.</w:t>
      </w:r>
    </w:p>
    <w:p w:rsidR="004300CF" w:rsidRPr="009A2434" w:rsidRDefault="004300CF" w:rsidP="00C86A90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2.6.</w:t>
      </w:r>
      <w:r w:rsidRPr="009A2434">
        <w:rPr>
          <w:rFonts w:ascii="Times New Roman" w:hAnsi="Times New Roman"/>
          <w:sz w:val="24"/>
          <w:szCs w:val="24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43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A2434">
        <w:rPr>
          <w:rFonts w:ascii="Times New Roman" w:hAnsi="Times New Roman"/>
          <w:b/>
          <w:sz w:val="24"/>
          <w:szCs w:val="24"/>
        </w:rPr>
        <w:t>. Передача Имущества</w:t>
      </w:r>
    </w:p>
    <w:p w:rsidR="004300CF" w:rsidRPr="009A2434" w:rsidRDefault="004300CF" w:rsidP="00C86A90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3.1.</w:t>
      </w:r>
      <w:r w:rsidRPr="009A2434">
        <w:rPr>
          <w:rFonts w:ascii="Times New Roman" w:hAnsi="Times New Roman"/>
          <w:sz w:val="24"/>
          <w:szCs w:val="24"/>
        </w:rPr>
        <w:tab/>
      </w:r>
      <w:r w:rsidRPr="009A2434">
        <w:rPr>
          <w:rFonts w:ascii="Times New Roman" w:hAnsi="Times New Roman"/>
          <w:spacing w:val="-2"/>
          <w:sz w:val="24"/>
          <w:szCs w:val="24"/>
        </w:rPr>
        <w:t>Имущество передается Покупателю по месту его нахождения.</w:t>
      </w:r>
    </w:p>
    <w:p w:rsidR="004300CF" w:rsidRPr="009A2434" w:rsidRDefault="004300CF" w:rsidP="00C86A90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0"/>
          <w:sz w:val="24"/>
          <w:szCs w:val="24"/>
        </w:rPr>
        <w:t>3.2.</w:t>
      </w:r>
      <w:r w:rsidRPr="009A2434">
        <w:rPr>
          <w:rFonts w:ascii="Times New Roman" w:hAnsi="Times New Roman"/>
          <w:sz w:val="24"/>
          <w:szCs w:val="24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300CF" w:rsidRPr="009A2434" w:rsidRDefault="004300CF" w:rsidP="00C86A9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right="19" w:firstLine="56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Передача Имущества должна быть осуществлена не позднее 10 (десяти) </w:t>
      </w:r>
      <w:r w:rsidRPr="009A2434">
        <w:rPr>
          <w:rFonts w:ascii="Times New Roman" w:hAnsi="Times New Roman"/>
          <w:sz w:val="24"/>
          <w:szCs w:val="24"/>
        </w:rPr>
        <w:t>рабочих дней со дня поступления денежных средств в размере, указанном в п. 2.1. настоящего Договора, на расчетный счет Продавца.</w:t>
      </w:r>
    </w:p>
    <w:p w:rsidR="004300CF" w:rsidRPr="009A2434" w:rsidRDefault="004300CF" w:rsidP="00C86A9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right="1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Принятое Покупателем Имущество возврату не подлежит. 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t>IV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. Переход права собственности на Имущество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4.1. Переход права собственности на Имущество к Покупателю </w:t>
      </w:r>
      <w:r w:rsidRPr="009A2434">
        <w:rPr>
          <w:rFonts w:ascii="Times New Roman" w:hAnsi="Times New Roman"/>
          <w:spacing w:val="-1"/>
          <w:sz w:val="24"/>
          <w:szCs w:val="24"/>
        </w:rPr>
        <w:t>происходит в порядке, установленном действующим законодательством.</w:t>
      </w:r>
    </w:p>
    <w:p w:rsidR="004300CF" w:rsidRDefault="004300CF" w:rsidP="00C86A9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V. 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Ответственность сторон</w:t>
      </w:r>
    </w:p>
    <w:p w:rsidR="004300CF" w:rsidRPr="009A2434" w:rsidRDefault="004300CF" w:rsidP="00C86A9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0" w:firstLine="542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9A2434">
        <w:rPr>
          <w:rFonts w:ascii="Times New Roman" w:hAnsi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4300CF" w:rsidRDefault="004300CF" w:rsidP="00C86A9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>Стороны договорились, что 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поступление денежных средств в счет </w:t>
      </w:r>
      <w:r w:rsidRPr="009A2434">
        <w:rPr>
          <w:rFonts w:ascii="Times New Roman" w:hAnsi="Times New Roman"/>
          <w:sz w:val="24"/>
          <w:szCs w:val="24"/>
        </w:rPr>
        <w:t xml:space="preserve">оплаты Имущества в сумме и в сроки, указанные в п. 2.1.-2.3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A2434">
        <w:rPr>
          <w:rFonts w:ascii="Times New Roman" w:hAnsi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4300CF" w:rsidRPr="009A2434" w:rsidRDefault="004300CF" w:rsidP="004006A2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5.3. В случае поступления неполной оплаты по настоящему Договору на счет Продавца,</w:t>
      </w:r>
      <w:r w:rsidRPr="004006A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Pr="009A2434">
        <w:rPr>
          <w:rFonts w:ascii="Times New Roman" w:hAnsi="Times New Roman"/>
          <w:spacing w:val="-1"/>
          <w:sz w:val="24"/>
          <w:szCs w:val="24"/>
        </w:rPr>
        <w:t>прекращени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действи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 денежные средства Покупателю не возвращаются. Возврат денежных средств по Договору производится в равной доле Имуществом Продавца. 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9A2434">
        <w:rPr>
          <w:rFonts w:ascii="Times New Roman" w:hAnsi="Times New Roman"/>
          <w:sz w:val="24"/>
          <w:szCs w:val="24"/>
        </w:rPr>
        <w:t>действия настоящего Договора не требуется.</w:t>
      </w:r>
    </w:p>
    <w:p w:rsidR="004300CF" w:rsidRPr="009A2434" w:rsidRDefault="004300CF" w:rsidP="00C86A9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5.3.</w:t>
      </w:r>
      <w:r w:rsidRPr="009A2434">
        <w:rPr>
          <w:rFonts w:ascii="Times New Roman" w:hAnsi="Times New Roman"/>
          <w:sz w:val="24"/>
          <w:szCs w:val="24"/>
        </w:rPr>
        <w:tab/>
        <w:t xml:space="preserve">В случае уклонения Покупателя от фактического принятия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9A2434">
        <w:rPr>
          <w:rFonts w:ascii="Times New Roman" w:hAnsi="Times New Roman"/>
          <w:sz w:val="24"/>
          <w:szCs w:val="24"/>
        </w:rPr>
        <w:t>Продавцу пеню в размере 0,1 % от общей стоимости Имущества за каждый день просрочки.</w:t>
      </w:r>
    </w:p>
    <w:p w:rsidR="004300CF" w:rsidRDefault="004300CF" w:rsidP="00C86A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t>VI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. Прочие условия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6.1. Настоящий Договор вступает в силу с момента его подписания и </w:t>
      </w:r>
      <w:r w:rsidRPr="009A2434">
        <w:rPr>
          <w:rFonts w:ascii="Times New Roman" w:hAnsi="Times New Roman"/>
          <w:sz w:val="24"/>
          <w:szCs w:val="24"/>
        </w:rPr>
        <w:t>прекращает свое действие при:</w:t>
      </w:r>
    </w:p>
    <w:p w:rsidR="004300CF" w:rsidRPr="009A2434" w:rsidRDefault="004300CF" w:rsidP="00C86A90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-</w:t>
      </w:r>
      <w:r w:rsidRPr="009A2434">
        <w:rPr>
          <w:rFonts w:ascii="Times New Roman" w:hAnsi="Times New Roman"/>
          <w:sz w:val="24"/>
          <w:szCs w:val="24"/>
        </w:rPr>
        <w:tab/>
      </w:r>
      <w:r w:rsidRPr="009A2434">
        <w:rPr>
          <w:rFonts w:ascii="Times New Roman" w:hAnsi="Times New Roman"/>
          <w:spacing w:val="-1"/>
          <w:sz w:val="24"/>
          <w:szCs w:val="24"/>
        </w:rPr>
        <w:t>надлежащем исполнении Сторонами своих обязательств;</w:t>
      </w:r>
    </w:p>
    <w:p w:rsidR="004300CF" w:rsidRPr="009A2434" w:rsidRDefault="004300CF" w:rsidP="00C86A90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расторжении в предусмотренных федеральным законодательством и </w:t>
      </w:r>
      <w:r w:rsidRPr="009A2434">
        <w:rPr>
          <w:rFonts w:ascii="Times New Roman" w:hAnsi="Times New Roman"/>
          <w:sz w:val="24"/>
          <w:szCs w:val="24"/>
        </w:rPr>
        <w:t>настоящим Договором случаях;</w:t>
      </w:r>
    </w:p>
    <w:p w:rsidR="004300CF" w:rsidRPr="009A2434" w:rsidRDefault="004300CF" w:rsidP="00C86A90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возникновении иных оснований, предусмотренных законодательством </w:t>
      </w:r>
      <w:r w:rsidRPr="009A2434">
        <w:rPr>
          <w:rFonts w:ascii="Times New Roman" w:hAnsi="Times New Roman"/>
          <w:sz w:val="24"/>
          <w:szCs w:val="24"/>
        </w:rPr>
        <w:t>Российской Федерации.</w:t>
      </w:r>
    </w:p>
    <w:p w:rsidR="004300CF" w:rsidRPr="009A2434" w:rsidRDefault="004300CF" w:rsidP="00C86A90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8"/>
          <w:sz w:val="24"/>
          <w:szCs w:val="24"/>
        </w:rPr>
        <w:lastRenderedPageBreak/>
        <w:t>6.2.</w:t>
      </w:r>
      <w:r w:rsidRPr="009A2434">
        <w:rPr>
          <w:rFonts w:ascii="Times New Roman" w:hAnsi="Times New Roman"/>
          <w:sz w:val="24"/>
          <w:szCs w:val="24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A2434">
        <w:rPr>
          <w:rFonts w:ascii="Times New Roman" w:hAnsi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9A2434">
        <w:rPr>
          <w:rFonts w:ascii="Times New Roman" w:hAnsi="Times New Roman"/>
          <w:sz w:val="24"/>
          <w:szCs w:val="24"/>
        </w:rPr>
        <w:t>представителями Сторон.</w:t>
      </w:r>
    </w:p>
    <w:p w:rsidR="004300CF" w:rsidRPr="009A2434" w:rsidRDefault="004300CF" w:rsidP="00C86A9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9A2434">
        <w:rPr>
          <w:rFonts w:ascii="Times New Roman" w:hAnsi="Times New Roman"/>
          <w:sz w:val="24"/>
          <w:szCs w:val="24"/>
        </w:rPr>
        <w:t>форме.</w:t>
      </w:r>
    </w:p>
    <w:p w:rsidR="004300CF" w:rsidRPr="009A2434" w:rsidRDefault="004300CF" w:rsidP="00C86A9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4300CF" w:rsidRPr="009A2434" w:rsidRDefault="004300CF" w:rsidP="00C86A90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6.5.</w:t>
      </w:r>
      <w:r w:rsidRPr="009A2434">
        <w:rPr>
          <w:rFonts w:ascii="Times New Roman" w:hAnsi="Times New Roman"/>
          <w:sz w:val="24"/>
          <w:szCs w:val="24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При неурегулировании в процессе переговоров спорных вопросов споры </w:t>
      </w:r>
      <w:r w:rsidRPr="009A2434">
        <w:rPr>
          <w:rFonts w:ascii="Times New Roman" w:hAnsi="Times New Roman"/>
          <w:sz w:val="24"/>
          <w:szCs w:val="24"/>
        </w:rPr>
        <w:t>разрешаются в суде в порядке, установленном федеральным законодательством.</w:t>
      </w:r>
    </w:p>
    <w:p w:rsidR="004300CF" w:rsidRDefault="004300CF" w:rsidP="00C86A9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A2434">
        <w:rPr>
          <w:rFonts w:ascii="Times New Roman" w:hAnsi="Times New Roman"/>
          <w:b/>
          <w:spacing w:val="-1"/>
          <w:sz w:val="24"/>
          <w:szCs w:val="24"/>
          <w:lang w:val="en-US"/>
        </w:rPr>
        <w:t>VII</w:t>
      </w:r>
      <w:r w:rsidRPr="009A2434">
        <w:rPr>
          <w:rFonts w:ascii="Times New Roman" w:hAnsi="Times New Roman"/>
          <w:b/>
          <w:spacing w:val="-1"/>
          <w:sz w:val="24"/>
          <w:szCs w:val="24"/>
        </w:rPr>
        <w:t>. Заключительные положения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7.1. Настоящий Договор купли-продажи имущества, составлен в трех экземплярах, имеющих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одинаковую юридическую силу, по экземпляру для каждой из Сторон и </w:t>
      </w:r>
      <w:r w:rsidRPr="009A2434">
        <w:rPr>
          <w:rFonts w:ascii="Times New Roman" w:hAnsi="Times New Roman"/>
          <w:sz w:val="24"/>
          <w:szCs w:val="24"/>
        </w:rPr>
        <w:t>экземпляр для уполномоченного регистрирующего органа.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A2434">
        <w:rPr>
          <w:rFonts w:ascii="Times New Roman" w:hAnsi="Times New Roman"/>
          <w:b/>
          <w:spacing w:val="-3"/>
          <w:sz w:val="24"/>
          <w:szCs w:val="24"/>
          <w:lang w:val="en-US"/>
        </w:rPr>
        <w:t>VIII</w:t>
      </w:r>
      <w:r w:rsidRPr="009A2434">
        <w:rPr>
          <w:rFonts w:ascii="Times New Roman" w:hAnsi="Times New Roman"/>
          <w:b/>
          <w:spacing w:val="-3"/>
          <w:sz w:val="24"/>
          <w:szCs w:val="24"/>
        </w:rPr>
        <w:t>. Реквизиты и подписи Сторон</w:t>
      </w:r>
    </w:p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4300CF" w:rsidRPr="004245F0" w:rsidTr="001211E2">
        <w:trPr>
          <w:trHeight w:val="567"/>
        </w:trPr>
        <w:tc>
          <w:tcPr>
            <w:tcW w:w="4820" w:type="dxa"/>
          </w:tcPr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Продавец</w:t>
            </w:r>
            <w:r w:rsidRPr="004245F0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4300CF" w:rsidRPr="007B6462" w:rsidRDefault="004300CF" w:rsidP="006E67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7B6462" w:rsidRPr="007B6462" w:rsidRDefault="007B6462" w:rsidP="007B646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Cs w:val="24"/>
              </w:rPr>
            </w:pPr>
            <w:r w:rsidRPr="007B6462">
              <w:rPr>
                <w:szCs w:val="24"/>
              </w:rPr>
              <w:t xml:space="preserve">ООО «Евразия» </w:t>
            </w:r>
          </w:p>
          <w:p w:rsidR="007B6462" w:rsidRPr="007B6462" w:rsidRDefault="007B6462" w:rsidP="007B646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Cs w:val="24"/>
              </w:rPr>
            </w:pPr>
            <w:r w:rsidRPr="007B6462">
              <w:rPr>
                <w:szCs w:val="24"/>
              </w:rPr>
              <w:t>ИНН/КПП 7425758996</w:t>
            </w:r>
            <w:r w:rsidRPr="007B6462">
              <w:rPr>
                <w:iCs/>
                <w:szCs w:val="24"/>
              </w:rPr>
              <w:t>/742501001</w:t>
            </w:r>
          </w:p>
          <w:p w:rsidR="007B6462" w:rsidRPr="007B6462" w:rsidRDefault="007B6462" w:rsidP="007B646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both"/>
              <w:rPr>
                <w:szCs w:val="24"/>
              </w:rPr>
            </w:pPr>
            <w:r w:rsidRPr="007B6462">
              <w:rPr>
                <w:szCs w:val="24"/>
              </w:rPr>
              <w:t>Юридический адрес: 457620, Челябинская область, Кизильский район, п.Урал, ул.Подгорная 11-1</w:t>
            </w:r>
          </w:p>
          <w:p w:rsidR="004300CF" w:rsidRPr="009A2434" w:rsidRDefault="004300CF" w:rsidP="006E67D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00CF" w:rsidRPr="001211E2" w:rsidRDefault="004300CF" w:rsidP="001211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00CF" w:rsidRPr="004245F0" w:rsidTr="001211E2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Конкурсный управляющий</w:t>
            </w:r>
          </w:p>
          <w:p w:rsidR="004300CF" w:rsidRDefault="004300CF" w:rsidP="006E67D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О.Н. Красилова</w:t>
            </w:r>
          </w:p>
        </w:tc>
        <w:tc>
          <w:tcPr>
            <w:tcW w:w="4820" w:type="dxa"/>
          </w:tcPr>
          <w:p w:rsidR="004300CF" w:rsidRPr="001211E2" w:rsidRDefault="004300CF" w:rsidP="006C5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0CF" w:rsidRDefault="004300CF" w:rsidP="00C86A90">
      <w:pPr>
        <w:pStyle w:val="a3"/>
        <w:spacing w:after="0"/>
        <w:jc w:val="right"/>
        <w:rPr>
          <w:i w:val="0"/>
          <w:sz w:val="22"/>
          <w:szCs w:val="22"/>
        </w:rPr>
      </w:pPr>
    </w:p>
    <w:p w:rsidR="004300CF" w:rsidRDefault="004300CF"/>
    <w:sectPr w:rsidR="004300CF" w:rsidSect="00FF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A90"/>
    <w:rsid w:val="00035077"/>
    <w:rsid w:val="001211E2"/>
    <w:rsid w:val="00275487"/>
    <w:rsid w:val="004006A2"/>
    <w:rsid w:val="004245F0"/>
    <w:rsid w:val="004300CF"/>
    <w:rsid w:val="005856F5"/>
    <w:rsid w:val="005D20F9"/>
    <w:rsid w:val="006B2ADB"/>
    <w:rsid w:val="006C5814"/>
    <w:rsid w:val="006E67D9"/>
    <w:rsid w:val="00710BEF"/>
    <w:rsid w:val="007B6462"/>
    <w:rsid w:val="007E4751"/>
    <w:rsid w:val="009870B4"/>
    <w:rsid w:val="009A2434"/>
    <w:rsid w:val="009E1B91"/>
    <w:rsid w:val="00A71C1F"/>
    <w:rsid w:val="00B409EE"/>
    <w:rsid w:val="00BA5CC0"/>
    <w:rsid w:val="00C244AA"/>
    <w:rsid w:val="00C86A90"/>
    <w:rsid w:val="00D052EB"/>
    <w:rsid w:val="00D62F29"/>
    <w:rsid w:val="00F60EFC"/>
    <w:rsid w:val="00FD3EAA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A90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86A90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86A9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86A9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86A9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86A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86A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24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71"/>
    <w:rPr>
      <w:rFonts w:ascii="Times New Roman" w:hAnsi="Times New Roman"/>
      <w:sz w:val="0"/>
      <w:szCs w:val="0"/>
    </w:rPr>
  </w:style>
  <w:style w:type="character" w:customStyle="1" w:styleId="WW8Num5z0">
    <w:name w:val="WW8Num5z0"/>
    <w:rsid w:val="007B6462"/>
    <w:rPr>
      <w:rFonts w:ascii="Times New Roman" w:hAnsi="Times New Roman" w:cs="Times New Roman"/>
    </w:rPr>
  </w:style>
  <w:style w:type="paragraph" w:styleId="a9">
    <w:name w:val="Normal (Web)"/>
    <w:basedOn w:val="a"/>
    <w:rsid w:val="007B6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7B6462"/>
    <w:rPr>
      <w:b/>
      <w:bCs/>
    </w:rPr>
  </w:style>
  <w:style w:type="paragraph" w:customStyle="1" w:styleId="1">
    <w:name w:val="Обычный1"/>
    <w:rsid w:val="007B6462"/>
    <w:rPr>
      <w:rFonts w:ascii="Times New Roman" w:eastAsia="ヒラギノ角ゴ Pro W3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7</cp:revision>
  <cp:lastPrinted>2014-01-13T06:01:00Z</cp:lastPrinted>
  <dcterms:created xsi:type="dcterms:W3CDTF">2013-10-02T18:32:00Z</dcterms:created>
  <dcterms:modified xsi:type="dcterms:W3CDTF">2014-08-29T16:55:00Z</dcterms:modified>
</cp:coreProperties>
</file>