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CF" w:rsidRPr="009A2434" w:rsidRDefault="004300CF" w:rsidP="00C86A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2434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</w:p>
    <w:p w:rsidR="004300CF" w:rsidRDefault="004300CF" w:rsidP="00C86A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2434">
        <w:rPr>
          <w:rFonts w:ascii="Times New Roman" w:hAnsi="Times New Roman" w:cs="Times New Roman"/>
          <w:sz w:val="24"/>
          <w:szCs w:val="24"/>
        </w:rPr>
        <w:t xml:space="preserve">имущества (предприятия) </w:t>
      </w:r>
    </w:p>
    <w:p w:rsidR="004300CF" w:rsidRPr="009A2434" w:rsidRDefault="004300CF" w:rsidP="00C86A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300CF" w:rsidRDefault="004300CF" w:rsidP="00C86A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243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Магнитогорск</w:t>
      </w:r>
      <w:r w:rsidRPr="009A243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A2434">
        <w:rPr>
          <w:rFonts w:ascii="Times New Roman" w:hAnsi="Times New Roman" w:cs="Times New Roman"/>
          <w:sz w:val="24"/>
          <w:szCs w:val="24"/>
        </w:rPr>
        <w:t>«</w:t>
      </w:r>
      <w:r w:rsidR="007B6462">
        <w:rPr>
          <w:rFonts w:ascii="Times New Roman" w:hAnsi="Times New Roman" w:cs="Times New Roman"/>
          <w:sz w:val="24"/>
          <w:szCs w:val="24"/>
        </w:rPr>
        <w:t>____</w:t>
      </w:r>
      <w:r w:rsidRPr="009A2434">
        <w:rPr>
          <w:rFonts w:ascii="Times New Roman" w:hAnsi="Times New Roman" w:cs="Times New Roman"/>
          <w:sz w:val="24"/>
          <w:szCs w:val="24"/>
        </w:rPr>
        <w:t xml:space="preserve">» </w:t>
      </w:r>
      <w:r w:rsidR="007B6462">
        <w:rPr>
          <w:rFonts w:ascii="Times New Roman" w:hAnsi="Times New Roman" w:cs="Times New Roman"/>
          <w:sz w:val="24"/>
          <w:szCs w:val="24"/>
        </w:rPr>
        <w:t>_________</w:t>
      </w:r>
      <w:r w:rsidRPr="009A243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243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300CF" w:rsidRPr="009A2434" w:rsidRDefault="004300CF" w:rsidP="00C86A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300CF" w:rsidRPr="009A2434" w:rsidRDefault="004300CF" w:rsidP="00C86A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00CF" w:rsidRPr="009A2434" w:rsidRDefault="007B6462" w:rsidP="00C86A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ООО</w:t>
      </w:r>
      <w:r w:rsidR="004300CF" w:rsidRPr="009A2434"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Евразия</w:t>
      </w:r>
      <w:r w:rsidR="004300CF" w:rsidRPr="009A2434">
        <w:rPr>
          <w:rFonts w:ascii="Times New Roman" w:hAnsi="Times New Roman"/>
          <w:b/>
          <w:bCs/>
          <w:sz w:val="24"/>
          <w:szCs w:val="24"/>
        </w:rPr>
        <w:t xml:space="preserve">», </w:t>
      </w:r>
      <w:r w:rsidR="004300CF" w:rsidRPr="009A2434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r w:rsidR="004300CF">
        <w:rPr>
          <w:rFonts w:ascii="Times New Roman" w:hAnsi="Times New Roman"/>
          <w:sz w:val="24"/>
          <w:szCs w:val="24"/>
        </w:rPr>
        <w:t>Красиловой Ольги Николаевны</w:t>
      </w:r>
      <w:r w:rsidR="004300CF" w:rsidRPr="009A2434">
        <w:rPr>
          <w:rFonts w:ascii="Times New Roman" w:hAnsi="Times New Roman"/>
          <w:sz w:val="24"/>
          <w:szCs w:val="24"/>
        </w:rPr>
        <w:t xml:space="preserve">, действующей на основании решения Арбитражного суда </w:t>
      </w:r>
      <w:r w:rsidR="004300CF">
        <w:rPr>
          <w:rFonts w:ascii="Times New Roman" w:hAnsi="Times New Roman"/>
          <w:sz w:val="24"/>
          <w:szCs w:val="24"/>
        </w:rPr>
        <w:t xml:space="preserve">Челябинской области  от </w:t>
      </w:r>
      <w:r>
        <w:rPr>
          <w:rFonts w:ascii="Times New Roman" w:hAnsi="Times New Roman"/>
          <w:sz w:val="24"/>
          <w:szCs w:val="24"/>
        </w:rPr>
        <w:t>27</w:t>
      </w:r>
      <w:r w:rsidR="004300C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="004300C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="004300CF" w:rsidRPr="009A2434">
        <w:rPr>
          <w:rFonts w:ascii="Times New Roman" w:hAnsi="Times New Roman"/>
          <w:sz w:val="24"/>
          <w:szCs w:val="24"/>
        </w:rPr>
        <w:t>г. по делу №А</w:t>
      </w:r>
      <w:r w:rsidR="004300CF">
        <w:rPr>
          <w:rFonts w:ascii="Times New Roman" w:hAnsi="Times New Roman"/>
          <w:sz w:val="24"/>
          <w:szCs w:val="24"/>
        </w:rPr>
        <w:t>-76-2</w:t>
      </w:r>
      <w:r>
        <w:rPr>
          <w:rFonts w:ascii="Times New Roman" w:hAnsi="Times New Roman"/>
          <w:sz w:val="24"/>
          <w:szCs w:val="24"/>
        </w:rPr>
        <w:t>8228</w:t>
      </w:r>
      <w:r w:rsidR="004300CF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3</w:t>
      </w:r>
      <w:r w:rsidR="004300CF" w:rsidRPr="009A2434">
        <w:rPr>
          <w:rFonts w:ascii="Times New Roman" w:hAnsi="Times New Roman"/>
          <w:sz w:val="24"/>
          <w:szCs w:val="24"/>
        </w:rPr>
        <w:t xml:space="preserve">, именуемое далее «Продавец», </w:t>
      </w:r>
    </w:p>
    <w:p w:rsidR="004300CF" w:rsidRPr="009A2434" w:rsidRDefault="004300CF" w:rsidP="00FD3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z w:val="24"/>
          <w:szCs w:val="24"/>
        </w:rPr>
        <w:t xml:space="preserve">и </w:t>
      </w:r>
      <w:r w:rsidR="007B6462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в лице </w:t>
      </w:r>
      <w:r w:rsidR="007B6462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, действующе</w:t>
      </w:r>
      <w:r w:rsidR="007B6462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4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7B6462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2434">
        <w:rPr>
          <w:rFonts w:ascii="Times New Roman" w:hAnsi="Times New Roman"/>
          <w:sz w:val="24"/>
          <w:szCs w:val="24"/>
        </w:rPr>
        <w:t>именуемый в дальнейшем «Покупатель», с другой стороны, заключили настоящий договор о нижеследующем:</w:t>
      </w:r>
    </w:p>
    <w:p w:rsidR="004300CF" w:rsidRDefault="004300CF" w:rsidP="00C86A90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  <w:b/>
          <w:sz w:val="24"/>
          <w:szCs w:val="24"/>
        </w:rPr>
      </w:pPr>
    </w:p>
    <w:p w:rsidR="004300CF" w:rsidRPr="009A2434" w:rsidRDefault="004300CF" w:rsidP="00C86A90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9A2434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9A2434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9A2434">
        <w:rPr>
          <w:rFonts w:ascii="Times New Roman" w:hAnsi="Times New Roman"/>
          <w:b/>
          <w:sz w:val="24"/>
          <w:szCs w:val="24"/>
        </w:rPr>
        <w:t xml:space="preserve"> Предмет договора</w:t>
      </w:r>
    </w:p>
    <w:p w:rsidR="004300CF" w:rsidRPr="009A2434" w:rsidRDefault="004300CF" w:rsidP="00C86A90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434">
        <w:rPr>
          <w:rFonts w:ascii="Times New Roman" w:hAnsi="Times New Roman" w:cs="Times New Roman"/>
          <w:sz w:val="24"/>
          <w:szCs w:val="24"/>
        </w:rPr>
        <w:t xml:space="preserve">1.1. В соответствии с результатами торгов в форме аукциона с открытой формой подачи предложений о цене имущества (предприятия) должника, информация о которых опубликована в газете «КоммерсантЪ, принадлежащего </w:t>
      </w:r>
      <w:r w:rsidR="007B6462">
        <w:rPr>
          <w:rFonts w:ascii="Times New Roman" w:hAnsi="Times New Roman" w:cs="Times New Roman"/>
          <w:bCs/>
          <w:sz w:val="24"/>
          <w:szCs w:val="24"/>
        </w:rPr>
        <w:t>ООО</w:t>
      </w:r>
      <w:r w:rsidRPr="009A243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7B6462">
        <w:rPr>
          <w:rFonts w:ascii="Times New Roman" w:hAnsi="Times New Roman" w:cs="Times New Roman"/>
          <w:bCs/>
          <w:sz w:val="24"/>
          <w:szCs w:val="24"/>
        </w:rPr>
        <w:t>Евразия</w:t>
      </w:r>
      <w:r w:rsidRPr="009A2434">
        <w:rPr>
          <w:rFonts w:ascii="Times New Roman" w:hAnsi="Times New Roman" w:cs="Times New Roman"/>
          <w:sz w:val="24"/>
          <w:szCs w:val="24"/>
        </w:rPr>
        <w:t xml:space="preserve">», оформленными в виде протокола о результатах торгов от </w:t>
      </w:r>
      <w:r w:rsidR="007B6462">
        <w:rPr>
          <w:rFonts w:ascii="Times New Roman" w:hAnsi="Times New Roman" w:cs="Times New Roman"/>
          <w:sz w:val="24"/>
          <w:szCs w:val="24"/>
        </w:rPr>
        <w:t>__________________</w:t>
      </w:r>
      <w:r w:rsidRPr="009A2434">
        <w:rPr>
          <w:rFonts w:ascii="Times New Roman" w:hAnsi="Times New Roman" w:cs="Times New Roman"/>
          <w:sz w:val="24"/>
          <w:szCs w:val="24"/>
        </w:rPr>
        <w:t xml:space="preserve"> года, согласно Положения о порядке, сроках и условиях продажи имущества должника,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</w:p>
    <w:p w:rsidR="007B6462" w:rsidRPr="007B6462" w:rsidRDefault="007B6462" w:rsidP="007B6462">
      <w:pPr>
        <w:pStyle w:val="a9"/>
        <w:spacing w:before="0" w:beforeAutospacing="0" w:after="0" w:afterAutospacing="0" w:line="240" w:lineRule="atLeast"/>
        <w:jc w:val="both"/>
      </w:pPr>
      <w:r>
        <w:rPr>
          <w:b/>
        </w:rPr>
        <w:t xml:space="preserve">Лот </w:t>
      </w:r>
      <w:r w:rsidRPr="007B6462">
        <w:rPr>
          <w:b/>
        </w:rPr>
        <w:t>№1</w:t>
      </w:r>
      <w:r w:rsidRPr="007B6462">
        <w:t xml:space="preserve"> – Объекты  незавершенного строительства, со степенью готовности 75% и приостановлением строительства: домик для проживания №1, домик для проживания №2, домик для проживания №3, хозяйственная постройка, баня, летнее кафе, расположенные по адресу: </w:t>
      </w:r>
      <w:r w:rsidRPr="007B6462">
        <w:rPr>
          <w:rStyle w:val="aa"/>
          <w:b w:val="0"/>
          <w:iCs/>
        </w:rPr>
        <w:t>Челябинская область, Кизильский район, п.Урал, 8 км на юго-восток, гора Чека;</w:t>
      </w:r>
    </w:p>
    <w:p w:rsidR="007B6462" w:rsidRPr="007B6462" w:rsidRDefault="007B6462" w:rsidP="007B6462">
      <w:pPr>
        <w:pStyle w:val="a9"/>
        <w:spacing w:before="0" w:beforeAutospacing="0" w:after="0" w:afterAutospacing="0" w:line="240" w:lineRule="atLeast"/>
        <w:jc w:val="both"/>
      </w:pPr>
      <w:r w:rsidRPr="007B6462">
        <w:rPr>
          <w:b/>
        </w:rPr>
        <w:t>Лот №2</w:t>
      </w:r>
      <w:r w:rsidRPr="007B6462">
        <w:t xml:space="preserve"> - Скважина с водонапорной башней, находящаяся по адресу: </w:t>
      </w:r>
      <w:r w:rsidRPr="007B6462">
        <w:rPr>
          <w:rStyle w:val="aa"/>
          <w:b w:val="0"/>
          <w:iCs/>
        </w:rPr>
        <w:t>Челябинская область, Кизильский район, п.Урал, 8 км на юго-восток, гора Чека</w:t>
      </w:r>
      <w:r w:rsidRPr="007B6462">
        <w:t>;</w:t>
      </w:r>
    </w:p>
    <w:p w:rsidR="007B6462" w:rsidRDefault="007B6462" w:rsidP="007B646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Pr="007B6462">
        <w:rPr>
          <w:rFonts w:ascii="Times New Roman" w:hAnsi="Times New Roman" w:cs="Times New Roman"/>
          <w:b/>
          <w:sz w:val="24"/>
          <w:szCs w:val="24"/>
        </w:rPr>
        <w:t>№3</w:t>
      </w:r>
      <w:r w:rsidRPr="007B6462">
        <w:rPr>
          <w:rFonts w:ascii="Times New Roman" w:hAnsi="Times New Roman" w:cs="Times New Roman"/>
          <w:sz w:val="24"/>
          <w:szCs w:val="24"/>
        </w:rPr>
        <w:t xml:space="preserve"> - Технологическая линия по производству газированной воды в составе:  полуавтомат для двустадийного выдува ПЭТ тары </w:t>
      </w:r>
      <w:r w:rsidRPr="007B6462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7B6462">
        <w:rPr>
          <w:rFonts w:ascii="Times New Roman" w:hAnsi="Times New Roman" w:cs="Times New Roman"/>
          <w:sz w:val="24"/>
          <w:szCs w:val="24"/>
        </w:rPr>
        <w:t>-88</w:t>
      </w:r>
      <w:r w:rsidRPr="007B64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B6462">
        <w:rPr>
          <w:rFonts w:ascii="Times New Roman" w:hAnsi="Times New Roman" w:cs="Times New Roman"/>
          <w:sz w:val="24"/>
          <w:szCs w:val="24"/>
        </w:rPr>
        <w:t xml:space="preserve">- 1шт; пресс-форма - 3 шт; компрессор СБ 4/Ф-50 -1 шт; компрессор ФМ 60/16-1 шт; сатуратор САМ 1600-1 шт; линейный дозатор </w:t>
      </w:r>
      <w:r w:rsidRPr="007B6462">
        <w:rPr>
          <w:rFonts w:ascii="Times New Roman" w:hAnsi="Times New Roman" w:cs="Times New Roman"/>
          <w:sz w:val="24"/>
          <w:szCs w:val="24"/>
          <w:lang w:val="en-US"/>
        </w:rPr>
        <w:t>XRB</w:t>
      </w:r>
      <w:r w:rsidRPr="007B6462">
        <w:rPr>
          <w:rFonts w:ascii="Times New Roman" w:hAnsi="Times New Roman" w:cs="Times New Roman"/>
          <w:sz w:val="24"/>
          <w:szCs w:val="24"/>
        </w:rPr>
        <w:t>-16-1 шт; укупорочный полуавтомат УП-01 -1  шт; транспортер типа Т -1 шт; этикетировщик универсальный ЭСК-1.00.00.00.000РЭ -1шт; термоусадочный упаковочный аппарат  ТПЦ-АЦ 450Р-1шт; моноблок розлива 5л. ПЭТ бутылок -1 шт; фильтр грязевик</w:t>
      </w:r>
      <w:r>
        <w:rPr>
          <w:rFonts w:ascii="Times New Roman" w:hAnsi="Times New Roman" w:cs="Times New Roman"/>
          <w:sz w:val="24"/>
          <w:szCs w:val="24"/>
        </w:rPr>
        <w:t xml:space="preserve"> 1,0 -1 шт; корпус фильтра ВВ</w:t>
      </w:r>
      <w:r w:rsidRPr="007B6462">
        <w:rPr>
          <w:rFonts w:ascii="Times New Roman" w:hAnsi="Times New Roman" w:cs="Times New Roman"/>
          <w:sz w:val="24"/>
          <w:szCs w:val="24"/>
        </w:rPr>
        <w:t xml:space="preserve">-3 шт; картридж для 20” корпуса - 6 шт; ультрафиолетовый стерилизатор </w:t>
      </w:r>
      <w:r w:rsidRPr="007B6462">
        <w:rPr>
          <w:rFonts w:ascii="Times New Roman" w:hAnsi="Times New Roman" w:cs="Times New Roman"/>
          <w:sz w:val="24"/>
          <w:szCs w:val="24"/>
          <w:lang w:val="en-US"/>
        </w:rPr>
        <w:t>Sterilight</w:t>
      </w:r>
      <w:r w:rsidRPr="007B6462">
        <w:rPr>
          <w:rFonts w:ascii="Times New Roman" w:hAnsi="Times New Roman" w:cs="Times New Roman"/>
          <w:sz w:val="24"/>
          <w:szCs w:val="24"/>
        </w:rPr>
        <w:t xml:space="preserve"> </w:t>
      </w:r>
      <w:r w:rsidRPr="007B646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B6462">
        <w:rPr>
          <w:rFonts w:ascii="Times New Roman" w:hAnsi="Times New Roman" w:cs="Times New Roman"/>
          <w:sz w:val="24"/>
          <w:szCs w:val="24"/>
        </w:rPr>
        <w:t>12</w:t>
      </w:r>
      <w:r w:rsidRPr="007B6462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B6462">
        <w:rPr>
          <w:rFonts w:ascii="Times New Roman" w:hAnsi="Times New Roman" w:cs="Times New Roman"/>
          <w:sz w:val="24"/>
          <w:szCs w:val="24"/>
        </w:rPr>
        <w:t>-</w:t>
      </w:r>
      <w:r w:rsidRPr="007B6462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7B646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B6462">
        <w:rPr>
          <w:rFonts w:ascii="Times New Roman" w:hAnsi="Times New Roman" w:cs="Times New Roman"/>
          <w:sz w:val="24"/>
          <w:szCs w:val="24"/>
        </w:rPr>
        <w:t>-1 шт; фитинг соединительный -1 шт</w:t>
      </w:r>
    </w:p>
    <w:p w:rsidR="004300CF" w:rsidRPr="009A2434" w:rsidRDefault="004300CF" w:rsidP="007B6462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434">
        <w:rPr>
          <w:rFonts w:ascii="Times New Roman" w:hAnsi="Times New Roman" w:cs="Times New Roman"/>
          <w:sz w:val="24"/>
          <w:szCs w:val="24"/>
        </w:rPr>
        <w:t>1.2. Имущество принадлежит Продавцу на праве собственности.</w:t>
      </w:r>
    </w:p>
    <w:p w:rsidR="004300CF" w:rsidRDefault="004300CF" w:rsidP="00C86A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0CF" w:rsidRPr="009A2434" w:rsidRDefault="004300CF" w:rsidP="00C86A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43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A2434">
        <w:rPr>
          <w:rFonts w:ascii="Times New Roman" w:hAnsi="Times New Roman"/>
          <w:b/>
          <w:sz w:val="24"/>
          <w:szCs w:val="24"/>
        </w:rPr>
        <w:t>. Стоимость Имущества и порядок его оплаты</w:t>
      </w:r>
    </w:p>
    <w:p w:rsidR="004300CF" w:rsidRPr="009A2434" w:rsidRDefault="004300CF" w:rsidP="00C86A90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pacing w:val="-9"/>
          <w:sz w:val="24"/>
          <w:szCs w:val="24"/>
        </w:rPr>
        <w:t>2.1.</w:t>
      </w:r>
      <w:r w:rsidRPr="009A2434">
        <w:rPr>
          <w:rFonts w:ascii="Times New Roman" w:hAnsi="Times New Roman"/>
          <w:sz w:val="24"/>
          <w:szCs w:val="24"/>
        </w:rPr>
        <w:tab/>
        <w:t xml:space="preserve">Общая стоимость Имущества определена на основании протокола о результатах торгов от </w:t>
      </w:r>
      <w:r w:rsidR="007B6462">
        <w:rPr>
          <w:rFonts w:ascii="Times New Roman" w:hAnsi="Times New Roman"/>
          <w:sz w:val="24"/>
          <w:szCs w:val="24"/>
        </w:rPr>
        <w:t>___________г</w:t>
      </w:r>
      <w:r w:rsidRPr="009A2434">
        <w:rPr>
          <w:rFonts w:ascii="Times New Roman" w:hAnsi="Times New Roman"/>
          <w:sz w:val="24"/>
          <w:szCs w:val="24"/>
        </w:rPr>
        <w:t xml:space="preserve">. и составляет </w:t>
      </w:r>
      <w:r w:rsidR="007B6462">
        <w:rPr>
          <w:rFonts w:ascii="Times New Roman" w:hAnsi="Times New Roman"/>
          <w:sz w:val="24"/>
          <w:szCs w:val="24"/>
        </w:rPr>
        <w:t>___________</w:t>
      </w:r>
      <w:r w:rsidRPr="00710BEF">
        <w:rPr>
          <w:rFonts w:ascii="Times New Roman" w:hAnsi="Times New Roman"/>
          <w:sz w:val="24"/>
          <w:szCs w:val="24"/>
        </w:rPr>
        <w:t xml:space="preserve"> </w:t>
      </w:r>
      <w:r w:rsidR="007B6462">
        <w:rPr>
          <w:rFonts w:ascii="Times New Roman" w:hAnsi="Times New Roman"/>
          <w:sz w:val="24"/>
          <w:szCs w:val="24"/>
        </w:rPr>
        <w:t>рубля ______</w:t>
      </w:r>
      <w:r>
        <w:rPr>
          <w:rFonts w:ascii="Times New Roman" w:hAnsi="Times New Roman"/>
          <w:sz w:val="24"/>
          <w:szCs w:val="24"/>
        </w:rPr>
        <w:t xml:space="preserve"> коп.,</w:t>
      </w:r>
      <w:r w:rsidRPr="009A24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 НДС</w:t>
      </w:r>
      <w:r w:rsidRPr="009A2434">
        <w:rPr>
          <w:rFonts w:ascii="Times New Roman" w:hAnsi="Times New Roman"/>
          <w:sz w:val="24"/>
          <w:szCs w:val="24"/>
        </w:rPr>
        <w:t>.</w:t>
      </w:r>
    </w:p>
    <w:p w:rsidR="004300CF" w:rsidRPr="009A2434" w:rsidRDefault="004300CF" w:rsidP="00C86A90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suppressAutoHyphens/>
        <w:autoSpaceDE w:val="0"/>
        <w:spacing w:after="0" w:line="240" w:lineRule="auto"/>
        <w:ind w:left="10" w:right="5" w:firstLine="566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z w:val="24"/>
          <w:szCs w:val="24"/>
        </w:rPr>
        <w:t xml:space="preserve">Задаток в сумме </w:t>
      </w:r>
      <w:r w:rsidR="007B6462">
        <w:rPr>
          <w:rFonts w:ascii="Times New Roman" w:hAnsi="Times New Roman"/>
          <w:sz w:val="24"/>
          <w:szCs w:val="24"/>
        </w:rPr>
        <w:t>____________</w:t>
      </w:r>
      <w:r w:rsidRPr="009A2434">
        <w:rPr>
          <w:rFonts w:ascii="Times New Roman" w:hAnsi="Times New Roman"/>
          <w:sz w:val="24"/>
          <w:szCs w:val="24"/>
        </w:rPr>
        <w:t xml:space="preserve">рублей </w:t>
      </w:r>
      <w:r w:rsidR="007B6462">
        <w:rPr>
          <w:rFonts w:ascii="Times New Roman" w:hAnsi="Times New Roman"/>
          <w:sz w:val="24"/>
          <w:szCs w:val="24"/>
        </w:rPr>
        <w:t>_____</w:t>
      </w:r>
      <w:r w:rsidRPr="009A2434">
        <w:rPr>
          <w:rFonts w:ascii="Times New Roman" w:hAnsi="Times New Roman"/>
          <w:sz w:val="24"/>
          <w:szCs w:val="24"/>
        </w:rPr>
        <w:t>копе</w:t>
      </w:r>
      <w:r>
        <w:rPr>
          <w:rFonts w:ascii="Times New Roman" w:hAnsi="Times New Roman"/>
          <w:sz w:val="24"/>
          <w:szCs w:val="24"/>
        </w:rPr>
        <w:t>ек</w:t>
      </w:r>
      <w:r w:rsidRPr="009A2434">
        <w:rPr>
          <w:rFonts w:ascii="Times New Roman" w:hAnsi="Times New Roman"/>
          <w:sz w:val="24"/>
          <w:szCs w:val="24"/>
        </w:rPr>
        <w:t xml:space="preserve"> был</w:t>
      </w:r>
      <w:r w:rsidRPr="009A2434">
        <w:rPr>
          <w:rFonts w:ascii="Times New Roman" w:hAnsi="Times New Roman"/>
          <w:spacing w:val="-1"/>
          <w:sz w:val="24"/>
          <w:szCs w:val="24"/>
        </w:rPr>
        <w:t xml:space="preserve"> перечислен Покупателем платежным поручением </w:t>
      </w:r>
      <w:r w:rsidR="007B6462">
        <w:rPr>
          <w:rFonts w:ascii="Times New Roman" w:hAnsi="Times New Roman"/>
          <w:spacing w:val="-1"/>
          <w:sz w:val="24"/>
          <w:szCs w:val="24"/>
        </w:rPr>
        <w:t>№_______</w:t>
      </w:r>
      <w:r w:rsidRPr="009A2434"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7B6462">
        <w:rPr>
          <w:rFonts w:ascii="Times New Roman" w:hAnsi="Times New Roman"/>
          <w:spacing w:val="-1"/>
          <w:sz w:val="24"/>
          <w:szCs w:val="24"/>
        </w:rPr>
        <w:t>_____________2014г</w:t>
      </w:r>
      <w:r>
        <w:rPr>
          <w:rFonts w:ascii="Times New Roman" w:hAnsi="Times New Roman"/>
          <w:spacing w:val="-1"/>
          <w:sz w:val="24"/>
          <w:szCs w:val="24"/>
        </w:rPr>
        <w:t>.</w:t>
      </w:r>
      <w:r w:rsidRPr="009A2434">
        <w:rPr>
          <w:rFonts w:ascii="Times New Roman" w:hAnsi="Times New Roman"/>
          <w:sz w:val="24"/>
          <w:szCs w:val="24"/>
        </w:rPr>
        <w:t xml:space="preserve"> Задаток засчитывается в счет оплаты за Имущество.</w:t>
      </w:r>
    </w:p>
    <w:p w:rsidR="004300CF" w:rsidRPr="009A2434" w:rsidRDefault="004300CF" w:rsidP="00C86A90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z w:val="24"/>
          <w:szCs w:val="24"/>
          <w:shd w:val="clear" w:color="auto" w:fill="FFFFFF"/>
        </w:rPr>
        <w:t xml:space="preserve">2.3. </w:t>
      </w:r>
      <w:r w:rsidRPr="009A2434">
        <w:rPr>
          <w:rFonts w:ascii="Times New Roman" w:hAnsi="Times New Roman"/>
          <w:sz w:val="24"/>
          <w:szCs w:val="24"/>
        </w:rPr>
        <w:t xml:space="preserve">Стоимость имущества, за вычетом оплаченного задатка, в размере </w:t>
      </w:r>
      <w:r w:rsidR="007B6462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434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 xml:space="preserve">я </w:t>
      </w:r>
      <w:r w:rsidR="007B646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коп., </w:t>
      </w:r>
      <w:r w:rsidRPr="009A2434">
        <w:rPr>
          <w:rFonts w:ascii="Times New Roman" w:hAnsi="Times New Roman"/>
          <w:sz w:val="24"/>
          <w:szCs w:val="24"/>
        </w:rPr>
        <w:t xml:space="preserve">перечисляется на </w:t>
      </w:r>
      <w:r w:rsidR="007B6462">
        <w:rPr>
          <w:rFonts w:ascii="Times New Roman" w:hAnsi="Times New Roman"/>
          <w:sz w:val="24"/>
          <w:szCs w:val="24"/>
        </w:rPr>
        <w:t>расчетный</w:t>
      </w:r>
      <w:r w:rsidRPr="009A2434">
        <w:rPr>
          <w:rFonts w:ascii="Times New Roman" w:hAnsi="Times New Roman"/>
          <w:sz w:val="24"/>
          <w:szCs w:val="24"/>
        </w:rPr>
        <w:t xml:space="preserve"> счет должника.</w:t>
      </w:r>
    </w:p>
    <w:p w:rsidR="004300CF" w:rsidRPr="009A2434" w:rsidRDefault="004300CF" w:rsidP="00C86A90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/>
          <w:spacing w:val="-1"/>
          <w:sz w:val="24"/>
          <w:szCs w:val="24"/>
        </w:rPr>
      </w:pPr>
      <w:r w:rsidRPr="009A2434">
        <w:rPr>
          <w:rFonts w:ascii="Times New Roman" w:hAnsi="Times New Roman"/>
          <w:sz w:val="24"/>
          <w:szCs w:val="24"/>
        </w:rPr>
        <w:t>2.4.</w:t>
      </w:r>
      <w:r w:rsidRPr="009A2434">
        <w:rPr>
          <w:rFonts w:ascii="Times New Roman" w:hAnsi="Times New Roman"/>
          <w:sz w:val="24"/>
          <w:szCs w:val="24"/>
        </w:rPr>
        <w:tab/>
        <w:t xml:space="preserve">Оплата производится не позднее 30 (тридцати) календарных дней с момента </w:t>
      </w:r>
      <w:r w:rsidRPr="009A2434">
        <w:rPr>
          <w:rFonts w:ascii="Times New Roman" w:hAnsi="Times New Roman"/>
          <w:spacing w:val="-1"/>
          <w:sz w:val="24"/>
          <w:szCs w:val="24"/>
        </w:rPr>
        <w:t xml:space="preserve">подписания настоящего Договора в безналичном порядке путем перечисления указанной в </w:t>
      </w:r>
      <w:r w:rsidRPr="009A2434">
        <w:rPr>
          <w:rFonts w:ascii="Times New Roman" w:hAnsi="Times New Roman"/>
          <w:spacing w:val="-1"/>
          <w:sz w:val="24"/>
          <w:szCs w:val="24"/>
        </w:rPr>
        <w:lastRenderedPageBreak/>
        <w:t xml:space="preserve">п. 2.3. настоящего договора суммы на </w:t>
      </w:r>
      <w:r w:rsidR="00A71C1F">
        <w:rPr>
          <w:rFonts w:ascii="Times New Roman" w:hAnsi="Times New Roman"/>
          <w:spacing w:val="-1"/>
          <w:sz w:val="24"/>
          <w:szCs w:val="24"/>
        </w:rPr>
        <w:t>расчетный</w:t>
      </w:r>
      <w:r>
        <w:rPr>
          <w:rFonts w:ascii="Times New Roman" w:hAnsi="Times New Roman"/>
          <w:spacing w:val="-1"/>
          <w:sz w:val="24"/>
          <w:szCs w:val="24"/>
        </w:rPr>
        <w:t xml:space="preserve"> счет </w:t>
      </w:r>
      <w:r w:rsidRPr="009A2434">
        <w:rPr>
          <w:rFonts w:ascii="Times New Roman" w:hAnsi="Times New Roman"/>
          <w:spacing w:val="-1"/>
          <w:sz w:val="24"/>
          <w:szCs w:val="24"/>
        </w:rPr>
        <w:t xml:space="preserve"> Продавца, указанный в настоящем договоре.</w:t>
      </w:r>
    </w:p>
    <w:p w:rsidR="004300CF" w:rsidRPr="009A2434" w:rsidRDefault="004300CF" w:rsidP="00C86A90">
      <w:pPr>
        <w:shd w:val="clear" w:color="auto" w:fill="FFFFFF"/>
        <w:tabs>
          <w:tab w:val="left" w:pos="1134"/>
        </w:tabs>
        <w:spacing w:after="0" w:line="240" w:lineRule="auto"/>
        <w:ind w:left="10" w:right="10" w:firstLine="566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pacing w:val="-9"/>
          <w:sz w:val="24"/>
          <w:szCs w:val="24"/>
        </w:rPr>
        <w:t>2.5.</w:t>
      </w:r>
      <w:r w:rsidRPr="009A2434">
        <w:rPr>
          <w:rFonts w:ascii="Times New Roman" w:hAnsi="Times New Roman"/>
          <w:sz w:val="24"/>
          <w:szCs w:val="24"/>
        </w:rPr>
        <w:tab/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2.1.-2.3 настоящего Договора.</w:t>
      </w:r>
    </w:p>
    <w:p w:rsidR="004300CF" w:rsidRPr="009A2434" w:rsidRDefault="004300CF" w:rsidP="00C86A90">
      <w:pPr>
        <w:shd w:val="clear" w:color="auto" w:fill="FFFFFF"/>
        <w:tabs>
          <w:tab w:val="left" w:pos="1080"/>
          <w:tab w:val="left" w:pos="1134"/>
        </w:tabs>
        <w:spacing w:after="0" w:line="240" w:lineRule="auto"/>
        <w:ind w:left="19" w:right="5" w:firstLine="557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z w:val="24"/>
          <w:szCs w:val="24"/>
        </w:rPr>
        <w:t>2.6.</w:t>
      </w:r>
      <w:r w:rsidRPr="009A2434">
        <w:rPr>
          <w:rFonts w:ascii="Times New Roman" w:hAnsi="Times New Roman"/>
          <w:sz w:val="24"/>
          <w:szCs w:val="24"/>
        </w:rPr>
        <w:tab/>
        <w:t>О полном и надлежащем выполнении Покупателем обязанности по оплате Имущества Продавец выдает справку.</w:t>
      </w:r>
    </w:p>
    <w:p w:rsidR="004300CF" w:rsidRDefault="004300CF" w:rsidP="00C86A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0CF" w:rsidRPr="009A2434" w:rsidRDefault="004300CF" w:rsidP="00C86A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43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A2434">
        <w:rPr>
          <w:rFonts w:ascii="Times New Roman" w:hAnsi="Times New Roman"/>
          <w:b/>
          <w:sz w:val="24"/>
          <w:szCs w:val="24"/>
        </w:rPr>
        <w:t>. Передача Имущества</w:t>
      </w:r>
    </w:p>
    <w:p w:rsidR="004300CF" w:rsidRPr="009A2434" w:rsidRDefault="004300CF" w:rsidP="00C86A90">
      <w:pPr>
        <w:shd w:val="clear" w:color="auto" w:fill="FFFFFF"/>
        <w:tabs>
          <w:tab w:val="left" w:pos="1134"/>
        </w:tabs>
        <w:spacing w:after="0" w:line="240" w:lineRule="auto"/>
        <w:ind w:right="1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A2434">
        <w:rPr>
          <w:rFonts w:ascii="Times New Roman" w:hAnsi="Times New Roman"/>
          <w:spacing w:val="-9"/>
          <w:sz w:val="24"/>
          <w:szCs w:val="24"/>
        </w:rPr>
        <w:t>3.1.</w:t>
      </w:r>
      <w:r w:rsidRPr="009A2434">
        <w:rPr>
          <w:rFonts w:ascii="Times New Roman" w:hAnsi="Times New Roman"/>
          <w:sz w:val="24"/>
          <w:szCs w:val="24"/>
        </w:rPr>
        <w:tab/>
      </w:r>
      <w:r w:rsidRPr="009A2434">
        <w:rPr>
          <w:rFonts w:ascii="Times New Roman" w:hAnsi="Times New Roman"/>
          <w:spacing w:val="-2"/>
          <w:sz w:val="24"/>
          <w:szCs w:val="24"/>
        </w:rPr>
        <w:t>Имущество передается Покупателю по месту его нахождения.</w:t>
      </w:r>
    </w:p>
    <w:p w:rsidR="004300CF" w:rsidRPr="009A2434" w:rsidRDefault="004300CF" w:rsidP="00C86A90">
      <w:pPr>
        <w:shd w:val="clear" w:color="auto" w:fill="FFFFFF"/>
        <w:tabs>
          <w:tab w:val="left" w:pos="1134"/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pacing w:val="-10"/>
          <w:sz w:val="24"/>
          <w:szCs w:val="24"/>
        </w:rPr>
        <w:t>3.2.</w:t>
      </w:r>
      <w:r w:rsidRPr="009A2434">
        <w:rPr>
          <w:rFonts w:ascii="Times New Roman" w:hAnsi="Times New Roman"/>
          <w:sz w:val="24"/>
          <w:szCs w:val="24"/>
        </w:rPr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4300CF" w:rsidRPr="009A2434" w:rsidRDefault="004300CF" w:rsidP="00C86A90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19" w:firstLine="567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pacing w:val="-1"/>
          <w:sz w:val="24"/>
          <w:szCs w:val="24"/>
        </w:rPr>
        <w:t xml:space="preserve">Передача Имущества должна быть осуществлена не позднее 10 (десяти) </w:t>
      </w:r>
      <w:r w:rsidRPr="009A2434">
        <w:rPr>
          <w:rFonts w:ascii="Times New Roman" w:hAnsi="Times New Roman"/>
          <w:sz w:val="24"/>
          <w:szCs w:val="24"/>
        </w:rPr>
        <w:t>рабочих дней со дня поступления денежных средств в размере, указанном в п. 2.1. настоящего Договора, на расчетный счет Продавца.</w:t>
      </w:r>
    </w:p>
    <w:p w:rsidR="004300CF" w:rsidRPr="009A2434" w:rsidRDefault="004300CF" w:rsidP="00C86A90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19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A2434">
        <w:rPr>
          <w:rFonts w:ascii="Times New Roman" w:hAnsi="Times New Roman"/>
          <w:spacing w:val="-2"/>
          <w:sz w:val="24"/>
          <w:szCs w:val="24"/>
        </w:rPr>
        <w:t xml:space="preserve">Принятое Покупателем Имущество возврату не подлежит. </w:t>
      </w:r>
    </w:p>
    <w:p w:rsidR="004300CF" w:rsidRDefault="004300CF" w:rsidP="00C86A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4300CF" w:rsidRPr="009A2434" w:rsidRDefault="004300CF" w:rsidP="00C86A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A2434">
        <w:rPr>
          <w:rFonts w:ascii="Times New Roman" w:hAnsi="Times New Roman"/>
          <w:b/>
          <w:spacing w:val="-2"/>
          <w:sz w:val="24"/>
          <w:szCs w:val="24"/>
          <w:lang w:val="en-US"/>
        </w:rPr>
        <w:t>IV</w:t>
      </w:r>
      <w:r w:rsidRPr="009A2434">
        <w:rPr>
          <w:rFonts w:ascii="Times New Roman" w:hAnsi="Times New Roman"/>
          <w:b/>
          <w:spacing w:val="-2"/>
          <w:sz w:val="24"/>
          <w:szCs w:val="24"/>
        </w:rPr>
        <w:t>. Переход права собственности на Имущество</w:t>
      </w:r>
    </w:p>
    <w:p w:rsidR="004300CF" w:rsidRPr="009A2434" w:rsidRDefault="004300CF" w:rsidP="00C86A90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hAnsi="Times New Roman"/>
          <w:spacing w:val="-1"/>
          <w:sz w:val="24"/>
          <w:szCs w:val="24"/>
        </w:rPr>
      </w:pPr>
      <w:r w:rsidRPr="009A2434">
        <w:rPr>
          <w:rFonts w:ascii="Times New Roman" w:hAnsi="Times New Roman"/>
          <w:sz w:val="24"/>
          <w:szCs w:val="24"/>
        </w:rPr>
        <w:t xml:space="preserve">4.1. Переход права собственности на Имущество к Покупателю </w:t>
      </w:r>
      <w:r w:rsidRPr="009A2434">
        <w:rPr>
          <w:rFonts w:ascii="Times New Roman" w:hAnsi="Times New Roman"/>
          <w:spacing w:val="-1"/>
          <w:sz w:val="24"/>
          <w:szCs w:val="24"/>
        </w:rPr>
        <w:t>происходит в порядке, установленном действующим законодательством.</w:t>
      </w:r>
    </w:p>
    <w:p w:rsidR="004300CF" w:rsidRDefault="004300CF" w:rsidP="00C86A90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4300CF" w:rsidRPr="009A2434" w:rsidRDefault="004300CF" w:rsidP="00C86A90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A2434">
        <w:rPr>
          <w:rFonts w:ascii="Times New Roman" w:hAnsi="Times New Roman"/>
          <w:b/>
          <w:spacing w:val="-2"/>
          <w:sz w:val="24"/>
          <w:szCs w:val="24"/>
          <w:lang w:val="en-US"/>
        </w:rPr>
        <w:t xml:space="preserve">V. </w:t>
      </w:r>
      <w:r w:rsidRPr="009A2434">
        <w:rPr>
          <w:rFonts w:ascii="Times New Roman" w:hAnsi="Times New Roman"/>
          <w:b/>
          <w:spacing w:val="-2"/>
          <w:sz w:val="24"/>
          <w:szCs w:val="24"/>
        </w:rPr>
        <w:t>Ответственность сторон</w:t>
      </w:r>
    </w:p>
    <w:p w:rsidR="004300CF" w:rsidRPr="009A2434" w:rsidRDefault="004300CF" w:rsidP="00C86A90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10" w:firstLine="542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pacing w:val="-2"/>
          <w:sz w:val="24"/>
          <w:szCs w:val="24"/>
        </w:rPr>
        <w:t xml:space="preserve">За невыполнение или ненадлежащее выполнение обязательств по </w:t>
      </w:r>
      <w:r w:rsidRPr="009A2434">
        <w:rPr>
          <w:rFonts w:ascii="Times New Roman" w:hAnsi="Times New Roman"/>
          <w:sz w:val="24"/>
          <w:szCs w:val="24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:rsidR="004300CF" w:rsidRDefault="004300CF" w:rsidP="00C86A90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firstLine="542"/>
        <w:jc w:val="both"/>
        <w:rPr>
          <w:rFonts w:ascii="Times New Roman" w:hAnsi="Times New Roman"/>
          <w:spacing w:val="-1"/>
          <w:sz w:val="24"/>
          <w:szCs w:val="24"/>
        </w:rPr>
      </w:pPr>
      <w:r w:rsidRPr="009A2434">
        <w:rPr>
          <w:rFonts w:ascii="Times New Roman" w:hAnsi="Times New Roman"/>
          <w:spacing w:val="-1"/>
          <w:sz w:val="24"/>
          <w:szCs w:val="24"/>
        </w:rPr>
        <w:t>Стороны договорились, что не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A2434">
        <w:rPr>
          <w:rFonts w:ascii="Times New Roman" w:hAnsi="Times New Roman"/>
          <w:spacing w:val="-1"/>
          <w:sz w:val="24"/>
          <w:szCs w:val="24"/>
        </w:rPr>
        <w:t xml:space="preserve">поступление денежных средств в счет </w:t>
      </w:r>
      <w:r w:rsidRPr="009A2434">
        <w:rPr>
          <w:rFonts w:ascii="Times New Roman" w:hAnsi="Times New Roman"/>
          <w:sz w:val="24"/>
          <w:szCs w:val="24"/>
        </w:rPr>
        <w:t xml:space="preserve">оплаты Имущества в сумме и в сроки, указанные в п. 2.1.-2.3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9A2434">
        <w:rPr>
          <w:rFonts w:ascii="Times New Roman" w:hAnsi="Times New Roman"/>
          <w:spacing w:val="-1"/>
          <w:sz w:val="24"/>
          <w:szCs w:val="24"/>
        </w:rPr>
        <w:t>уведомив Покупателя о прекращении действия настоящего Договора.</w:t>
      </w:r>
    </w:p>
    <w:p w:rsidR="004300CF" w:rsidRPr="009A2434" w:rsidRDefault="004300CF" w:rsidP="004006A2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5.3. В случае поступления неполной оплаты по настоящему Договору на счет Продавца,</w:t>
      </w:r>
      <w:r w:rsidRPr="004006A2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до </w:t>
      </w:r>
      <w:r w:rsidRPr="009A2434">
        <w:rPr>
          <w:rFonts w:ascii="Times New Roman" w:hAnsi="Times New Roman"/>
          <w:spacing w:val="-1"/>
          <w:sz w:val="24"/>
          <w:szCs w:val="24"/>
        </w:rPr>
        <w:t>прекращени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 w:rsidRPr="009A2434">
        <w:rPr>
          <w:rFonts w:ascii="Times New Roman" w:hAnsi="Times New Roman"/>
          <w:spacing w:val="-1"/>
          <w:sz w:val="24"/>
          <w:szCs w:val="24"/>
        </w:rPr>
        <w:t xml:space="preserve"> действи</w:t>
      </w:r>
      <w:r>
        <w:rPr>
          <w:rFonts w:ascii="Times New Roman" w:hAnsi="Times New Roman"/>
          <w:spacing w:val="-1"/>
          <w:sz w:val="24"/>
          <w:szCs w:val="24"/>
        </w:rPr>
        <w:t>й</w:t>
      </w:r>
      <w:r w:rsidRPr="009A2434">
        <w:rPr>
          <w:rFonts w:ascii="Times New Roman" w:hAnsi="Times New Roman"/>
          <w:spacing w:val="-1"/>
          <w:sz w:val="24"/>
          <w:szCs w:val="24"/>
        </w:rPr>
        <w:t xml:space="preserve"> настоящего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 денежные средства Покупателю не возвращаются. Возврат денежных средств по Договору производится в равной доле Имуществом Продавца. </w:t>
      </w:r>
    </w:p>
    <w:p w:rsidR="004300CF" w:rsidRPr="009A2434" w:rsidRDefault="004300CF" w:rsidP="00C86A90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pacing w:val="-2"/>
          <w:sz w:val="24"/>
          <w:szCs w:val="24"/>
        </w:rPr>
        <w:t xml:space="preserve">Настоящий Договор прекращает свое действие с момента направления </w:t>
      </w:r>
      <w:r w:rsidRPr="009A2434">
        <w:rPr>
          <w:rFonts w:ascii="Times New Roman" w:hAnsi="Times New Roman"/>
          <w:spacing w:val="-1"/>
          <w:sz w:val="24"/>
          <w:szCs w:val="24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9A2434">
        <w:rPr>
          <w:rFonts w:ascii="Times New Roman" w:hAnsi="Times New Roman"/>
          <w:sz w:val="24"/>
          <w:szCs w:val="24"/>
        </w:rPr>
        <w:t>действия настоящего Договора не требуется.</w:t>
      </w:r>
    </w:p>
    <w:p w:rsidR="004300CF" w:rsidRPr="009A2434" w:rsidRDefault="004300CF" w:rsidP="00C86A90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pacing w:val="-9"/>
          <w:sz w:val="24"/>
          <w:szCs w:val="24"/>
        </w:rPr>
        <w:t>5.3.</w:t>
      </w:r>
      <w:r w:rsidRPr="009A2434">
        <w:rPr>
          <w:rFonts w:ascii="Times New Roman" w:hAnsi="Times New Roman"/>
          <w:sz w:val="24"/>
          <w:szCs w:val="24"/>
        </w:rPr>
        <w:tab/>
        <w:t xml:space="preserve">В случае уклонения Покупателя от фактического принятия </w:t>
      </w:r>
      <w:r w:rsidRPr="009A2434">
        <w:rPr>
          <w:rFonts w:ascii="Times New Roman" w:hAnsi="Times New Roman"/>
          <w:spacing w:val="-1"/>
          <w:sz w:val="24"/>
          <w:szCs w:val="24"/>
        </w:rPr>
        <w:t xml:space="preserve">Имущества в установленный в настоящем Договоре срок он уплачивает </w:t>
      </w:r>
      <w:r w:rsidRPr="009A2434">
        <w:rPr>
          <w:rFonts w:ascii="Times New Roman" w:hAnsi="Times New Roman"/>
          <w:sz w:val="24"/>
          <w:szCs w:val="24"/>
        </w:rPr>
        <w:t>Продавцу пеню в размере 0,1 % от общей стоимости Имущества за каждый день просрочки.</w:t>
      </w:r>
    </w:p>
    <w:p w:rsidR="004300CF" w:rsidRDefault="004300CF" w:rsidP="00C86A90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4300CF" w:rsidRPr="009A2434" w:rsidRDefault="004300CF" w:rsidP="00C86A90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A2434">
        <w:rPr>
          <w:rFonts w:ascii="Times New Roman" w:hAnsi="Times New Roman"/>
          <w:b/>
          <w:spacing w:val="-2"/>
          <w:sz w:val="24"/>
          <w:szCs w:val="24"/>
          <w:lang w:val="en-US"/>
        </w:rPr>
        <w:t>VI</w:t>
      </w:r>
      <w:r w:rsidRPr="009A2434">
        <w:rPr>
          <w:rFonts w:ascii="Times New Roman" w:hAnsi="Times New Roman"/>
          <w:b/>
          <w:spacing w:val="-2"/>
          <w:sz w:val="24"/>
          <w:szCs w:val="24"/>
        </w:rPr>
        <w:t>. Прочие условия</w:t>
      </w:r>
    </w:p>
    <w:p w:rsidR="004300CF" w:rsidRPr="009A2434" w:rsidRDefault="004300CF" w:rsidP="00C86A90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pacing w:val="-1"/>
          <w:sz w:val="24"/>
          <w:szCs w:val="24"/>
        </w:rPr>
        <w:t xml:space="preserve">6.1. Настоящий Договор вступает в силу с момента его подписания и </w:t>
      </w:r>
      <w:r w:rsidRPr="009A2434">
        <w:rPr>
          <w:rFonts w:ascii="Times New Roman" w:hAnsi="Times New Roman"/>
          <w:sz w:val="24"/>
          <w:szCs w:val="24"/>
        </w:rPr>
        <w:t>прекращает свое действие при:</w:t>
      </w:r>
    </w:p>
    <w:p w:rsidR="004300CF" w:rsidRPr="009A2434" w:rsidRDefault="004300CF" w:rsidP="00C86A90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/>
          <w:spacing w:val="-1"/>
          <w:sz w:val="24"/>
          <w:szCs w:val="24"/>
        </w:rPr>
      </w:pPr>
      <w:r w:rsidRPr="009A2434">
        <w:rPr>
          <w:rFonts w:ascii="Times New Roman" w:hAnsi="Times New Roman"/>
          <w:sz w:val="24"/>
          <w:szCs w:val="24"/>
        </w:rPr>
        <w:t>-</w:t>
      </w:r>
      <w:r w:rsidRPr="009A2434">
        <w:rPr>
          <w:rFonts w:ascii="Times New Roman" w:hAnsi="Times New Roman"/>
          <w:sz w:val="24"/>
          <w:szCs w:val="24"/>
        </w:rPr>
        <w:tab/>
      </w:r>
      <w:r w:rsidRPr="009A2434">
        <w:rPr>
          <w:rFonts w:ascii="Times New Roman" w:hAnsi="Times New Roman"/>
          <w:spacing w:val="-1"/>
          <w:sz w:val="24"/>
          <w:szCs w:val="24"/>
        </w:rPr>
        <w:t>надлежащем исполнении Сторонами своих обязательств;</w:t>
      </w:r>
    </w:p>
    <w:p w:rsidR="004300CF" w:rsidRPr="009A2434" w:rsidRDefault="004300CF" w:rsidP="00C86A90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suppressAutoHyphens/>
        <w:autoSpaceDE w:val="0"/>
        <w:spacing w:after="0" w:line="240" w:lineRule="auto"/>
        <w:ind w:left="19" w:firstLine="528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pacing w:val="-2"/>
          <w:sz w:val="24"/>
          <w:szCs w:val="24"/>
        </w:rPr>
        <w:t xml:space="preserve">расторжении в предусмотренных федеральным законодательством и </w:t>
      </w:r>
      <w:r w:rsidRPr="009A2434">
        <w:rPr>
          <w:rFonts w:ascii="Times New Roman" w:hAnsi="Times New Roman"/>
          <w:sz w:val="24"/>
          <w:szCs w:val="24"/>
        </w:rPr>
        <w:t>настоящим Договором случаях;</w:t>
      </w:r>
    </w:p>
    <w:p w:rsidR="004300CF" w:rsidRPr="009A2434" w:rsidRDefault="004300CF" w:rsidP="00C86A90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suppressAutoHyphens/>
        <w:autoSpaceDE w:val="0"/>
        <w:spacing w:after="0" w:line="240" w:lineRule="auto"/>
        <w:ind w:left="19" w:firstLine="528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pacing w:val="-1"/>
          <w:sz w:val="24"/>
          <w:szCs w:val="24"/>
        </w:rPr>
        <w:t xml:space="preserve">возникновении иных оснований, предусмотренных законодательством </w:t>
      </w:r>
      <w:r w:rsidRPr="009A2434">
        <w:rPr>
          <w:rFonts w:ascii="Times New Roman" w:hAnsi="Times New Roman"/>
          <w:sz w:val="24"/>
          <w:szCs w:val="24"/>
        </w:rPr>
        <w:t>Российской Федерации.</w:t>
      </w:r>
    </w:p>
    <w:p w:rsidR="004300CF" w:rsidRPr="009A2434" w:rsidRDefault="004300CF" w:rsidP="00C86A90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pacing w:val="-8"/>
          <w:sz w:val="24"/>
          <w:szCs w:val="24"/>
        </w:rPr>
        <w:lastRenderedPageBreak/>
        <w:t>6.2.</w:t>
      </w:r>
      <w:r w:rsidRPr="009A2434">
        <w:rPr>
          <w:rFonts w:ascii="Times New Roman" w:hAnsi="Times New Roman"/>
          <w:sz w:val="24"/>
          <w:szCs w:val="24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9A2434">
        <w:rPr>
          <w:rFonts w:ascii="Times New Roman" w:hAnsi="Times New Roman"/>
          <w:spacing w:val="-2"/>
          <w:sz w:val="24"/>
          <w:szCs w:val="24"/>
        </w:rPr>
        <w:t xml:space="preserve">форме и подписаны Сторонами или надлежаще уполномоченными на то </w:t>
      </w:r>
      <w:r w:rsidRPr="009A2434">
        <w:rPr>
          <w:rFonts w:ascii="Times New Roman" w:hAnsi="Times New Roman"/>
          <w:sz w:val="24"/>
          <w:szCs w:val="24"/>
        </w:rPr>
        <w:t>представителями Сторон.</w:t>
      </w:r>
    </w:p>
    <w:p w:rsidR="004300CF" w:rsidRPr="009A2434" w:rsidRDefault="004300CF" w:rsidP="00C86A90">
      <w:pPr>
        <w:widowControl w:val="0"/>
        <w:numPr>
          <w:ilvl w:val="0"/>
          <w:numId w:val="3"/>
        </w:numPr>
        <w:shd w:val="clear" w:color="auto" w:fill="FFFFFF"/>
        <w:tabs>
          <w:tab w:val="left" w:pos="1157"/>
        </w:tabs>
        <w:suppressAutoHyphens/>
        <w:autoSpaceDE w:val="0"/>
        <w:spacing w:after="0" w:line="240" w:lineRule="auto"/>
        <w:ind w:left="19" w:firstLine="528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pacing w:val="-1"/>
          <w:sz w:val="24"/>
          <w:szCs w:val="24"/>
        </w:rPr>
        <w:t xml:space="preserve">Все уведомления и сообщения должны направляться в письменной </w:t>
      </w:r>
      <w:r w:rsidRPr="009A2434">
        <w:rPr>
          <w:rFonts w:ascii="Times New Roman" w:hAnsi="Times New Roman"/>
          <w:sz w:val="24"/>
          <w:szCs w:val="24"/>
        </w:rPr>
        <w:t>форме.</w:t>
      </w:r>
    </w:p>
    <w:p w:rsidR="004300CF" w:rsidRPr="009A2434" w:rsidRDefault="004300CF" w:rsidP="00C86A90">
      <w:pPr>
        <w:widowControl w:val="0"/>
        <w:numPr>
          <w:ilvl w:val="0"/>
          <w:numId w:val="3"/>
        </w:numPr>
        <w:shd w:val="clear" w:color="auto" w:fill="FFFFFF"/>
        <w:tabs>
          <w:tab w:val="left" w:pos="1157"/>
        </w:tabs>
        <w:suppressAutoHyphens/>
        <w:autoSpaceDE w:val="0"/>
        <w:spacing w:after="0" w:line="240" w:lineRule="auto"/>
        <w:ind w:left="19" w:firstLine="528"/>
        <w:jc w:val="both"/>
        <w:rPr>
          <w:rFonts w:ascii="Times New Roman" w:hAnsi="Times New Roman"/>
          <w:spacing w:val="-1"/>
          <w:sz w:val="24"/>
          <w:szCs w:val="24"/>
        </w:rPr>
      </w:pPr>
      <w:r w:rsidRPr="009A2434">
        <w:rPr>
          <w:rFonts w:ascii="Times New Roman" w:hAnsi="Times New Roman"/>
          <w:spacing w:val="-1"/>
          <w:sz w:val="24"/>
          <w:szCs w:val="24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4300CF" w:rsidRPr="009A2434" w:rsidRDefault="004300CF" w:rsidP="00C86A90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pacing w:val="-9"/>
          <w:sz w:val="24"/>
          <w:szCs w:val="24"/>
        </w:rPr>
        <w:t>6.5.</w:t>
      </w:r>
      <w:r w:rsidRPr="009A2434">
        <w:rPr>
          <w:rFonts w:ascii="Times New Roman" w:hAnsi="Times New Roman"/>
          <w:sz w:val="24"/>
          <w:szCs w:val="24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4300CF" w:rsidRPr="009A2434" w:rsidRDefault="004300CF" w:rsidP="00C86A90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pacing w:val="-2"/>
          <w:sz w:val="24"/>
          <w:szCs w:val="24"/>
        </w:rPr>
        <w:t xml:space="preserve">При неурегулировании в процессе переговоров спорных вопросов споры </w:t>
      </w:r>
      <w:r w:rsidRPr="009A2434">
        <w:rPr>
          <w:rFonts w:ascii="Times New Roman" w:hAnsi="Times New Roman"/>
          <w:sz w:val="24"/>
          <w:szCs w:val="24"/>
        </w:rPr>
        <w:t>разрешаются в суде в порядке, установленном федеральным законодательством.</w:t>
      </w:r>
    </w:p>
    <w:p w:rsidR="004300CF" w:rsidRDefault="004300CF" w:rsidP="00C86A90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4300CF" w:rsidRPr="009A2434" w:rsidRDefault="004300CF" w:rsidP="00C86A90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9A2434">
        <w:rPr>
          <w:rFonts w:ascii="Times New Roman" w:hAnsi="Times New Roman"/>
          <w:b/>
          <w:spacing w:val="-1"/>
          <w:sz w:val="24"/>
          <w:szCs w:val="24"/>
          <w:lang w:val="en-US"/>
        </w:rPr>
        <w:t>VII</w:t>
      </w:r>
      <w:r w:rsidRPr="009A2434">
        <w:rPr>
          <w:rFonts w:ascii="Times New Roman" w:hAnsi="Times New Roman"/>
          <w:b/>
          <w:spacing w:val="-1"/>
          <w:sz w:val="24"/>
          <w:szCs w:val="24"/>
        </w:rPr>
        <w:t>. Заключительные положения</w:t>
      </w:r>
    </w:p>
    <w:p w:rsidR="004300CF" w:rsidRPr="009A2434" w:rsidRDefault="004300CF" w:rsidP="00C86A90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hAnsi="Times New Roman"/>
          <w:sz w:val="24"/>
          <w:szCs w:val="24"/>
        </w:rPr>
      </w:pPr>
      <w:r w:rsidRPr="009A2434">
        <w:rPr>
          <w:rFonts w:ascii="Times New Roman" w:hAnsi="Times New Roman"/>
          <w:sz w:val="24"/>
          <w:szCs w:val="24"/>
        </w:rPr>
        <w:t xml:space="preserve">7.1. Настоящий Договор купли-продажи имущества, составлен в трех экземплярах, имеющих </w:t>
      </w:r>
      <w:r w:rsidRPr="009A2434">
        <w:rPr>
          <w:rFonts w:ascii="Times New Roman" w:hAnsi="Times New Roman"/>
          <w:spacing w:val="-1"/>
          <w:sz w:val="24"/>
          <w:szCs w:val="24"/>
        </w:rPr>
        <w:t xml:space="preserve">одинаковую юридическую силу, по экземпляру для каждой из Сторон и </w:t>
      </w:r>
      <w:r w:rsidRPr="009A2434">
        <w:rPr>
          <w:rFonts w:ascii="Times New Roman" w:hAnsi="Times New Roman"/>
          <w:sz w:val="24"/>
          <w:szCs w:val="24"/>
        </w:rPr>
        <w:t>экземпляр для уполномоченного регистрирующего органа.</w:t>
      </w:r>
    </w:p>
    <w:p w:rsidR="004300CF" w:rsidRDefault="004300CF" w:rsidP="00C86A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4300CF" w:rsidRPr="009A2434" w:rsidRDefault="004300CF" w:rsidP="00C86A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A2434">
        <w:rPr>
          <w:rFonts w:ascii="Times New Roman" w:hAnsi="Times New Roman"/>
          <w:b/>
          <w:spacing w:val="-3"/>
          <w:sz w:val="24"/>
          <w:szCs w:val="24"/>
          <w:lang w:val="en-US"/>
        </w:rPr>
        <w:t>VIII</w:t>
      </w:r>
      <w:r w:rsidRPr="009A2434">
        <w:rPr>
          <w:rFonts w:ascii="Times New Roman" w:hAnsi="Times New Roman"/>
          <w:b/>
          <w:spacing w:val="-3"/>
          <w:sz w:val="24"/>
          <w:szCs w:val="24"/>
        </w:rPr>
        <w:t>. Реквизиты и подписи Сторон</w:t>
      </w:r>
    </w:p>
    <w:tbl>
      <w:tblPr>
        <w:tblW w:w="9640" w:type="dxa"/>
        <w:tblInd w:w="-34" w:type="dxa"/>
        <w:tblLayout w:type="fixed"/>
        <w:tblLook w:val="0000"/>
      </w:tblPr>
      <w:tblGrid>
        <w:gridCol w:w="4820"/>
        <w:gridCol w:w="4820"/>
      </w:tblGrid>
      <w:tr w:rsidR="004300CF" w:rsidRPr="004245F0" w:rsidTr="001211E2">
        <w:trPr>
          <w:trHeight w:val="567"/>
        </w:trPr>
        <w:tc>
          <w:tcPr>
            <w:tcW w:w="4820" w:type="dxa"/>
          </w:tcPr>
          <w:p w:rsidR="004300CF" w:rsidRPr="004245F0" w:rsidRDefault="004300CF" w:rsidP="006E67D9">
            <w:pPr>
              <w:shd w:val="clear" w:color="auto" w:fill="FFFFFF"/>
              <w:spacing w:after="0" w:line="240" w:lineRule="auto"/>
              <w:ind w:left="19" w:right="158" w:hanging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45F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Продавец</w:t>
            </w:r>
            <w:r w:rsidRPr="004245F0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</w:p>
          <w:p w:rsidR="004300CF" w:rsidRPr="007B6462" w:rsidRDefault="004300CF" w:rsidP="006E67D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  <w:p w:rsidR="007B6462" w:rsidRPr="007B6462" w:rsidRDefault="007B6462" w:rsidP="007B6462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20"/>
              <w:jc w:val="both"/>
              <w:rPr>
                <w:szCs w:val="24"/>
              </w:rPr>
            </w:pPr>
            <w:r w:rsidRPr="007B6462">
              <w:rPr>
                <w:szCs w:val="24"/>
              </w:rPr>
              <w:t xml:space="preserve">ООО «Евразия» </w:t>
            </w:r>
          </w:p>
          <w:p w:rsidR="007B6462" w:rsidRPr="007B6462" w:rsidRDefault="007B6462" w:rsidP="007B6462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20"/>
              <w:jc w:val="both"/>
              <w:rPr>
                <w:szCs w:val="24"/>
              </w:rPr>
            </w:pPr>
            <w:r w:rsidRPr="007B6462">
              <w:rPr>
                <w:szCs w:val="24"/>
              </w:rPr>
              <w:t>ИНН/КПП 7425758996</w:t>
            </w:r>
            <w:r w:rsidRPr="007B6462">
              <w:rPr>
                <w:iCs/>
                <w:szCs w:val="24"/>
              </w:rPr>
              <w:t>/742501001</w:t>
            </w:r>
          </w:p>
          <w:p w:rsidR="007B6462" w:rsidRPr="007B6462" w:rsidRDefault="007B6462" w:rsidP="007B6462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20"/>
              <w:jc w:val="both"/>
              <w:rPr>
                <w:szCs w:val="24"/>
              </w:rPr>
            </w:pPr>
            <w:r w:rsidRPr="007B6462">
              <w:rPr>
                <w:szCs w:val="24"/>
              </w:rPr>
              <w:t>Юридический адрес: 457620, Челябинская область, Кизильский район, п.Урал, ул.Подгорная 11-1</w:t>
            </w:r>
          </w:p>
          <w:p w:rsidR="004300CF" w:rsidRPr="009A2434" w:rsidRDefault="004300CF" w:rsidP="006E67D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300CF" w:rsidRPr="001211E2" w:rsidRDefault="004300CF" w:rsidP="001211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00CF" w:rsidRPr="004245F0" w:rsidTr="001211E2">
        <w:tblPrEx>
          <w:tblCellMar>
            <w:left w:w="0" w:type="dxa"/>
            <w:right w:w="0" w:type="dxa"/>
          </w:tblCellMar>
        </w:tblPrEx>
        <w:trPr>
          <w:trHeight w:val="498"/>
        </w:trPr>
        <w:tc>
          <w:tcPr>
            <w:tcW w:w="4820" w:type="dxa"/>
          </w:tcPr>
          <w:p w:rsidR="004300CF" w:rsidRPr="004245F0" w:rsidRDefault="004300CF" w:rsidP="006E67D9">
            <w:pPr>
              <w:shd w:val="clear" w:color="auto" w:fill="FFFFFF"/>
              <w:spacing w:after="0" w:line="240" w:lineRule="auto"/>
              <w:ind w:left="19" w:right="158" w:hanging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300CF" w:rsidRPr="004245F0" w:rsidRDefault="004300CF" w:rsidP="006E67D9">
            <w:pPr>
              <w:shd w:val="clear" w:color="auto" w:fill="FFFFFF"/>
              <w:spacing w:after="0" w:line="240" w:lineRule="auto"/>
              <w:ind w:left="19" w:right="158" w:hanging="19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245F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Конкурсный управляющий</w:t>
            </w:r>
          </w:p>
          <w:p w:rsidR="004300CF" w:rsidRDefault="004300CF" w:rsidP="006E67D9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  <w:p w:rsidR="004300CF" w:rsidRPr="004245F0" w:rsidRDefault="004300CF" w:rsidP="006E67D9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  <w:p w:rsidR="004300CF" w:rsidRPr="004245F0" w:rsidRDefault="004300CF" w:rsidP="006E67D9">
            <w:pPr>
              <w:shd w:val="clear" w:color="auto" w:fill="FFFFFF"/>
              <w:spacing w:after="0" w:line="240" w:lineRule="auto"/>
              <w:ind w:left="19" w:right="158" w:hanging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45F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О.Н. Красилова</w:t>
            </w:r>
          </w:p>
        </w:tc>
        <w:tc>
          <w:tcPr>
            <w:tcW w:w="4820" w:type="dxa"/>
          </w:tcPr>
          <w:p w:rsidR="004300CF" w:rsidRPr="001211E2" w:rsidRDefault="004300CF" w:rsidP="006C58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0CF" w:rsidRDefault="004300CF" w:rsidP="00C86A90">
      <w:pPr>
        <w:pStyle w:val="a3"/>
        <w:spacing w:after="0"/>
        <w:jc w:val="right"/>
        <w:rPr>
          <w:i w:val="0"/>
          <w:sz w:val="22"/>
          <w:szCs w:val="22"/>
        </w:rPr>
      </w:pPr>
    </w:p>
    <w:p w:rsidR="004300CF" w:rsidRDefault="004300CF"/>
    <w:sectPr w:rsidR="004300CF" w:rsidSect="00FF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3"/>
      <w:numFmt w:val="decimal"/>
      <w:lvlText w:val="3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5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6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A90"/>
    <w:rsid w:val="00035077"/>
    <w:rsid w:val="001211E2"/>
    <w:rsid w:val="00275487"/>
    <w:rsid w:val="004006A2"/>
    <w:rsid w:val="004245F0"/>
    <w:rsid w:val="004300CF"/>
    <w:rsid w:val="005856F5"/>
    <w:rsid w:val="005D20F9"/>
    <w:rsid w:val="006B2ADB"/>
    <w:rsid w:val="006C5814"/>
    <w:rsid w:val="006E67D9"/>
    <w:rsid w:val="00710BEF"/>
    <w:rsid w:val="007B6462"/>
    <w:rsid w:val="007E4751"/>
    <w:rsid w:val="009870B4"/>
    <w:rsid w:val="009A2434"/>
    <w:rsid w:val="009E1B91"/>
    <w:rsid w:val="00A71C1F"/>
    <w:rsid w:val="00B409EE"/>
    <w:rsid w:val="00BA5CC0"/>
    <w:rsid w:val="00C244AA"/>
    <w:rsid w:val="00C86A90"/>
    <w:rsid w:val="00D052EB"/>
    <w:rsid w:val="00D62F29"/>
    <w:rsid w:val="00F60EFC"/>
    <w:rsid w:val="00FD3EAA"/>
    <w:rsid w:val="00FF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6A90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C86A90"/>
    <w:rPr>
      <w:rFonts w:ascii="Times New Roman" w:hAnsi="Times New Roman" w:cs="Times New Roman"/>
      <w:b/>
      <w:bCs/>
      <w:i/>
      <w:iCs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C86A90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C86A90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C86A9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C86A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86A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C244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B71"/>
    <w:rPr>
      <w:rFonts w:ascii="Times New Roman" w:hAnsi="Times New Roman"/>
      <w:sz w:val="0"/>
      <w:szCs w:val="0"/>
    </w:rPr>
  </w:style>
  <w:style w:type="character" w:customStyle="1" w:styleId="WW8Num5z0">
    <w:name w:val="WW8Num5z0"/>
    <w:rsid w:val="007B6462"/>
    <w:rPr>
      <w:rFonts w:ascii="Times New Roman" w:hAnsi="Times New Roman" w:cs="Times New Roman"/>
    </w:rPr>
  </w:style>
  <w:style w:type="paragraph" w:styleId="a9">
    <w:name w:val="Normal (Web)"/>
    <w:basedOn w:val="a"/>
    <w:rsid w:val="007B6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qFormat/>
    <w:locked/>
    <w:rsid w:val="007B6462"/>
    <w:rPr>
      <w:b/>
      <w:bCs/>
    </w:rPr>
  </w:style>
  <w:style w:type="paragraph" w:customStyle="1" w:styleId="1">
    <w:name w:val="Обычный1"/>
    <w:rsid w:val="007B6462"/>
    <w:rPr>
      <w:rFonts w:ascii="Times New Roman" w:eastAsia="ヒラギノ角ゴ Pro W3" w:hAnsi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7</cp:revision>
  <cp:lastPrinted>2014-01-13T06:01:00Z</cp:lastPrinted>
  <dcterms:created xsi:type="dcterms:W3CDTF">2013-10-02T18:32:00Z</dcterms:created>
  <dcterms:modified xsi:type="dcterms:W3CDTF">2014-08-29T16:55:00Z</dcterms:modified>
</cp:coreProperties>
</file>