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55"/>
        <w:tblW w:w="0" w:type="auto"/>
        <w:tblLook w:val="04A0" w:firstRow="1" w:lastRow="0" w:firstColumn="1" w:lastColumn="0" w:noHBand="0" w:noVBand="1"/>
      </w:tblPr>
      <w:tblGrid>
        <w:gridCol w:w="5495"/>
        <w:gridCol w:w="4642"/>
      </w:tblGrid>
      <w:tr w:rsidR="00E235BA" w:rsidRPr="008328CA" w:rsidTr="00BE73AB">
        <w:tc>
          <w:tcPr>
            <w:tcW w:w="5495" w:type="dxa"/>
            <w:tcBorders>
              <w:right w:val="single" w:sz="4" w:space="0" w:color="FFFFFF"/>
            </w:tcBorders>
          </w:tcPr>
          <w:p w:rsidR="00E235BA" w:rsidRPr="0026366E" w:rsidRDefault="00E235BA" w:rsidP="00BE73AB">
            <w:pPr>
              <w:widowControl/>
              <w:rPr>
                <w:rFonts w:ascii="Times New Roman" w:eastAsia="Times New Roman" w:hAnsi="Times New Roman" w:cs="Times New Roman"/>
                <w:iCs/>
                <w:caps/>
                <w:color w:val="auto"/>
                <w:lang w:bidi="ar-SA"/>
              </w:rPr>
            </w:pPr>
          </w:p>
          <w:p w:rsidR="00E235BA" w:rsidRPr="0026366E" w:rsidRDefault="00E235BA" w:rsidP="00BE73AB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</w:pPr>
          </w:p>
        </w:tc>
        <w:tc>
          <w:tcPr>
            <w:tcW w:w="4642" w:type="dxa"/>
            <w:tcBorders>
              <w:left w:val="single" w:sz="4" w:space="0" w:color="FFFFFF"/>
            </w:tcBorders>
          </w:tcPr>
          <w:p w:rsidR="00E235BA" w:rsidRPr="008328CA" w:rsidRDefault="00E235BA" w:rsidP="00E235BA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 w:bidi="ar-SA"/>
              </w:rPr>
            </w:pPr>
            <w:r w:rsidRPr="008328CA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ar-SA"/>
              </w:rPr>
              <w:t xml:space="preserve">УТВЕРЖДАЮ </w:t>
            </w:r>
          </w:p>
          <w:p w:rsidR="00E235BA" w:rsidRPr="008328CA" w:rsidRDefault="00E235BA" w:rsidP="00E235BA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 w:bidi="ar-SA"/>
              </w:rPr>
            </w:pPr>
            <w:r w:rsidRPr="008328C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 w:bidi="ar-SA"/>
              </w:rPr>
              <w:t xml:space="preserve">Генеральный директор </w:t>
            </w:r>
            <w:r w:rsidRPr="008328C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 w:bidi="ar-SA"/>
              </w:rPr>
              <w:br/>
              <w:t>АО «ПО ЭХЗ»</w:t>
            </w:r>
          </w:p>
          <w:p w:rsidR="00E235BA" w:rsidRPr="008328CA" w:rsidRDefault="00E235BA" w:rsidP="00E235BA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 w:bidi="ar-SA"/>
              </w:rPr>
            </w:pPr>
          </w:p>
          <w:p w:rsidR="00E235BA" w:rsidRPr="008328CA" w:rsidRDefault="00E235BA" w:rsidP="00E235BA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 w:bidi="ar-SA"/>
              </w:rPr>
            </w:pPr>
            <w:r w:rsidRPr="008328CA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ar-SA"/>
              </w:rPr>
              <w:t xml:space="preserve">____________ С.В. Филимонов </w:t>
            </w:r>
          </w:p>
          <w:p w:rsidR="00E235BA" w:rsidRPr="008328CA" w:rsidRDefault="008328CA" w:rsidP="008328CA">
            <w:pPr>
              <w:widowControl/>
              <w:autoSpaceDE w:val="0"/>
              <w:autoSpaceDN w:val="0"/>
              <w:adjustRightInd w:val="0"/>
              <w:ind w:firstLine="319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 w:bidi="ar-SA"/>
              </w:rPr>
              <w:t xml:space="preserve">               </w:t>
            </w:r>
            <w:r w:rsidR="00E235BA" w:rsidRPr="008328C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 w:bidi="ar-SA"/>
              </w:rPr>
              <w:t xml:space="preserve">(подпись) </w:t>
            </w:r>
          </w:p>
          <w:p w:rsidR="00E235BA" w:rsidRPr="008328CA" w:rsidRDefault="00E235BA" w:rsidP="00E235BA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E235BA" w:rsidRPr="008328CA" w:rsidRDefault="00E235BA" w:rsidP="0052628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bidi="ar-SA"/>
              </w:rPr>
            </w:pPr>
            <w:r w:rsidRPr="008328C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«</w:t>
            </w:r>
            <w:r w:rsidR="00526289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___</w:t>
            </w:r>
            <w:r w:rsidRPr="008328C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 xml:space="preserve">» </w:t>
            </w:r>
            <w:r w:rsidR="00526289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января</w:t>
            </w:r>
            <w:r w:rsidRPr="008328C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 xml:space="preserve">  201</w:t>
            </w:r>
            <w:r w:rsidR="00526289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5</w:t>
            </w:r>
            <w:r w:rsidRPr="008328C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 xml:space="preserve"> г.</w:t>
            </w:r>
          </w:p>
        </w:tc>
      </w:tr>
      <w:tr w:rsidR="00E235BA" w:rsidRPr="0026366E" w:rsidTr="00BE73AB">
        <w:tc>
          <w:tcPr>
            <w:tcW w:w="5495" w:type="dxa"/>
            <w:tcBorders>
              <w:right w:val="single" w:sz="4" w:space="0" w:color="FFFFFF"/>
            </w:tcBorders>
          </w:tcPr>
          <w:p w:rsidR="00E235BA" w:rsidRPr="0026366E" w:rsidRDefault="00E235BA" w:rsidP="00BE73AB">
            <w:pPr>
              <w:widowControl/>
              <w:rPr>
                <w:rFonts w:ascii="Times New Roman" w:eastAsia="Times New Roman" w:hAnsi="Times New Roman" w:cs="Times New Roman"/>
                <w:i/>
                <w:iCs/>
                <w:caps/>
                <w:color w:val="auto"/>
                <w:lang w:bidi="ar-SA"/>
              </w:rPr>
            </w:pPr>
          </w:p>
        </w:tc>
        <w:tc>
          <w:tcPr>
            <w:tcW w:w="4642" w:type="dxa"/>
            <w:tcBorders>
              <w:left w:val="single" w:sz="4" w:space="0" w:color="FFFFFF"/>
            </w:tcBorders>
          </w:tcPr>
          <w:p w:rsidR="00E235BA" w:rsidRPr="0026366E" w:rsidRDefault="00E235BA" w:rsidP="00BE73A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</w:tbl>
    <w:p w:rsidR="00E235BA" w:rsidRPr="00496362" w:rsidRDefault="00E235BA" w:rsidP="00E235BA">
      <w:pPr>
        <w:spacing w:before="17" w:after="17" w:line="240" w:lineRule="exact"/>
        <w:jc w:val="both"/>
        <w:rPr>
          <w:rFonts w:ascii="Times New Roman" w:hAnsi="Times New Roman" w:cs="Times New Roman"/>
        </w:rPr>
      </w:pPr>
    </w:p>
    <w:p w:rsidR="00E235BA" w:rsidRPr="0026366E" w:rsidRDefault="00E235BA" w:rsidP="00E235BA">
      <w:pPr>
        <w:widowControl/>
        <w:jc w:val="both"/>
        <w:rPr>
          <w:rFonts w:ascii="Times New Roman" w:eastAsia="Calibri" w:hAnsi="Times New Roman" w:cs="Times New Roman"/>
          <w:iCs/>
          <w:color w:val="auto"/>
          <w:lang w:bidi="ar-SA"/>
        </w:rPr>
      </w:pPr>
    </w:p>
    <w:p w:rsidR="00E235BA" w:rsidRPr="00496362" w:rsidRDefault="00E235BA" w:rsidP="00E235BA">
      <w:pPr>
        <w:jc w:val="both"/>
        <w:rPr>
          <w:rFonts w:ascii="Times New Roman" w:hAnsi="Times New Roman" w:cs="Times New Roman"/>
        </w:rPr>
        <w:sectPr w:rsidR="00E235BA" w:rsidRPr="00496362">
          <w:pgSz w:w="11900" w:h="16840"/>
          <w:pgMar w:top="1042" w:right="0" w:bottom="1138" w:left="0" w:header="0" w:footer="3" w:gutter="0"/>
          <w:cols w:space="720"/>
          <w:noEndnote/>
          <w:docGrid w:linePitch="360"/>
        </w:sectPr>
      </w:pPr>
    </w:p>
    <w:p w:rsidR="00E235BA" w:rsidRDefault="00E235BA" w:rsidP="00E235BA">
      <w:pPr>
        <w:pStyle w:val="12"/>
        <w:keepNext/>
        <w:keepLines/>
        <w:shd w:val="clear" w:color="auto" w:fill="auto"/>
        <w:rPr>
          <w:sz w:val="24"/>
          <w:szCs w:val="24"/>
        </w:rPr>
      </w:pPr>
      <w:bookmarkStart w:id="0" w:name="bookmark0"/>
    </w:p>
    <w:p w:rsidR="00E235BA" w:rsidRDefault="00E235BA" w:rsidP="00E235BA">
      <w:pPr>
        <w:pStyle w:val="12"/>
        <w:keepNext/>
        <w:keepLines/>
        <w:shd w:val="clear" w:color="auto" w:fill="auto"/>
        <w:rPr>
          <w:sz w:val="24"/>
          <w:szCs w:val="24"/>
        </w:rPr>
      </w:pPr>
    </w:p>
    <w:p w:rsidR="00E235BA" w:rsidRPr="000F5E8C" w:rsidRDefault="00E235BA" w:rsidP="00BA3A77">
      <w:pPr>
        <w:pStyle w:val="12"/>
        <w:keepNext/>
        <w:keepLines/>
        <w:shd w:val="clear" w:color="auto" w:fill="auto"/>
        <w:tabs>
          <w:tab w:val="left" w:pos="426"/>
          <w:tab w:val="left" w:pos="1134"/>
        </w:tabs>
        <w:spacing w:line="240" w:lineRule="auto"/>
        <w:rPr>
          <w:sz w:val="28"/>
          <w:szCs w:val="28"/>
        </w:rPr>
      </w:pPr>
      <w:r w:rsidRPr="000F5E8C">
        <w:rPr>
          <w:sz w:val="28"/>
          <w:szCs w:val="28"/>
        </w:rPr>
        <w:t xml:space="preserve">ИЗВЕЩЕНИЕ </w:t>
      </w:r>
      <w:bookmarkEnd w:id="0"/>
    </w:p>
    <w:p w:rsidR="00E235BA" w:rsidRDefault="00E235BA" w:rsidP="00BA3A77">
      <w:pPr>
        <w:pStyle w:val="12"/>
        <w:keepNext/>
        <w:keepLines/>
        <w:shd w:val="clear" w:color="auto" w:fill="auto"/>
        <w:tabs>
          <w:tab w:val="left" w:pos="426"/>
          <w:tab w:val="left" w:pos="1134"/>
        </w:tabs>
        <w:spacing w:line="240" w:lineRule="auto"/>
        <w:rPr>
          <w:sz w:val="28"/>
          <w:szCs w:val="28"/>
        </w:rPr>
      </w:pPr>
      <w:bookmarkStart w:id="1" w:name="bookmark1"/>
      <w:r w:rsidRPr="000F5E8C">
        <w:rPr>
          <w:sz w:val="28"/>
          <w:szCs w:val="28"/>
        </w:rPr>
        <w:t>О ПРОВЕДЕН</w:t>
      </w:r>
      <w:proofErr w:type="gramStart"/>
      <w:r w:rsidRPr="000F5E8C">
        <w:rPr>
          <w:sz w:val="28"/>
          <w:szCs w:val="28"/>
        </w:rPr>
        <w:t>ИИ АУ</w:t>
      </w:r>
      <w:proofErr w:type="gramEnd"/>
      <w:r w:rsidRPr="000F5E8C">
        <w:rPr>
          <w:sz w:val="28"/>
          <w:szCs w:val="28"/>
        </w:rPr>
        <w:t xml:space="preserve">КЦИОНА </w:t>
      </w:r>
    </w:p>
    <w:p w:rsidR="008328CA" w:rsidRPr="000F5E8C" w:rsidRDefault="008328CA" w:rsidP="00BA3A77">
      <w:pPr>
        <w:pStyle w:val="12"/>
        <w:keepNext/>
        <w:keepLines/>
        <w:shd w:val="clear" w:color="auto" w:fill="auto"/>
        <w:tabs>
          <w:tab w:val="left" w:pos="426"/>
          <w:tab w:val="left" w:pos="1134"/>
        </w:tabs>
        <w:spacing w:line="240" w:lineRule="auto"/>
        <w:rPr>
          <w:sz w:val="28"/>
          <w:szCs w:val="28"/>
        </w:rPr>
      </w:pPr>
    </w:p>
    <w:bookmarkEnd w:id="1"/>
    <w:p w:rsidR="00E235BA" w:rsidRPr="000F5E8C" w:rsidRDefault="00E235BA" w:rsidP="00BA3A77">
      <w:pPr>
        <w:pStyle w:val="22"/>
        <w:numPr>
          <w:ilvl w:val="0"/>
          <w:numId w:val="1"/>
        </w:numPr>
        <w:tabs>
          <w:tab w:val="left" w:pos="426"/>
          <w:tab w:val="left" w:pos="709"/>
          <w:tab w:val="left" w:pos="1134"/>
        </w:tabs>
        <w:spacing w:before="0" w:line="240" w:lineRule="auto"/>
        <w:rPr>
          <w:sz w:val="28"/>
          <w:szCs w:val="28"/>
          <w:lang w:bidi="ru-RU"/>
        </w:rPr>
      </w:pPr>
      <w:r w:rsidRPr="000F5E8C">
        <w:rPr>
          <w:b/>
          <w:sz w:val="28"/>
          <w:szCs w:val="28"/>
        </w:rPr>
        <w:t>Форма проведения торгов</w:t>
      </w:r>
      <w:r w:rsidRPr="000F5E8C">
        <w:rPr>
          <w:sz w:val="28"/>
          <w:szCs w:val="28"/>
        </w:rPr>
        <w:t xml:space="preserve">: </w:t>
      </w:r>
      <w:r w:rsidRPr="000F5E8C">
        <w:rPr>
          <w:sz w:val="28"/>
          <w:szCs w:val="28"/>
          <w:lang w:bidi="ru-RU"/>
        </w:rPr>
        <w:t>открытый аукцион на понижение в электронной форме, открытый по составу участников, открытый по способу подачи предложений по цене.</w:t>
      </w:r>
    </w:p>
    <w:p w:rsidR="00E235BA" w:rsidRPr="000F5E8C" w:rsidRDefault="00E235BA" w:rsidP="00BA3A77">
      <w:pPr>
        <w:pStyle w:val="22"/>
        <w:numPr>
          <w:ilvl w:val="0"/>
          <w:numId w:val="1"/>
        </w:numPr>
        <w:shd w:val="clear" w:color="auto" w:fill="auto"/>
        <w:tabs>
          <w:tab w:val="left" w:pos="426"/>
          <w:tab w:val="left" w:pos="709"/>
          <w:tab w:val="left" w:pos="1053"/>
          <w:tab w:val="left" w:pos="1134"/>
        </w:tabs>
        <w:spacing w:before="0" w:line="240" w:lineRule="auto"/>
        <w:rPr>
          <w:sz w:val="28"/>
          <w:szCs w:val="28"/>
        </w:rPr>
      </w:pPr>
      <w:r w:rsidRPr="000F5E8C">
        <w:rPr>
          <w:b/>
          <w:sz w:val="28"/>
          <w:szCs w:val="28"/>
        </w:rPr>
        <w:t>Собственник имущества/организатор аукциона</w:t>
      </w:r>
      <w:r w:rsidRPr="000F5E8C">
        <w:rPr>
          <w:sz w:val="28"/>
          <w:szCs w:val="28"/>
        </w:rPr>
        <w:t xml:space="preserve">: </w:t>
      </w:r>
      <w:r w:rsidR="00526289">
        <w:rPr>
          <w:sz w:val="28"/>
          <w:szCs w:val="28"/>
        </w:rPr>
        <w:t>А</w:t>
      </w:r>
      <w:r w:rsidRPr="000F5E8C">
        <w:rPr>
          <w:sz w:val="28"/>
          <w:szCs w:val="28"/>
        </w:rPr>
        <w:t>кционерное общество «Производственное объединени</w:t>
      </w:r>
      <w:r w:rsidR="00434842">
        <w:rPr>
          <w:sz w:val="28"/>
          <w:szCs w:val="28"/>
        </w:rPr>
        <w:t>е «Электрохимический завод» (АО</w:t>
      </w:r>
      <w:r w:rsidRPr="000F5E8C">
        <w:rPr>
          <w:sz w:val="28"/>
          <w:szCs w:val="28"/>
        </w:rPr>
        <w:t xml:space="preserve"> «ПО ЭХЗ»</w:t>
      </w:r>
      <w:r w:rsidR="00434842">
        <w:rPr>
          <w:sz w:val="28"/>
          <w:szCs w:val="28"/>
        </w:rPr>
        <w:t>)</w:t>
      </w:r>
      <w:r w:rsidRPr="000F5E8C">
        <w:rPr>
          <w:sz w:val="28"/>
          <w:szCs w:val="28"/>
        </w:rPr>
        <w:t>.</w:t>
      </w:r>
    </w:p>
    <w:p w:rsidR="00E235BA" w:rsidRPr="000F5E8C" w:rsidRDefault="00E235BA" w:rsidP="00BA3A77">
      <w:pPr>
        <w:pStyle w:val="22"/>
        <w:shd w:val="clear" w:color="auto" w:fill="auto"/>
        <w:tabs>
          <w:tab w:val="left" w:pos="426"/>
          <w:tab w:val="left" w:pos="709"/>
          <w:tab w:val="left" w:pos="1134"/>
        </w:tabs>
        <w:spacing w:before="0" w:line="240" w:lineRule="auto"/>
        <w:rPr>
          <w:sz w:val="28"/>
          <w:szCs w:val="28"/>
        </w:rPr>
      </w:pPr>
      <w:r w:rsidRPr="000F5E8C">
        <w:rPr>
          <w:sz w:val="28"/>
          <w:szCs w:val="28"/>
        </w:rPr>
        <w:t xml:space="preserve">Место нахождения: </w:t>
      </w:r>
      <w:r w:rsidRPr="000F5E8C">
        <w:rPr>
          <w:bCs/>
          <w:spacing w:val="-1"/>
          <w:sz w:val="28"/>
          <w:szCs w:val="28"/>
        </w:rPr>
        <w:t>663690, Российская Федерация, Красноярский край, город  Зеленогорск, ул. Первая Промышленная, дом 1</w:t>
      </w:r>
    </w:p>
    <w:p w:rsidR="00E235BA" w:rsidRPr="000F5E8C" w:rsidRDefault="00E235BA" w:rsidP="00BA3A77">
      <w:pPr>
        <w:pStyle w:val="22"/>
        <w:shd w:val="clear" w:color="auto" w:fill="auto"/>
        <w:tabs>
          <w:tab w:val="left" w:pos="426"/>
          <w:tab w:val="left" w:pos="709"/>
          <w:tab w:val="left" w:pos="1134"/>
        </w:tabs>
        <w:spacing w:before="0" w:line="240" w:lineRule="auto"/>
        <w:rPr>
          <w:sz w:val="28"/>
          <w:szCs w:val="28"/>
        </w:rPr>
      </w:pPr>
      <w:r w:rsidRPr="000F5E8C">
        <w:rPr>
          <w:sz w:val="28"/>
          <w:szCs w:val="28"/>
        </w:rPr>
        <w:t xml:space="preserve">Почтовый адрес: </w:t>
      </w:r>
      <w:r w:rsidRPr="000F5E8C">
        <w:rPr>
          <w:bCs/>
          <w:spacing w:val="-1"/>
          <w:sz w:val="28"/>
          <w:szCs w:val="28"/>
        </w:rPr>
        <w:t>663690, Российская Федерация, Красноярский край, город  Зеленогорск, ул. Первая Промышленная, дом 1</w:t>
      </w:r>
    </w:p>
    <w:p w:rsidR="00E235BA" w:rsidRPr="000F5E8C" w:rsidRDefault="00E235BA" w:rsidP="00BA3A77">
      <w:pPr>
        <w:pStyle w:val="22"/>
        <w:shd w:val="clear" w:color="auto" w:fill="auto"/>
        <w:tabs>
          <w:tab w:val="left" w:pos="426"/>
          <w:tab w:val="left" w:pos="709"/>
          <w:tab w:val="left" w:pos="1134"/>
        </w:tabs>
        <w:spacing w:before="0" w:line="240" w:lineRule="auto"/>
        <w:rPr>
          <w:sz w:val="28"/>
          <w:szCs w:val="28"/>
        </w:rPr>
      </w:pPr>
      <w:r w:rsidRPr="000F5E8C">
        <w:rPr>
          <w:sz w:val="28"/>
          <w:szCs w:val="28"/>
        </w:rPr>
        <w:t xml:space="preserve">Адрес электронной почты: </w:t>
      </w:r>
      <w:hyperlink r:id="rId9" w:history="1">
        <w:r w:rsidRPr="000F5E8C">
          <w:rPr>
            <w:bCs/>
            <w:spacing w:val="-1"/>
            <w:sz w:val="28"/>
            <w:szCs w:val="28"/>
          </w:rPr>
          <w:t>okus@ecp.ru</w:t>
        </w:r>
      </w:hyperlink>
    </w:p>
    <w:p w:rsidR="00E235BA" w:rsidRPr="000F5E8C" w:rsidRDefault="00E235BA" w:rsidP="00BA3A77">
      <w:pPr>
        <w:pStyle w:val="22"/>
        <w:shd w:val="clear" w:color="auto" w:fill="auto"/>
        <w:tabs>
          <w:tab w:val="left" w:pos="426"/>
          <w:tab w:val="left" w:pos="709"/>
          <w:tab w:val="left" w:pos="1134"/>
        </w:tabs>
        <w:spacing w:before="0" w:line="240" w:lineRule="auto"/>
        <w:rPr>
          <w:sz w:val="28"/>
          <w:szCs w:val="28"/>
        </w:rPr>
      </w:pPr>
      <w:r w:rsidRPr="000F5E8C">
        <w:rPr>
          <w:sz w:val="28"/>
          <w:szCs w:val="28"/>
        </w:rPr>
        <w:t xml:space="preserve">Контактные лица: </w:t>
      </w:r>
    </w:p>
    <w:p w:rsidR="00E235BA" w:rsidRPr="000F5E8C" w:rsidRDefault="00E235BA" w:rsidP="00BA3A77">
      <w:pPr>
        <w:pStyle w:val="a6"/>
        <w:numPr>
          <w:ilvl w:val="0"/>
          <w:numId w:val="2"/>
        </w:numPr>
        <w:shd w:val="clear" w:color="auto" w:fill="FFFFFF"/>
        <w:tabs>
          <w:tab w:val="left" w:pos="398"/>
          <w:tab w:val="left" w:pos="426"/>
          <w:tab w:val="left" w:pos="709"/>
          <w:tab w:val="left" w:pos="1134"/>
          <w:tab w:val="left" w:leader="underscore" w:pos="5467"/>
        </w:tabs>
        <w:spacing w:after="0" w:line="240" w:lineRule="auto"/>
        <w:ind w:left="0" w:firstLine="0"/>
        <w:jc w:val="both"/>
        <w:rPr>
          <w:rFonts w:ascii="Times New Roman" w:hAnsi="Times New Roman"/>
          <w:spacing w:val="-2"/>
          <w:sz w:val="28"/>
          <w:szCs w:val="28"/>
        </w:rPr>
      </w:pPr>
      <w:r w:rsidRPr="000F5E8C">
        <w:rPr>
          <w:rFonts w:ascii="Times New Roman" w:hAnsi="Times New Roman"/>
          <w:spacing w:val="-2"/>
          <w:sz w:val="28"/>
          <w:szCs w:val="28"/>
        </w:rPr>
        <w:t>Максимова Светлана Алексеевна, тел./факс: 8 (39169) 9-41-61/9-20-94</w:t>
      </w:r>
      <w:r w:rsidR="006D1E88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6D1E88">
        <w:rPr>
          <w:rFonts w:ascii="Times New Roman" w:hAnsi="Times New Roman"/>
          <w:spacing w:val="-2"/>
          <w:sz w:val="28"/>
          <w:szCs w:val="28"/>
        </w:rPr>
        <w:t>моб</w:t>
      </w:r>
      <w:proofErr w:type="gramStart"/>
      <w:r w:rsidR="006D1E88">
        <w:rPr>
          <w:rFonts w:ascii="Times New Roman" w:hAnsi="Times New Roman"/>
          <w:spacing w:val="-2"/>
          <w:sz w:val="28"/>
          <w:szCs w:val="28"/>
        </w:rPr>
        <w:t>.т</w:t>
      </w:r>
      <w:proofErr w:type="gramEnd"/>
      <w:r w:rsidR="006D1E88">
        <w:rPr>
          <w:rFonts w:ascii="Times New Roman" w:hAnsi="Times New Roman"/>
          <w:spacing w:val="-2"/>
          <w:sz w:val="28"/>
          <w:szCs w:val="28"/>
        </w:rPr>
        <w:t>ел</w:t>
      </w:r>
      <w:proofErr w:type="spellEnd"/>
      <w:r w:rsidR="006D1E88">
        <w:rPr>
          <w:rFonts w:ascii="Times New Roman" w:hAnsi="Times New Roman"/>
          <w:spacing w:val="-2"/>
          <w:sz w:val="28"/>
          <w:szCs w:val="28"/>
        </w:rPr>
        <w:t>. 8-913-556-97-23</w:t>
      </w:r>
      <w:r w:rsidRPr="000F5E8C">
        <w:rPr>
          <w:rFonts w:ascii="Times New Roman" w:hAnsi="Times New Roman"/>
          <w:spacing w:val="-2"/>
          <w:sz w:val="28"/>
          <w:szCs w:val="28"/>
        </w:rPr>
        <w:t>;</w:t>
      </w:r>
    </w:p>
    <w:p w:rsidR="00E235BA" w:rsidRPr="000F5E8C" w:rsidRDefault="00E235BA" w:rsidP="00BA3A77">
      <w:pPr>
        <w:pStyle w:val="a6"/>
        <w:numPr>
          <w:ilvl w:val="0"/>
          <w:numId w:val="2"/>
        </w:numPr>
        <w:shd w:val="clear" w:color="auto" w:fill="FFFFFF"/>
        <w:tabs>
          <w:tab w:val="left" w:pos="398"/>
          <w:tab w:val="left" w:pos="426"/>
          <w:tab w:val="left" w:pos="709"/>
          <w:tab w:val="left" w:pos="1134"/>
          <w:tab w:val="left" w:leader="underscore" w:pos="5467"/>
        </w:tabs>
        <w:spacing w:after="0" w:line="240" w:lineRule="auto"/>
        <w:ind w:left="0" w:firstLine="0"/>
        <w:jc w:val="both"/>
        <w:rPr>
          <w:rFonts w:ascii="Times New Roman" w:hAnsi="Times New Roman"/>
          <w:spacing w:val="-2"/>
          <w:sz w:val="28"/>
          <w:szCs w:val="28"/>
        </w:rPr>
      </w:pPr>
      <w:r w:rsidRPr="000F5E8C">
        <w:rPr>
          <w:rFonts w:ascii="Times New Roman" w:hAnsi="Times New Roman"/>
          <w:spacing w:val="-2"/>
          <w:sz w:val="28"/>
          <w:szCs w:val="28"/>
        </w:rPr>
        <w:t>Касяшникова Оксана Сергеевна, тел.: 8 (39169) 9-25-42;</w:t>
      </w:r>
    </w:p>
    <w:p w:rsidR="00E235BA" w:rsidRPr="000F5E8C" w:rsidRDefault="00E235BA" w:rsidP="00BA3A77">
      <w:pPr>
        <w:pStyle w:val="22"/>
        <w:numPr>
          <w:ilvl w:val="0"/>
          <w:numId w:val="2"/>
        </w:numPr>
        <w:shd w:val="clear" w:color="auto" w:fill="auto"/>
        <w:tabs>
          <w:tab w:val="left" w:pos="426"/>
          <w:tab w:val="left" w:pos="709"/>
          <w:tab w:val="left" w:pos="1134"/>
        </w:tabs>
        <w:spacing w:before="0" w:line="240" w:lineRule="auto"/>
        <w:ind w:left="0" w:firstLine="0"/>
        <w:rPr>
          <w:sz w:val="28"/>
          <w:szCs w:val="28"/>
        </w:rPr>
      </w:pPr>
      <w:r w:rsidRPr="000F5E8C">
        <w:rPr>
          <w:bCs/>
          <w:spacing w:val="-1"/>
          <w:sz w:val="28"/>
          <w:szCs w:val="28"/>
        </w:rPr>
        <w:t>Фогель Вера Викторовна, тел.: (39169) 9-36-14</w:t>
      </w:r>
      <w:r w:rsidR="006D1E88">
        <w:rPr>
          <w:bCs/>
          <w:spacing w:val="-1"/>
          <w:sz w:val="28"/>
          <w:szCs w:val="28"/>
        </w:rPr>
        <w:t xml:space="preserve">, </w:t>
      </w:r>
      <w:proofErr w:type="spellStart"/>
      <w:r w:rsidR="006D1E88">
        <w:rPr>
          <w:bCs/>
          <w:spacing w:val="-1"/>
          <w:sz w:val="28"/>
          <w:szCs w:val="28"/>
        </w:rPr>
        <w:t>моб</w:t>
      </w:r>
      <w:proofErr w:type="gramStart"/>
      <w:r w:rsidR="006D1E88">
        <w:rPr>
          <w:bCs/>
          <w:spacing w:val="-1"/>
          <w:sz w:val="28"/>
          <w:szCs w:val="28"/>
        </w:rPr>
        <w:t>.т</w:t>
      </w:r>
      <w:proofErr w:type="gramEnd"/>
      <w:r w:rsidR="006D1E88">
        <w:rPr>
          <w:bCs/>
          <w:spacing w:val="-1"/>
          <w:sz w:val="28"/>
          <w:szCs w:val="28"/>
        </w:rPr>
        <w:t>ел</w:t>
      </w:r>
      <w:proofErr w:type="spellEnd"/>
      <w:r w:rsidR="006D1E88">
        <w:rPr>
          <w:bCs/>
          <w:spacing w:val="-1"/>
          <w:sz w:val="28"/>
          <w:szCs w:val="28"/>
        </w:rPr>
        <w:t>. 8-923-364-99-50</w:t>
      </w:r>
      <w:r w:rsidRPr="000F5E8C">
        <w:rPr>
          <w:bCs/>
          <w:spacing w:val="-1"/>
          <w:sz w:val="28"/>
          <w:szCs w:val="28"/>
        </w:rPr>
        <w:t>.</w:t>
      </w:r>
    </w:p>
    <w:p w:rsidR="0018796A" w:rsidRDefault="00E235BA" w:rsidP="0018796A">
      <w:pPr>
        <w:pStyle w:val="13"/>
        <w:numPr>
          <w:ilvl w:val="0"/>
          <w:numId w:val="1"/>
        </w:numPr>
        <w:tabs>
          <w:tab w:val="left" w:pos="142"/>
          <w:tab w:val="left" w:pos="426"/>
          <w:tab w:val="left" w:pos="1134"/>
        </w:tabs>
        <w:ind w:left="0"/>
        <w:rPr>
          <w:color w:val="000000"/>
          <w:lang w:bidi="ru-RU"/>
        </w:rPr>
      </w:pPr>
      <w:r w:rsidRPr="000F5E8C">
        <w:rPr>
          <w:b/>
          <w:color w:val="000000"/>
          <w:lang w:bidi="ru-RU"/>
        </w:rPr>
        <w:t>Предмет аукциона</w:t>
      </w:r>
      <w:r w:rsidRPr="000F5E8C">
        <w:rPr>
          <w:color w:val="000000"/>
          <w:lang w:bidi="ru-RU"/>
        </w:rPr>
        <w:t>:</w:t>
      </w:r>
      <w:r w:rsidRPr="000F5E8C">
        <w:rPr>
          <w:color w:val="000000"/>
          <w:lang w:bidi="ru-RU"/>
        </w:rPr>
        <w:tab/>
      </w:r>
      <w:r w:rsidR="001D23CE">
        <w:rPr>
          <w:color w:val="000000"/>
          <w:lang w:bidi="ru-RU"/>
        </w:rPr>
        <w:t xml:space="preserve"> </w:t>
      </w:r>
    </w:p>
    <w:p w:rsidR="00294EA9" w:rsidRDefault="0018796A" w:rsidP="0018796A">
      <w:pPr>
        <w:pStyle w:val="13"/>
        <w:tabs>
          <w:tab w:val="left" w:pos="142"/>
          <w:tab w:val="left" w:pos="426"/>
          <w:tab w:val="left" w:pos="1134"/>
        </w:tabs>
        <w:ind w:left="0"/>
      </w:pPr>
      <w:r>
        <w:rPr>
          <w:b/>
          <w:color w:val="000000"/>
          <w:lang w:bidi="ru-RU"/>
        </w:rPr>
        <w:t>Лот № 1</w:t>
      </w:r>
      <w:r w:rsidRPr="0018796A">
        <w:t>:</w:t>
      </w:r>
      <w:r>
        <w:t xml:space="preserve"> </w:t>
      </w:r>
      <w:r w:rsidR="00E235BA" w:rsidRPr="000F5E8C">
        <w:t>право на заключение договора купли-продажи</w:t>
      </w:r>
      <w:r w:rsidR="00452A27">
        <w:t xml:space="preserve"> (</w:t>
      </w:r>
      <w:r w:rsidR="009835DF">
        <w:t xml:space="preserve">договоров </w:t>
      </w:r>
      <w:r w:rsidR="00452A27">
        <w:t xml:space="preserve">уступки прав и обязанностей  - </w:t>
      </w:r>
      <w:r w:rsidR="00CA2000">
        <w:t>в отношении</w:t>
      </w:r>
      <w:r w:rsidR="00452A27">
        <w:t xml:space="preserve"> земельных участков</w:t>
      </w:r>
      <w:r w:rsidR="00CA2000">
        <w:t>, находящихся в аренде у Собственника</w:t>
      </w:r>
      <w:r w:rsidR="00672BC8">
        <w:t xml:space="preserve"> имущества</w:t>
      </w:r>
      <w:r w:rsidR="00CA2000">
        <w:t>)</w:t>
      </w:r>
      <w:r w:rsidR="00E235BA" w:rsidRPr="000F5E8C">
        <w:rPr>
          <w:i/>
        </w:rPr>
        <w:t xml:space="preserve"> </w:t>
      </w:r>
      <w:r w:rsidR="00E235BA" w:rsidRPr="000F5E8C">
        <w:t xml:space="preserve"> имущественного </w:t>
      </w:r>
      <w:r w:rsidR="00E41AE3">
        <w:t xml:space="preserve">комплекса </w:t>
      </w:r>
      <w:r>
        <w:t>турбазы «Байкальский залив»</w:t>
      </w:r>
      <w:r w:rsidR="00294EA9">
        <w:t xml:space="preserve">, </w:t>
      </w:r>
      <w:r w:rsidR="00E235BA" w:rsidRPr="000F5E8C">
        <w:t>в состав которого вход</w:t>
      </w:r>
      <w:r w:rsidR="007E753F">
        <w:t>ят</w:t>
      </w:r>
      <w:r w:rsidR="00294EA9">
        <w:t>:</w:t>
      </w:r>
    </w:p>
    <w:p w:rsidR="00A05E75" w:rsidRPr="00A05E75" w:rsidRDefault="00A05E75" w:rsidP="00A05E75">
      <w:pPr>
        <w:widowControl/>
        <w:numPr>
          <w:ilvl w:val="0"/>
          <w:numId w:val="11"/>
        </w:numPr>
        <w:shd w:val="clear" w:color="auto" w:fill="FFFFFF"/>
        <w:tabs>
          <w:tab w:val="left" w:pos="709"/>
          <w:tab w:val="left" w:pos="1276"/>
          <w:tab w:val="left" w:leader="underscore" w:pos="5467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A05E7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Объекты недвижимого имущества</w:t>
      </w:r>
      <w:r w:rsidR="002C1F3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, принадлежащие АО «ПО ЭХЗ» на праве собственности</w:t>
      </w:r>
      <w:r w:rsidRPr="00A05E7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:</w:t>
      </w:r>
    </w:p>
    <w:p w:rsidR="00A05E75" w:rsidRPr="00A05E75" w:rsidRDefault="00A05E75" w:rsidP="00137BAA">
      <w:pPr>
        <w:widowControl/>
        <w:numPr>
          <w:ilvl w:val="1"/>
          <w:numId w:val="11"/>
        </w:numPr>
        <w:shd w:val="clear" w:color="auto" w:fill="FFFFFF"/>
        <w:tabs>
          <w:tab w:val="left" w:pos="398"/>
          <w:tab w:val="left" w:pos="567"/>
          <w:tab w:val="left" w:leader="underscore" w:pos="5467"/>
        </w:tabs>
        <w:spacing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auto"/>
          <w:spacing w:val="-14"/>
          <w:sz w:val="28"/>
          <w:szCs w:val="28"/>
          <w:lang w:bidi="ar-SA"/>
        </w:rPr>
      </w:pPr>
      <w:r w:rsidRPr="00A05E7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05E7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ab/>
        <w:t>Коттедж № 1А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</w:t>
      </w:r>
      <w:r w:rsidRPr="007C135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назначение: нежилое, 1-этажный, общая площадь 452,3 </w:t>
      </w:r>
      <w:proofErr w:type="spellStart"/>
      <w:r w:rsidRPr="007C135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кв.м</w:t>
      </w:r>
      <w:proofErr w:type="spellEnd"/>
      <w:r w:rsidRPr="007C135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., лит</w:t>
      </w:r>
      <w:r w:rsidR="007628A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ер:</w:t>
      </w:r>
      <w:r w:rsidRPr="007C135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Ф, </w:t>
      </w:r>
      <w:r w:rsidR="007C135D" w:rsidRPr="007C135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год</w:t>
      </w:r>
      <w:r w:rsidR="007C135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постройки - </w:t>
      </w:r>
      <w:r w:rsidR="00BA3E3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2004</w:t>
      </w:r>
      <w:r w:rsidR="007C135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материал стен - </w:t>
      </w:r>
      <w:r w:rsidR="0037649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брус</w:t>
      </w:r>
      <w:r w:rsidR="007C135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</w:t>
      </w:r>
      <w:r w:rsidR="0037649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расположенный по адресу: Республика Бурятия,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Кабанский</w:t>
      </w:r>
      <w:proofErr w:type="spell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район, </w:t>
      </w:r>
      <w:r w:rsidR="004850BB"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местность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Байкальский прибой</w:t>
      </w:r>
      <w:r w:rsidR="007628A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Турбаза Байкальский залив;</w:t>
      </w:r>
    </w:p>
    <w:p w:rsidR="00A05E75" w:rsidRPr="00A05E75" w:rsidRDefault="00A05E75" w:rsidP="00137BAA">
      <w:pPr>
        <w:widowControl/>
        <w:shd w:val="clear" w:color="auto" w:fill="FFFFFF"/>
        <w:tabs>
          <w:tab w:val="left" w:pos="567"/>
          <w:tab w:val="left" w:pos="709"/>
          <w:tab w:val="left" w:leader="underscore" w:pos="5467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1.2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</w:r>
      <w:r w:rsidRPr="00A05E7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Коттедж № 4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назначение: нежилое, 2-этажный, общая площадь 154,5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кв</w:t>
      </w:r>
      <w:proofErr w:type="gram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.м</w:t>
      </w:r>
      <w:proofErr w:type="spellEnd"/>
      <w:proofErr w:type="gram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литер: С, </w:t>
      </w:r>
      <w:r w:rsidR="0074271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год постройки </w:t>
      </w:r>
      <w:r w:rsidR="00742711" w:rsidRPr="00EC520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– 1986, материал</w:t>
      </w:r>
      <w:r w:rsidR="0074271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стен </w:t>
      </w:r>
      <w:r w:rsidR="00EB772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–</w:t>
      </w:r>
      <w:r w:rsidR="0074271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EB772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брус,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расположенный по адресу:  Республика Бурятия,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Кабанский</w:t>
      </w:r>
      <w:proofErr w:type="spell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район, </w:t>
      </w:r>
      <w:r w:rsidR="004850BB"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местность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Байкальский прибой</w:t>
      </w:r>
      <w:r w:rsidR="007628A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Турбаза Байкальский залив; </w:t>
      </w:r>
    </w:p>
    <w:p w:rsidR="00A05E75" w:rsidRPr="00A05E75" w:rsidRDefault="00A05E75" w:rsidP="00137BAA">
      <w:pPr>
        <w:widowControl/>
        <w:shd w:val="clear" w:color="auto" w:fill="FFFFFF"/>
        <w:tabs>
          <w:tab w:val="left" w:pos="567"/>
          <w:tab w:val="left" w:pos="709"/>
          <w:tab w:val="left" w:leader="underscore" w:pos="5467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lastRenderedPageBreak/>
        <w:t>1.3.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</w:r>
      <w:r w:rsidRPr="00A05E7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Коттедж № 7,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назначение: нежилое, 2-этажный, общая площадь 255,9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кв</w:t>
      </w:r>
      <w:proofErr w:type="gram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.м</w:t>
      </w:r>
      <w:proofErr w:type="spellEnd"/>
      <w:proofErr w:type="gram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 литер: Т, </w:t>
      </w:r>
      <w:r w:rsidR="00EB772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год постройки – 2007, материал стен – брус</w:t>
      </w:r>
      <w:r w:rsidR="00A225E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</w:t>
      </w:r>
      <w:r w:rsidR="00EB772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расположенный по адресу: Республика Бурятия,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Кабанский</w:t>
      </w:r>
      <w:proofErr w:type="spell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район, </w:t>
      </w:r>
      <w:r w:rsidR="007628A9"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местность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Байкальский прибой</w:t>
      </w:r>
      <w:r w:rsidR="007628A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Турбаза Байкальский Залив;</w:t>
      </w:r>
    </w:p>
    <w:p w:rsidR="00A05E75" w:rsidRPr="00A05E75" w:rsidRDefault="00A05E75" w:rsidP="00137BAA">
      <w:pPr>
        <w:widowControl/>
        <w:shd w:val="clear" w:color="auto" w:fill="FFFFFF"/>
        <w:tabs>
          <w:tab w:val="left" w:pos="567"/>
          <w:tab w:val="left" w:pos="709"/>
          <w:tab w:val="left" w:leader="underscore" w:pos="5467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1.4.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</w:r>
      <w:proofErr w:type="gramStart"/>
      <w:r w:rsidRPr="00A05E7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Здание </w:t>
      </w:r>
      <w:r w:rsidR="004850BB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(</w:t>
      </w:r>
      <w:r w:rsidRPr="00A05E7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склад</w:t>
      </w:r>
      <w:r w:rsidR="004850BB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)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назначение: нежилое, 1-этажное, общая площадь 126,7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кв.м</w:t>
      </w:r>
      <w:proofErr w:type="spell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., литер:</w:t>
      </w:r>
      <w:proofErr w:type="gram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А, </w:t>
      </w:r>
      <w:r w:rsidR="00694E9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год постройки – 2002, материал стен – метал</w:t>
      </w:r>
      <w:r w:rsidR="00EC520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л</w:t>
      </w:r>
      <w:r w:rsidR="00694E9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 утеплителем, </w:t>
      </w:r>
      <w:proofErr w:type="gram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расположенное</w:t>
      </w:r>
      <w:proofErr w:type="gram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по адресу: Республика Бурятия,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Кабанский</w:t>
      </w:r>
      <w:proofErr w:type="spell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район,  </w:t>
      </w:r>
      <w:r w:rsidR="007628A9"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местность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Байкальский прибой, Турбаза Байкальский залив;</w:t>
      </w:r>
    </w:p>
    <w:p w:rsidR="00A05E75" w:rsidRPr="00A05E75" w:rsidRDefault="00A05E75" w:rsidP="00137BAA">
      <w:pPr>
        <w:widowControl/>
        <w:shd w:val="clear" w:color="auto" w:fill="FFFFFF"/>
        <w:tabs>
          <w:tab w:val="left" w:pos="567"/>
          <w:tab w:val="left" w:pos="709"/>
          <w:tab w:val="left" w:leader="underscore" w:pos="5467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1.5.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</w:r>
      <w:r w:rsidR="004850BB" w:rsidRPr="004850BB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Здание (с</w:t>
      </w:r>
      <w:r w:rsidRPr="00A05E7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торожка</w:t>
      </w:r>
      <w:r w:rsidR="004850BB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)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назначение: нежилое, 1-этажное, общая площадь 3,2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кв</w:t>
      </w:r>
      <w:proofErr w:type="gram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.м</w:t>
      </w:r>
      <w:proofErr w:type="spellEnd"/>
      <w:proofErr w:type="gram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литер: В, </w:t>
      </w:r>
      <w:r w:rsidR="00A225E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год постройки – 2002, материал стен – метал</w:t>
      </w:r>
      <w:r w:rsidR="00EC520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л с утеплителем</w:t>
      </w:r>
      <w:r w:rsidR="00A225E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</w:t>
      </w:r>
      <w:proofErr w:type="gram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расположенн</w:t>
      </w:r>
      <w:r w:rsidR="00BE04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ое</w:t>
      </w:r>
      <w:proofErr w:type="gram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по адресу: Республика Бурятия,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Кабанский</w:t>
      </w:r>
      <w:proofErr w:type="spell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район, </w:t>
      </w:r>
      <w:r w:rsidR="00BE0497"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местность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Байкальский прибой, Турбаза Байкальский залив;</w:t>
      </w:r>
    </w:p>
    <w:p w:rsidR="00A05E75" w:rsidRPr="00A05E75" w:rsidRDefault="00A05E75" w:rsidP="00137BAA">
      <w:pPr>
        <w:widowControl/>
        <w:shd w:val="clear" w:color="auto" w:fill="FFFFFF"/>
        <w:tabs>
          <w:tab w:val="left" w:pos="567"/>
          <w:tab w:val="left" w:pos="709"/>
          <w:tab w:val="left" w:leader="underscore" w:pos="5467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1.6.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</w:r>
      <w:r w:rsidRPr="00A05E7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Здание (эллинг)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назначение: нежилое, 1-этажное, общая площадь 126,7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кв</w:t>
      </w:r>
      <w:proofErr w:type="gram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.м</w:t>
      </w:r>
      <w:proofErr w:type="spellEnd"/>
      <w:proofErr w:type="gram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литер: Б, </w:t>
      </w:r>
      <w:r w:rsidR="00995DD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год постройки – 2002, материал стен – металл, </w:t>
      </w:r>
      <w:proofErr w:type="gram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расположенное</w:t>
      </w:r>
      <w:proofErr w:type="gram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по адресу: Республика Бурятия,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Кабанский</w:t>
      </w:r>
      <w:proofErr w:type="spell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район,  </w:t>
      </w:r>
      <w:r w:rsidR="00BA685C"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местность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Байкальский прибой, Турбаза Байкальский залив;</w:t>
      </w:r>
    </w:p>
    <w:p w:rsidR="00A05E75" w:rsidRPr="00A05E75" w:rsidRDefault="00A05E75" w:rsidP="00137BAA">
      <w:pPr>
        <w:widowControl/>
        <w:shd w:val="clear" w:color="auto" w:fill="FFFFFF"/>
        <w:tabs>
          <w:tab w:val="left" w:pos="567"/>
          <w:tab w:val="left" w:pos="709"/>
          <w:tab w:val="left" w:leader="underscore" w:pos="5467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1.7.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</w:r>
      <w:r w:rsidRPr="00A05E7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Здание (баня)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назначение: нежилое, 1-этажное, общая площадь 87,4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кв</w:t>
      </w:r>
      <w:proofErr w:type="gram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.м</w:t>
      </w:r>
      <w:proofErr w:type="spellEnd"/>
      <w:proofErr w:type="gram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 литер: Г, </w:t>
      </w:r>
      <w:r w:rsidR="00F029B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год постройки – 2002, материал стен – брус, </w:t>
      </w:r>
      <w:proofErr w:type="gram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расположенное</w:t>
      </w:r>
      <w:proofErr w:type="gram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по адресу: Республика Бурятия,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Кабанский</w:t>
      </w:r>
      <w:proofErr w:type="spell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район, </w:t>
      </w:r>
      <w:r w:rsidR="00BA685C"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местность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Байкальский прибой, Турбаза Байкальский залив;</w:t>
      </w:r>
    </w:p>
    <w:p w:rsidR="00A05E75" w:rsidRPr="00A05E75" w:rsidRDefault="00A05E75" w:rsidP="00137BAA">
      <w:pPr>
        <w:widowControl/>
        <w:shd w:val="clear" w:color="auto" w:fill="FFFFFF"/>
        <w:tabs>
          <w:tab w:val="left" w:pos="567"/>
          <w:tab w:val="left" w:pos="709"/>
          <w:tab w:val="left" w:leader="underscore" w:pos="5467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1.8.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</w:r>
      <w:r w:rsidRPr="00A05E7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Здание </w:t>
      </w:r>
      <w:r w:rsidR="00FF05D8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(</w:t>
      </w:r>
      <w:r w:rsidRPr="00A05E7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туалет</w:t>
      </w:r>
      <w:r w:rsidR="00FF05D8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)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назначение: нежилое, 1-этажное, общая площадь 41,4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кв</w:t>
      </w:r>
      <w:proofErr w:type="gram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.м</w:t>
      </w:r>
      <w:proofErr w:type="spellEnd"/>
      <w:proofErr w:type="gram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литер: Д, </w:t>
      </w:r>
      <w:r w:rsidR="000B68E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год постройки – 2002, материал стен – брус, </w:t>
      </w:r>
      <w:proofErr w:type="gram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расположенное</w:t>
      </w:r>
      <w:proofErr w:type="gram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по адресу: Республика Бурятия,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Кабанский</w:t>
      </w:r>
      <w:proofErr w:type="spell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район, </w:t>
      </w:r>
      <w:r w:rsidR="00BA685C"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местность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Байкальский прибой, Турбаза Байкальский залив;</w:t>
      </w:r>
    </w:p>
    <w:p w:rsidR="00A05E75" w:rsidRPr="00A05E75" w:rsidRDefault="00A05E75" w:rsidP="00137BAA">
      <w:pPr>
        <w:widowControl/>
        <w:shd w:val="clear" w:color="auto" w:fill="FFFFFF"/>
        <w:tabs>
          <w:tab w:val="left" w:pos="567"/>
          <w:tab w:val="left" w:pos="709"/>
          <w:tab w:val="left" w:leader="underscore" w:pos="5467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1.9.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</w:r>
      <w:r w:rsidRPr="00A05E7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Коттедж на 8 номеров № 3А,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назначение: нежилое, 2-этажный, общая площадь 152,5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кв</w:t>
      </w:r>
      <w:proofErr w:type="gram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.м</w:t>
      </w:r>
      <w:proofErr w:type="spellEnd"/>
      <w:proofErr w:type="gram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литер: </w:t>
      </w:r>
      <w:proofErr w:type="gram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</w:t>
      </w:r>
      <w:proofErr w:type="gram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</w:t>
      </w:r>
      <w:r w:rsidR="000B68E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год постройки </w:t>
      </w:r>
      <w:r w:rsidR="007305B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–</w:t>
      </w:r>
      <w:r w:rsidR="000B68E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7305B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2003, материал стен – брус,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расположенный по адресу: Республика Бурятия,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Кабанский</w:t>
      </w:r>
      <w:proofErr w:type="spell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район,  </w:t>
      </w:r>
      <w:r w:rsidR="00BA685C"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местность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Байкальский прибой</w:t>
      </w:r>
      <w:r w:rsidR="00BA685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Турбаза Байкальский залив;</w:t>
      </w:r>
    </w:p>
    <w:p w:rsidR="00A05E75" w:rsidRPr="00A05E75" w:rsidRDefault="00A05E75" w:rsidP="00137BAA">
      <w:pPr>
        <w:widowControl/>
        <w:shd w:val="clear" w:color="auto" w:fill="FFFFFF"/>
        <w:tabs>
          <w:tab w:val="left" w:pos="567"/>
          <w:tab w:val="left" w:pos="709"/>
          <w:tab w:val="left" w:leader="underscore" w:pos="5467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1.10.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</w:r>
      <w:r w:rsidRPr="00A05E7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Коттедж на 8 номеров № 3Б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назначение: нежилое, 2-этажный, общая площадь 152,5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кв</w:t>
      </w:r>
      <w:proofErr w:type="gram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.м</w:t>
      </w:r>
      <w:proofErr w:type="spellEnd"/>
      <w:proofErr w:type="gram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литер: И, </w:t>
      </w:r>
      <w:r w:rsidR="005902F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год постройки – 2003, материал стен – брус,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расположенный по адресу: Республика Бурятия,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Кабанский</w:t>
      </w:r>
      <w:proofErr w:type="spell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район,  </w:t>
      </w:r>
      <w:r w:rsidR="00BA685C"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местность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Байкальский прибой</w:t>
      </w:r>
      <w:r w:rsidR="00BA685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Турбаза Байкальский залив;</w:t>
      </w:r>
    </w:p>
    <w:p w:rsidR="00A05E75" w:rsidRPr="00A05E75" w:rsidRDefault="00A05E75" w:rsidP="00137BAA">
      <w:pPr>
        <w:widowControl/>
        <w:shd w:val="clear" w:color="auto" w:fill="FFFFFF"/>
        <w:tabs>
          <w:tab w:val="left" w:pos="567"/>
          <w:tab w:val="left" w:pos="709"/>
          <w:tab w:val="left" w:leader="underscore" w:pos="5467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1.11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</w:r>
      <w:r w:rsidRPr="00A05E7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Коттедж на 8 номеров № 3В,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назначение: нежилое, 2-этажный, общая площадь 152,5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кв</w:t>
      </w:r>
      <w:proofErr w:type="gram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.м</w:t>
      </w:r>
      <w:proofErr w:type="spellEnd"/>
      <w:proofErr w:type="gram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литер: </w:t>
      </w:r>
      <w:proofErr w:type="gram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З</w:t>
      </w:r>
      <w:proofErr w:type="gram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</w:t>
      </w:r>
      <w:r w:rsidR="000510F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год постройки – 2003, материал стен – брус,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расположенный по адресу: Республика Бурятия,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Кабанский</w:t>
      </w:r>
      <w:proofErr w:type="spell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район,  </w:t>
      </w:r>
      <w:r w:rsidR="00BA685C"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местность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Байкальский прибой</w:t>
      </w:r>
      <w:r w:rsidR="00BA685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Турбаза Байкальский залив;</w:t>
      </w:r>
    </w:p>
    <w:p w:rsidR="00A05E75" w:rsidRPr="00A05E75" w:rsidRDefault="00A05E75" w:rsidP="00137BAA">
      <w:pPr>
        <w:widowControl/>
        <w:shd w:val="clear" w:color="auto" w:fill="FFFFFF"/>
        <w:tabs>
          <w:tab w:val="left" w:pos="567"/>
          <w:tab w:val="left" w:pos="709"/>
          <w:tab w:val="left" w:leader="underscore" w:pos="5467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1.12.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</w:r>
      <w:r w:rsidRPr="00A05E7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Коттедж на 8 номеров № 3Г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назначение: нежилое, 2-этажный, общая площадь 152,5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кв.м</w:t>
      </w:r>
      <w:proofErr w:type="spell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., литер: </w:t>
      </w:r>
      <w:proofErr w:type="gram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Ж</w:t>
      </w:r>
      <w:proofErr w:type="gram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</w:t>
      </w:r>
      <w:r w:rsidR="000510F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год постройки – 2003, материал стен – брус,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расположенный по адресу: Республика Бурятия,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Кабанский</w:t>
      </w:r>
      <w:proofErr w:type="spell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район,  </w:t>
      </w:r>
      <w:r w:rsidR="00BA685C"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местность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Байкальский прибой</w:t>
      </w:r>
      <w:r w:rsidR="00BA685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Турбаза Байкальский залив;</w:t>
      </w:r>
    </w:p>
    <w:p w:rsidR="00A05E75" w:rsidRPr="00A05E75" w:rsidRDefault="00A05E75" w:rsidP="00137BAA">
      <w:pPr>
        <w:widowControl/>
        <w:shd w:val="clear" w:color="auto" w:fill="FFFFFF"/>
        <w:tabs>
          <w:tab w:val="left" w:pos="567"/>
          <w:tab w:val="left" w:pos="709"/>
          <w:tab w:val="left" w:leader="underscore" w:pos="5467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1.13.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</w:r>
      <w:r w:rsidRPr="00A05E7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Коттедж на 2 номера № 2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назначение: нежилое, 2-этажный, общая площадь 175,2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кв</w:t>
      </w:r>
      <w:proofErr w:type="gram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.м</w:t>
      </w:r>
      <w:proofErr w:type="spellEnd"/>
      <w:proofErr w:type="gram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литер: Л, </w:t>
      </w:r>
      <w:r w:rsidR="00C9497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год постройки – 2003, материал стен – брус,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расположенный по адресу: Республика Бурятия,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Кабанский</w:t>
      </w:r>
      <w:proofErr w:type="spell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район,  </w:t>
      </w:r>
      <w:r w:rsidR="00BA685C"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местность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Байкальский прибой</w:t>
      </w:r>
      <w:r w:rsidR="00BA685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Турбаза Байкальский залив;</w:t>
      </w:r>
    </w:p>
    <w:p w:rsidR="00A05E75" w:rsidRPr="00A05E75" w:rsidRDefault="00A05E75" w:rsidP="00137BAA">
      <w:pPr>
        <w:widowControl/>
        <w:shd w:val="clear" w:color="auto" w:fill="FFFFFF"/>
        <w:tabs>
          <w:tab w:val="left" w:pos="567"/>
          <w:tab w:val="left" w:pos="709"/>
          <w:tab w:val="left" w:leader="underscore" w:pos="5467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lastRenderedPageBreak/>
        <w:t>1.14.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</w:r>
      <w:r w:rsidRPr="00A05E7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Здание (коттедж с администрацией)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назначение: нежилое, 3-этажный, общая площадь 285,7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кв</w:t>
      </w:r>
      <w:proofErr w:type="gram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.м</w:t>
      </w:r>
      <w:proofErr w:type="spellEnd"/>
      <w:proofErr w:type="gram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литер: Н, </w:t>
      </w:r>
      <w:r w:rsidR="00C9497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год постройки – 2003, материал стен </w:t>
      </w:r>
      <w:r w:rsidR="00BD049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–</w:t>
      </w:r>
      <w:r w:rsidR="00C9497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BD049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брус,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расположенный по адресу: Республика Бурятия,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Кабанский</w:t>
      </w:r>
      <w:proofErr w:type="spell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район, </w:t>
      </w:r>
      <w:r w:rsidR="00BA685C"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местность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Байкальский прибой</w:t>
      </w:r>
      <w:r w:rsidR="00BA685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Турбаза Байкальский залив;</w:t>
      </w:r>
    </w:p>
    <w:p w:rsidR="00A05E75" w:rsidRPr="00A05E75" w:rsidRDefault="00A05E75" w:rsidP="00137BAA">
      <w:pPr>
        <w:widowControl/>
        <w:shd w:val="clear" w:color="auto" w:fill="FFFFFF"/>
        <w:tabs>
          <w:tab w:val="left" w:pos="567"/>
          <w:tab w:val="left" w:pos="709"/>
          <w:tab w:val="left" w:leader="underscore" w:pos="5467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1.15. </w:t>
      </w:r>
      <w:r w:rsidRPr="00A05E7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Здание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Pr="00A05E7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столовой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назначение: нежилое, 2-этажное, общая площадь 714,9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кв</w:t>
      </w:r>
      <w:proofErr w:type="gram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.м</w:t>
      </w:r>
      <w:proofErr w:type="spellEnd"/>
      <w:proofErr w:type="gram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литер: </w:t>
      </w:r>
      <w:proofErr w:type="gram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</w:t>
      </w:r>
      <w:proofErr w:type="gram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</w:t>
      </w:r>
      <w:r w:rsidR="00BD049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год постройки </w:t>
      </w:r>
      <w:r w:rsidR="003747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–</w:t>
      </w:r>
      <w:r w:rsidR="00BD049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3747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2005,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BD049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материал стен </w:t>
      </w:r>
      <w:r w:rsidR="003747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–</w:t>
      </w:r>
      <w:r w:rsidR="00BD049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3747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кирпич</w:t>
      </w:r>
      <w:r w:rsidR="00EB0D5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</w:t>
      </w:r>
      <w:r w:rsidR="003747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EB0D5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б</w:t>
      </w:r>
      <w:r w:rsidR="003747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рус,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расположенное по адресу:  Республика Бурятия,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Кабанский</w:t>
      </w:r>
      <w:proofErr w:type="spell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район,  </w:t>
      </w:r>
      <w:r w:rsidR="00A67456"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местность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Байкальский прибой</w:t>
      </w:r>
      <w:r w:rsidR="00A6745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Турбаза Байкальский залив;</w:t>
      </w:r>
    </w:p>
    <w:p w:rsidR="00A05E75" w:rsidRPr="00A05E75" w:rsidRDefault="00A05E75" w:rsidP="00137BAA">
      <w:pPr>
        <w:widowControl/>
        <w:shd w:val="clear" w:color="auto" w:fill="FFFFFF"/>
        <w:tabs>
          <w:tab w:val="left" w:pos="567"/>
          <w:tab w:val="left" w:pos="709"/>
          <w:tab w:val="left" w:leader="underscore" w:pos="5467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1.16.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</w:r>
      <w:r w:rsidRPr="00A05E7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Коттедж </w:t>
      </w:r>
      <w:r w:rsidR="00F433E0" w:rsidRPr="00A05E7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на 10 номеров </w:t>
      </w:r>
      <w:r w:rsidRPr="00A05E7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№ 5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назначение: нежилое, 2-этажное, общая площадь 122,9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кв.м</w:t>
      </w:r>
      <w:proofErr w:type="spell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., литер: О, </w:t>
      </w:r>
      <w:r w:rsidR="003445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год постройки – 2004, материал стен </w:t>
      </w:r>
      <w:r w:rsidR="008664B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–</w:t>
      </w:r>
      <w:r w:rsidR="003445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8664B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брус,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расположенный по адресу: Республика Бурятия,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Кабанский</w:t>
      </w:r>
      <w:proofErr w:type="spell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район,  </w:t>
      </w:r>
      <w:r w:rsidR="00A67456"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местность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Байкальский прибой</w:t>
      </w:r>
      <w:r w:rsidR="00A6745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Турбаза Байкальский залив;</w:t>
      </w:r>
    </w:p>
    <w:p w:rsidR="00A05E75" w:rsidRPr="00A05E75" w:rsidRDefault="00A05E75" w:rsidP="00137BAA">
      <w:pPr>
        <w:widowControl/>
        <w:shd w:val="clear" w:color="auto" w:fill="FFFFFF"/>
        <w:tabs>
          <w:tab w:val="left" w:pos="567"/>
          <w:tab w:val="left" w:pos="709"/>
          <w:tab w:val="left" w:leader="underscore" w:pos="5467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1.17.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</w:r>
      <w:r w:rsidRPr="00A05E7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Коттедж № 6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назначение: нежилое, 2-этажный, общая площадь 178,1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кв</w:t>
      </w:r>
      <w:proofErr w:type="gram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.м</w:t>
      </w:r>
      <w:proofErr w:type="spellEnd"/>
      <w:proofErr w:type="gram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литер: </w:t>
      </w:r>
      <w:proofErr w:type="gram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Р</w:t>
      </w:r>
      <w:proofErr w:type="gram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</w:t>
      </w:r>
      <w:r w:rsidR="00F84E3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год постройки – 2006, материал стен – брус,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расположенный по адресу: Республика Бурятия,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Кабанский</w:t>
      </w:r>
      <w:proofErr w:type="spell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район, </w:t>
      </w:r>
      <w:r w:rsidR="00A67456"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местность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Байкальский прибой</w:t>
      </w:r>
      <w:r w:rsidR="00A6745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Турбаза Байкальский залив;</w:t>
      </w:r>
    </w:p>
    <w:p w:rsidR="00A05E75" w:rsidRPr="00A05E75" w:rsidRDefault="00A05E75" w:rsidP="00137BAA">
      <w:pPr>
        <w:widowControl/>
        <w:shd w:val="clear" w:color="auto" w:fill="FFFFFF"/>
        <w:tabs>
          <w:tab w:val="left" w:pos="567"/>
          <w:tab w:val="left" w:pos="709"/>
          <w:tab w:val="left" w:leader="underscore" w:pos="5467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1.18.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</w:r>
      <w:r w:rsidRPr="00A05E7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Коттедж № 8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назначение: нежилое, 2-этажный, общая площадь 113,5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кв.м</w:t>
      </w:r>
      <w:proofErr w:type="spell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., литер: У, </w:t>
      </w:r>
      <w:r w:rsidR="009F734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год постройки – 2007, материал стен – брус,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расположенный по адресу: Республика Бурятия,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Кабанский</w:t>
      </w:r>
      <w:proofErr w:type="spell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район, </w:t>
      </w:r>
      <w:r w:rsidR="00A67456"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местность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Байкальский прибой</w:t>
      </w:r>
      <w:r w:rsidR="00A6745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Турбаза Байкальский Залив;</w:t>
      </w:r>
    </w:p>
    <w:p w:rsidR="00A05E75" w:rsidRPr="00A05E75" w:rsidRDefault="00A05E75" w:rsidP="00137BAA">
      <w:pPr>
        <w:widowControl/>
        <w:shd w:val="clear" w:color="auto" w:fill="FFFFFF"/>
        <w:tabs>
          <w:tab w:val="left" w:pos="567"/>
          <w:tab w:val="left" w:pos="709"/>
          <w:tab w:val="left" w:leader="underscore" w:pos="5467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1.19.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</w:r>
      <w:r w:rsidRPr="00A05E7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Пирс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назначение: сооружение, нежилое, общая протяженность – 145 м, литер: М, </w:t>
      </w:r>
      <w:r w:rsidR="003B2E7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год постройки – 2003, </w:t>
      </w:r>
      <w:r w:rsidR="00103EF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материал – железобетон,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расположенный по адресу: Республика Бурятия,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Кабанский</w:t>
      </w:r>
      <w:proofErr w:type="spell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район,  </w:t>
      </w:r>
      <w:r w:rsidR="00A67456"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местность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Байкальский прибой</w:t>
      </w:r>
      <w:r w:rsidR="00A6745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Турбаза Байкальский залив;</w:t>
      </w:r>
    </w:p>
    <w:p w:rsidR="00A05E75" w:rsidRPr="00A05E75" w:rsidRDefault="00A05E75" w:rsidP="00137BAA">
      <w:pPr>
        <w:widowControl/>
        <w:shd w:val="clear" w:color="auto" w:fill="FFFFFF"/>
        <w:tabs>
          <w:tab w:val="left" w:pos="567"/>
          <w:tab w:val="left" w:pos="709"/>
          <w:tab w:val="left" w:leader="underscore" w:pos="5467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1.20.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</w:r>
      <w:r w:rsidRPr="00A05E7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Водонапорная башня,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назначение: нежилое, 1-этажн</w:t>
      </w:r>
      <w:r w:rsidR="00090E2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ая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общая площадь 31,4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кв</w:t>
      </w:r>
      <w:proofErr w:type="gram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.м</w:t>
      </w:r>
      <w:proofErr w:type="spellEnd"/>
      <w:proofErr w:type="gram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литер: Е, </w:t>
      </w:r>
      <w:r w:rsidR="006813D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год постройки – 2003, материал стен – брус, </w:t>
      </w:r>
      <w:proofErr w:type="gram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расположенн</w:t>
      </w:r>
      <w:r w:rsidR="006813D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ая</w:t>
      </w:r>
      <w:proofErr w:type="gram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по адресу: Республика Бурятия,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Кабанский</w:t>
      </w:r>
      <w:proofErr w:type="spell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район, </w:t>
      </w:r>
      <w:r w:rsidR="00A67456"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местность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Байкальский прибой</w:t>
      </w:r>
      <w:r w:rsidR="00A6745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Турбаза Байкальский залив;</w:t>
      </w:r>
    </w:p>
    <w:p w:rsidR="00A05E75" w:rsidRPr="00A05E75" w:rsidRDefault="00A05E75" w:rsidP="00137BAA">
      <w:pPr>
        <w:widowControl/>
        <w:shd w:val="clear" w:color="auto" w:fill="FFFFFF"/>
        <w:tabs>
          <w:tab w:val="left" w:pos="567"/>
          <w:tab w:val="left" w:pos="709"/>
          <w:tab w:val="left" w:leader="underscore" w:pos="5467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1.21.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</w:r>
      <w:r w:rsidRPr="00A05E7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Очистное сооружение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назначение: производственное, общая площадь 160,7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кв.м</w:t>
      </w:r>
      <w:proofErr w:type="spell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., литер: Х, </w:t>
      </w:r>
      <w:r w:rsidR="002E20D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год постройки – 2008, </w:t>
      </w:r>
      <w:r w:rsidR="003E5F8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материал стен – сэндвич – панели по металлическому каркасу, </w:t>
      </w:r>
      <w:proofErr w:type="gram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расположенное</w:t>
      </w:r>
      <w:proofErr w:type="gram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по адресу: Республика Бурятия,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Кабанский</w:t>
      </w:r>
      <w:proofErr w:type="spell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район, в границах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Кабанского</w:t>
      </w:r>
      <w:proofErr w:type="spell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лесничества,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Большереченского</w:t>
      </w:r>
      <w:proofErr w:type="spell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участкового лесничества, квартал 6,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выд</w:t>
      </w:r>
      <w:proofErr w:type="spell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 17, 19;</w:t>
      </w:r>
    </w:p>
    <w:p w:rsidR="00A05E75" w:rsidRDefault="00A05E75" w:rsidP="00137BAA">
      <w:pPr>
        <w:widowControl/>
        <w:shd w:val="clear" w:color="auto" w:fill="FFFFFF"/>
        <w:tabs>
          <w:tab w:val="left" w:pos="567"/>
          <w:tab w:val="left" w:pos="709"/>
          <w:tab w:val="left" w:leader="underscore" w:pos="5467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1.22.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</w:r>
      <w:r w:rsidRPr="00A05E7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Земельный участок</w:t>
      </w:r>
      <w:r w:rsidR="003E5F8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кадастровый номер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03:09:760101:0047, разрешенное использование: для базы отдыха, категория земель – земли особо охраняемых территорий и объектов,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общая </w:t>
      </w:r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площадь 14461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кв</w:t>
      </w:r>
      <w:proofErr w:type="gram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.м</w:t>
      </w:r>
      <w:proofErr w:type="spellEnd"/>
      <w:proofErr w:type="gram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расположенный по адресу: Республика Бурятия, </w:t>
      </w:r>
      <w:proofErr w:type="spellStart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Кабанский</w:t>
      </w:r>
      <w:proofErr w:type="spellEnd"/>
      <w:r w:rsidRPr="00A05E7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район, местность Байкальский прибой, в 2 км о</w:t>
      </w:r>
      <w:r w:rsidR="00F72F2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т </w:t>
      </w:r>
      <w:proofErr w:type="gramStart"/>
      <w:r w:rsidR="00F72F2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Блок-поста</w:t>
      </w:r>
      <w:proofErr w:type="gramEnd"/>
      <w:r w:rsidR="00F72F2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№ 19 к западу.</w:t>
      </w:r>
    </w:p>
    <w:p w:rsidR="00FA424E" w:rsidRPr="00A05E75" w:rsidRDefault="00FA424E" w:rsidP="00137BAA">
      <w:pPr>
        <w:widowControl/>
        <w:shd w:val="clear" w:color="auto" w:fill="FFFFFF"/>
        <w:tabs>
          <w:tab w:val="left" w:pos="567"/>
          <w:tab w:val="left" w:pos="709"/>
          <w:tab w:val="left" w:leader="underscore" w:pos="5467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05E75" w:rsidRPr="00A05E75" w:rsidRDefault="00A05E75" w:rsidP="00A05E75">
      <w:pPr>
        <w:widowControl/>
        <w:shd w:val="clear" w:color="auto" w:fill="FFFFFF"/>
        <w:tabs>
          <w:tab w:val="left" w:pos="709"/>
          <w:tab w:val="left" w:pos="1276"/>
          <w:tab w:val="left" w:leader="underscore" w:pos="5467"/>
        </w:tabs>
        <w:ind w:left="709" w:hanging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A05E7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2. Объекты движимого имущества</w:t>
      </w:r>
      <w:r w:rsidR="002C1F3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, принадлежащие АО «ПО ЭХЗ» на праве собственности</w:t>
      </w:r>
      <w:r w:rsidRPr="00A05E7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:</w:t>
      </w:r>
    </w:p>
    <w:tbl>
      <w:tblPr>
        <w:tblW w:w="7513" w:type="dxa"/>
        <w:tblInd w:w="1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2977"/>
      </w:tblGrid>
      <w:tr w:rsidR="007E753F" w:rsidRPr="007E753F" w:rsidTr="00A05E75">
        <w:tc>
          <w:tcPr>
            <w:tcW w:w="709" w:type="dxa"/>
          </w:tcPr>
          <w:p w:rsidR="00A05E75" w:rsidRPr="007E753F" w:rsidRDefault="00A05E75" w:rsidP="00A05E75">
            <w:pPr>
              <w:widowControl/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7E753F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 xml:space="preserve">№ </w:t>
            </w:r>
            <w:proofErr w:type="gramStart"/>
            <w:r w:rsidRPr="007E753F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п</w:t>
            </w:r>
            <w:proofErr w:type="gramEnd"/>
            <w:r w:rsidRPr="007E753F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/п</w:t>
            </w:r>
          </w:p>
        </w:tc>
        <w:tc>
          <w:tcPr>
            <w:tcW w:w="3827" w:type="dxa"/>
          </w:tcPr>
          <w:p w:rsidR="00A05E75" w:rsidRPr="007E753F" w:rsidRDefault="00A05E75" w:rsidP="00A05E75">
            <w:pPr>
              <w:widowControl/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7E753F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Наименование</w:t>
            </w:r>
          </w:p>
        </w:tc>
        <w:tc>
          <w:tcPr>
            <w:tcW w:w="2977" w:type="dxa"/>
          </w:tcPr>
          <w:p w:rsidR="00A05E75" w:rsidRPr="007E753F" w:rsidRDefault="00A05E75" w:rsidP="00A05E7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7E753F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Инвентарный номер</w:t>
            </w:r>
          </w:p>
        </w:tc>
      </w:tr>
      <w:tr w:rsidR="007E753F" w:rsidRPr="007E753F" w:rsidTr="00A05E75">
        <w:tc>
          <w:tcPr>
            <w:tcW w:w="709" w:type="dxa"/>
          </w:tcPr>
          <w:p w:rsidR="007E753F" w:rsidRPr="007E753F" w:rsidRDefault="007E753F" w:rsidP="00A05E75">
            <w:pPr>
              <w:widowControl/>
              <w:spacing w:before="100" w:before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E753F">
              <w:rPr>
                <w:rFonts w:ascii="Times New Roman" w:eastAsia="Calibri" w:hAnsi="Times New Roman" w:cs="Times New Roman"/>
                <w:color w:val="auto"/>
                <w:lang w:bidi="ar-SA"/>
              </w:rPr>
              <w:t>2.1.</w:t>
            </w:r>
          </w:p>
        </w:tc>
        <w:tc>
          <w:tcPr>
            <w:tcW w:w="3827" w:type="dxa"/>
            <w:vAlign w:val="center"/>
          </w:tcPr>
          <w:p w:rsidR="007E753F" w:rsidRPr="007E753F" w:rsidRDefault="007E753F" w:rsidP="007E753F">
            <w:pPr>
              <w:spacing w:line="231" w:lineRule="atLeast"/>
              <w:textAlignment w:val="center"/>
              <w:rPr>
                <w:rFonts w:ascii="Times New Roman" w:eastAsia="Times New Roman" w:hAnsi="Times New Roman" w:cs="Times New Roman"/>
                <w:color w:val="auto"/>
                <w:kern w:val="24"/>
              </w:rPr>
            </w:pPr>
            <w:r w:rsidRPr="007E753F">
              <w:rPr>
                <w:rFonts w:ascii="Times New Roman" w:eastAsia="Times New Roman" w:hAnsi="Times New Roman" w:cs="Times New Roman"/>
                <w:color w:val="auto"/>
                <w:kern w:val="24"/>
              </w:rPr>
              <w:t>Электронное табло Р-27 с выносом датчика на 300 м</w:t>
            </w:r>
          </w:p>
        </w:tc>
        <w:tc>
          <w:tcPr>
            <w:tcW w:w="2977" w:type="dxa"/>
            <w:vAlign w:val="center"/>
          </w:tcPr>
          <w:p w:rsidR="007E753F" w:rsidRPr="007E753F" w:rsidRDefault="007E753F" w:rsidP="007E753F">
            <w:pPr>
              <w:spacing w:line="231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auto"/>
                <w:kern w:val="24"/>
              </w:rPr>
            </w:pPr>
            <w:r w:rsidRPr="007E753F">
              <w:rPr>
                <w:rFonts w:ascii="Times New Roman" w:eastAsia="Times New Roman" w:hAnsi="Times New Roman" w:cs="Times New Roman"/>
                <w:color w:val="auto"/>
                <w:kern w:val="24"/>
              </w:rPr>
              <w:t>9072885</w:t>
            </w:r>
          </w:p>
        </w:tc>
      </w:tr>
      <w:tr w:rsidR="007E753F" w:rsidRPr="007E753F" w:rsidTr="00A05E75">
        <w:tc>
          <w:tcPr>
            <w:tcW w:w="709" w:type="dxa"/>
          </w:tcPr>
          <w:p w:rsidR="007E753F" w:rsidRPr="007E753F" w:rsidRDefault="007E753F" w:rsidP="00A05E75">
            <w:pPr>
              <w:widowControl/>
              <w:spacing w:before="100" w:before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E753F">
              <w:rPr>
                <w:rFonts w:ascii="Times New Roman" w:eastAsia="Calibri" w:hAnsi="Times New Roman" w:cs="Times New Roman"/>
                <w:color w:val="auto"/>
                <w:lang w:bidi="ar-SA"/>
              </w:rPr>
              <w:t>2.2</w:t>
            </w:r>
          </w:p>
        </w:tc>
        <w:tc>
          <w:tcPr>
            <w:tcW w:w="3827" w:type="dxa"/>
            <w:vAlign w:val="center"/>
          </w:tcPr>
          <w:p w:rsidR="007E753F" w:rsidRPr="007E753F" w:rsidRDefault="007E753F" w:rsidP="007E753F">
            <w:pPr>
              <w:spacing w:line="231" w:lineRule="atLeast"/>
              <w:textAlignment w:val="center"/>
              <w:rPr>
                <w:rFonts w:ascii="Times New Roman" w:eastAsia="Times New Roman" w:hAnsi="Times New Roman" w:cs="Times New Roman"/>
                <w:color w:val="auto"/>
                <w:kern w:val="24"/>
              </w:rPr>
            </w:pPr>
            <w:r w:rsidRPr="007E753F">
              <w:rPr>
                <w:rFonts w:ascii="Times New Roman" w:eastAsia="Times New Roman" w:hAnsi="Times New Roman" w:cs="Times New Roman"/>
                <w:color w:val="auto"/>
                <w:kern w:val="24"/>
              </w:rPr>
              <w:t>Оборудование установки водоподготовки</w:t>
            </w:r>
          </w:p>
        </w:tc>
        <w:tc>
          <w:tcPr>
            <w:tcW w:w="2977" w:type="dxa"/>
            <w:vAlign w:val="center"/>
          </w:tcPr>
          <w:p w:rsidR="007E753F" w:rsidRPr="007E753F" w:rsidRDefault="007E753F" w:rsidP="007E753F">
            <w:pPr>
              <w:spacing w:line="231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auto"/>
                <w:kern w:val="24"/>
              </w:rPr>
            </w:pPr>
            <w:r w:rsidRPr="007E753F">
              <w:rPr>
                <w:rFonts w:ascii="Times New Roman" w:eastAsia="Times New Roman" w:hAnsi="Times New Roman" w:cs="Times New Roman"/>
                <w:color w:val="auto"/>
                <w:kern w:val="24"/>
              </w:rPr>
              <w:t>9072900</w:t>
            </w:r>
          </w:p>
        </w:tc>
      </w:tr>
      <w:tr w:rsidR="007E753F" w:rsidRPr="007E753F" w:rsidTr="00A05E75">
        <w:tc>
          <w:tcPr>
            <w:tcW w:w="709" w:type="dxa"/>
          </w:tcPr>
          <w:p w:rsidR="007E753F" w:rsidRPr="007E753F" w:rsidRDefault="007E753F" w:rsidP="00A05E75">
            <w:pPr>
              <w:widowControl/>
              <w:spacing w:before="100" w:before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E753F">
              <w:rPr>
                <w:rFonts w:ascii="Times New Roman" w:eastAsia="Calibri" w:hAnsi="Times New Roman" w:cs="Times New Roman"/>
                <w:color w:val="auto"/>
                <w:lang w:bidi="ar-SA"/>
              </w:rPr>
              <w:t>2.3</w:t>
            </w:r>
          </w:p>
        </w:tc>
        <w:tc>
          <w:tcPr>
            <w:tcW w:w="3827" w:type="dxa"/>
            <w:vAlign w:val="center"/>
          </w:tcPr>
          <w:p w:rsidR="007E753F" w:rsidRPr="007E753F" w:rsidRDefault="007E753F" w:rsidP="007E753F">
            <w:pPr>
              <w:spacing w:line="231" w:lineRule="atLeast"/>
              <w:textAlignment w:val="center"/>
              <w:rPr>
                <w:rFonts w:ascii="Times New Roman" w:eastAsia="Times New Roman" w:hAnsi="Times New Roman" w:cs="Times New Roman"/>
                <w:color w:val="auto"/>
                <w:kern w:val="24"/>
              </w:rPr>
            </w:pPr>
            <w:r w:rsidRPr="007E753F">
              <w:rPr>
                <w:rFonts w:ascii="Times New Roman" w:eastAsia="Times New Roman" w:hAnsi="Times New Roman" w:cs="Times New Roman"/>
                <w:color w:val="auto"/>
                <w:kern w:val="24"/>
              </w:rPr>
              <w:t xml:space="preserve">Оснастка для опускания и подъема </w:t>
            </w:r>
            <w:proofErr w:type="spellStart"/>
            <w:r w:rsidRPr="007E753F">
              <w:rPr>
                <w:rFonts w:ascii="Times New Roman" w:eastAsia="Times New Roman" w:hAnsi="Times New Roman" w:cs="Times New Roman"/>
                <w:color w:val="auto"/>
                <w:kern w:val="24"/>
              </w:rPr>
              <w:t>артезиан</w:t>
            </w:r>
            <w:proofErr w:type="spellEnd"/>
            <w:r w:rsidRPr="007E753F">
              <w:rPr>
                <w:rFonts w:ascii="Times New Roman" w:eastAsia="Times New Roman" w:hAnsi="Times New Roman" w:cs="Times New Roman"/>
                <w:color w:val="auto"/>
                <w:kern w:val="24"/>
              </w:rPr>
              <w:t>. насоса</w:t>
            </w:r>
          </w:p>
        </w:tc>
        <w:tc>
          <w:tcPr>
            <w:tcW w:w="2977" w:type="dxa"/>
            <w:vAlign w:val="center"/>
          </w:tcPr>
          <w:p w:rsidR="007E753F" w:rsidRPr="007E753F" w:rsidRDefault="007E753F" w:rsidP="007E753F">
            <w:pPr>
              <w:spacing w:line="231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auto"/>
                <w:kern w:val="24"/>
              </w:rPr>
            </w:pPr>
            <w:r w:rsidRPr="007E753F">
              <w:rPr>
                <w:rFonts w:ascii="Times New Roman" w:eastAsia="Times New Roman" w:hAnsi="Times New Roman" w:cs="Times New Roman"/>
                <w:color w:val="auto"/>
                <w:kern w:val="24"/>
              </w:rPr>
              <w:t>9072901</w:t>
            </w:r>
          </w:p>
        </w:tc>
      </w:tr>
      <w:tr w:rsidR="007E753F" w:rsidRPr="007E753F" w:rsidTr="00A05E75">
        <w:tc>
          <w:tcPr>
            <w:tcW w:w="709" w:type="dxa"/>
          </w:tcPr>
          <w:p w:rsidR="007E753F" w:rsidRPr="007E753F" w:rsidRDefault="007E753F" w:rsidP="00A05E75">
            <w:pPr>
              <w:widowControl/>
              <w:spacing w:before="100" w:before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E753F">
              <w:rPr>
                <w:rFonts w:ascii="Times New Roman" w:eastAsia="Calibri" w:hAnsi="Times New Roman" w:cs="Times New Roman"/>
                <w:color w:val="auto"/>
                <w:lang w:bidi="ar-SA"/>
              </w:rPr>
              <w:t>2.4</w:t>
            </w:r>
          </w:p>
        </w:tc>
        <w:tc>
          <w:tcPr>
            <w:tcW w:w="3827" w:type="dxa"/>
            <w:vAlign w:val="center"/>
          </w:tcPr>
          <w:p w:rsidR="007E753F" w:rsidRPr="007E753F" w:rsidRDefault="007E753F" w:rsidP="007E753F">
            <w:pPr>
              <w:spacing w:line="231" w:lineRule="atLeast"/>
              <w:textAlignment w:val="center"/>
              <w:rPr>
                <w:rFonts w:ascii="Times New Roman" w:eastAsia="Times New Roman" w:hAnsi="Times New Roman" w:cs="Times New Roman"/>
                <w:color w:val="auto"/>
                <w:kern w:val="24"/>
              </w:rPr>
            </w:pPr>
            <w:r w:rsidRPr="007E753F">
              <w:rPr>
                <w:rFonts w:ascii="Times New Roman" w:eastAsia="Times New Roman" w:hAnsi="Times New Roman" w:cs="Times New Roman"/>
                <w:color w:val="auto"/>
                <w:kern w:val="24"/>
              </w:rPr>
              <w:t>Сеть пожарной сигнализации</w:t>
            </w:r>
          </w:p>
        </w:tc>
        <w:tc>
          <w:tcPr>
            <w:tcW w:w="2977" w:type="dxa"/>
            <w:vAlign w:val="center"/>
          </w:tcPr>
          <w:p w:rsidR="007E753F" w:rsidRPr="007E753F" w:rsidRDefault="007E753F" w:rsidP="007E753F">
            <w:pPr>
              <w:spacing w:line="231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auto"/>
                <w:kern w:val="24"/>
              </w:rPr>
            </w:pPr>
            <w:r w:rsidRPr="007E753F">
              <w:rPr>
                <w:rFonts w:ascii="Times New Roman" w:eastAsia="Times New Roman" w:hAnsi="Times New Roman" w:cs="Times New Roman"/>
                <w:color w:val="auto"/>
                <w:kern w:val="24"/>
              </w:rPr>
              <w:t>9072907</w:t>
            </w:r>
          </w:p>
        </w:tc>
      </w:tr>
      <w:tr w:rsidR="007E753F" w:rsidRPr="007E753F" w:rsidTr="00A05E75">
        <w:tc>
          <w:tcPr>
            <w:tcW w:w="709" w:type="dxa"/>
          </w:tcPr>
          <w:p w:rsidR="007E753F" w:rsidRPr="007E753F" w:rsidRDefault="007E753F" w:rsidP="00A05E75">
            <w:pPr>
              <w:widowControl/>
              <w:spacing w:before="100" w:before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E753F">
              <w:rPr>
                <w:rFonts w:ascii="Times New Roman" w:eastAsia="Calibri" w:hAnsi="Times New Roman" w:cs="Times New Roman"/>
                <w:color w:val="auto"/>
                <w:lang w:bidi="ar-SA"/>
              </w:rPr>
              <w:t>2.5</w:t>
            </w:r>
          </w:p>
        </w:tc>
        <w:tc>
          <w:tcPr>
            <w:tcW w:w="3827" w:type="dxa"/>
            <w:vAlign w:val="center"/>
          </w:tcPr>
          <w:p w:rsidR="007E753F" w:rsidRPr="007E753F" w:rsidRDefault="007E753F" w:rsidP="007E753F">
            <w:pPr>
              <w:spacing w:line="231" w:lineRule="atLeast"/>
              <w:textAlignment w:val="center"/>
              <w:rPr>
                <w:rFonts w:ascii="Times New Roman" w:eastAsia="Times New Roman" w:hAnsi="Times New Roman" w:cs="Times New Roman"/>
                <w:color w:val="auto"/>
                <w:kern w:val="24"/>
              </w:rPr>
            </w:pPr>
            <w:r w:rsidRPr="007E753F">
              <w:rPr>
                <w:rFonts w:ascii="Times New Roman" w:eastAsia="Times New Roman" w:hAnsi="Times New Roman" w:cs="Times New Roman"/>
                <w:color w:val="auto"/>
                <w:kern w:val="24"/>
              </w:rPr>
              <w:t xml:space="preserve">Установка </w:t>
            </w:r>
            <w:proofErr w:type="gramStart"/>
            <w:r w:rsidRPr="007E753F">
              <w:rPr>
                <w:rFonts w:ascii="Times New Roman" w:eastAsia="Times New Roman" w:hAnsi="Times New Roman" w:cs="Times New Roman"/>
                <w:color w:val="auto"/>
                <w:kern w:val="24"/>
              </w:rPr>
              <w:t>дизель-генератора</w:t>
            </w:r>
            <w:proofErr w:type="gramEnd"/>
            <w:r w:rsidRPr="007E753F">
              <w:rPr>
                <w:rFonts w:ascii="Times New Roman" w:eastAsia="Times New Roman" w:hAnsi="Times New Roman" w:cs="Times New Roman"/>
                <w:color w:val="auto"/>
                <w:kern w:val="24"/>
              </w:rPr>
              <w:t xml:space="preserve"> АД-300С</w:t>
            </w:r>
          </w:p>
        </w:tc>
        <w:tc>
          <w:tcPr>
            <w:tcW w:w="2977" w:type="dxa"/>
            <w:vAlign w:val="center"/>
          </w:tcPr>
          <w:p w:rsidR="007E753F" w:rsidRPr="007E753F" w:rsidRDefault="007E753F" w:rsidP="007E753F">
            <w:pPr>
              <w:spacing w:line="231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auto"/>
                <w:kern w:val="24"/>
              </w:rPr>
            </w:pPr>
            <w:r w:rsidRPr="007E753F">
              <w:rPr>
                <w:rFonts w:ascii="Times New Roman" w:eastAsia="Times New Roman" w:hAnsi="Times New Roman" w:cs="Times New Roman"/>
                <w:color w:val="auto"/>
                <w:kern w:val="24"/>
              </w:rPr>
              <w:t>9072913</w:t>
            </w:r>
          </w:p>
        </w:tc>
      </w:tr>
      <w:tr w:rsidR="007E753F" w:rsidRPr="007E753F" w:rsidTr="00A05E75">
        <w:tc>
          <w:tcPr>
            <w:tcW w:w="709" w:type="dxa"/>
          </w:tcPr>
          <w:p w:rsidR="007E753F" w:rsidRPr="007E753F" w:rsidRDefault="007E753F" w:rsidP="00A05E75">
            <w:pPr>
              <w:widowControl/>
              <w:spacing w:before="100" w:before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E753F">
              <w:rPr>
                <w:rFonts w:ascii="Times New Roman" w:eastAsia="Calibri" w:hAnsi="Times New Roman" w:cs="Times New Roman"/>
                <w:color w:val="auto"/>
                <w:lang w:bidi="ar-SA"/>
              </w:rPr>
              <w:t>2.6</w:t>
            </w:r>
          </w:p>
        </w:tc>
        <w:tc>
          <w:tcPr>
            <w:tcW w:w="3827" w:type="dxa"/>
            <w:vAlign w:val="center"/>
          </w:tcPr>
          <w:p w:rsidR="007E753F" w:rsidRPr="007E753F" w:rsidRDefault="007E753F" w:rsidP="007E753F">
            <w:pPr>
              <w:spacing w:line="231" w:lineRule="atLeast"/>
              <w:textAlignment w:val="center"/>
              <w:rPr>
                <w:rFonts w:ascii="Times New Roman" w:eastAsia="Times New Roman" w:hAnsi="Times New Roman" w:cs="Times New Roman"/>
                <w:color w:val="auto"/>
                <w:kern w:val="24"/>
              </w:rPr>
            </w:pPr>
            <w:r w:rsidRPr="007E753F">
              <w:rPr>
                <w:rFonts w:ascii="Times New Roman" w:eastAsia="Times New Roman" w:hAnsi="Times New Roman" w:cs="Times New Roman"/>
                <w:color w:val="auto"/>
                <w:kern w:val="24"/>
              </w:rPr>
              <w:t>Благоустройство</w:t>
            </w:r>
          </w:p>
        </w:tc>
        <w:tc>
          <w:tcPr>
            <w:tcW w:w="2977" w:type="dxa"/>
            <w:vAlign w:val="center"/>
          </w:tcPr>
          <w:p w:rsidR="007E753F" w:rsidRPr="007E753F" w:rsidRDefault="007E753F" w:rsidP="007E753F">
            <w:pPr>
              <w:spacing w:line="231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auto"/>
                <w:kern w:val="24"/>
              </w:rPr>
            </w:pPr>
            <w:r w:rsidRPr="007E753F">
              <w:rPr>
                <w:rFonts w:ascii="Times New Roman" w:eastAsia="Times New Roman" w:hAnsi="Times New Roman" w:cs="Times New Roman"/>
                <w:color w:val="auto"/>
                <w:kern w:val="24"/>
              </w:rPr>
              <w:t>9072835</w:t>
            </w:r>
          </w:p>
        </w:tc>
      </w:tr>
      <w:tr w:rsidR="007E753F" w:rsidRPr="007E753F" w:rsidTr="00A05E75">
        <w:tc>
          <w:tcPr>
            <w:tcW w:w="709" w:type="dxa"/>
          </w:tcPr>
          <w:p w:rsidR="007E753F" w:rsidRPr="007E753F" w:rsidRDefault="007E753F" w:rsidP="00A05E75">
            <w:pPr>
              <w:widowControl/>
              <w:spacing w:before="100" w:before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E753F">
              <w:rPr>
                <w:rFonts w:ascii="Times New Roman" w:eastAsia="Calibri" w:hAnsi="Times New Roman" w:cs="Times New Roman"/>
                <w:color w:val="auto"/>
                <w:lang w:bidi="ar-SA"/>
              </w:rPr>
              <w:t>2.7</w:t>
            </w:r>
          </w:p>
        </w:tc>
        <w:tc>
          <w:tcPr>
            <w:tcW w:w="3827" w:type="dxa"/>
            <w:vAlign w:val="center"/>
          </w:tcPr>
          <w:p w:rsidR="007E753F" w:rsidRPr="007E753F" w:rsidRDefault="007E753F" w:rsidP="007E753F">
            <w:pPr>
              <w:spacing w:line="231" w:lineRule="atLeast"/>
              <w:textAlignment w:val="center"/>
              <w:rPr>
                <w:rFonts w:ascii="Times New Roman" w:eastAsia="Times New Roman" w:hAnsi="Times New Roman" w:cs="Times New Roman"/>
                <w:color w:val="auto"/>
                <w:kern w:val="24"/>
              </w:rPr>
            </w:pPr>
            <w:r w:rsidRPr="007E753F">
              <w:rPr>
                <w:rFonts w:ascii="Times New Roman" w:eastAsia="Times New Roman" w:hAnsi="Times New Roman" w:cs="Times New Roman"/>
                <w:color w:val="auto"/>
                <w:kern w:val="24"/>
              </w:rPr>
              <w:t>Внешние сантехнические сети</w:t>
            </w:r>
          </w:p>
        </w:tc>
        <w:tc>
          <w:tcPr>
            <w:tcW w:w="2977" w:type="dxa"/>
            <w:vAlign w:val="center"/>
          </w:tcPr>
          <w:p w:rsidR="007E753F" w:rsidRPr="007E753F" w:rsidRDefault="007E753F" w:rsidP="007E753F">
            <w:pPr>
              <w:spacing w:line="231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auto"/>
                <w:kern w:val="24"/>
              </w:rPr>
            </w:pPr>
            <w:r w:rsidRPr="007E753F">
              <w:rPr>
                <w:rFonts w:ascii="Times New Roman" w:eastAsia="Times New Roman" w:hAnsi="Times New Roman" w:cs="Times New Roman"/>
                <w:color w:val="auto"/>
                <w:kern w:val="24"/>
              </w:rPr>
              <w:t>9072836</w:t>
            </w:r>
          </w:p>
        </w:tc>
      </w:tr>
      <w:tr w:rsidR="007E753F" w:rsidRPr="007E753F" w:rsidTr="00A05E75">
        <w:tc>
          <w:tcPr>
            <w:tcW w:w="709" w:type="dxa"/>
          </w:tcPr>
          <w:p w:rsidR="007E753F" w:rsidRPr="007E753F" w:rsidRDefault="007E753F" w:rsidP="00A05E75">
            <w:pPr>
              <w:widowControl/>
              <w:spacing w:before="100" w:before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E753F">
              <w:rPr>
                <w:rFonts w:ascii="Times New Roman" w:eastAsia="Calibri" w:hAnsi="Times New Roman" w:cs="Times New Roman"/>
                <w:color w:val="auto"/>
                <w:lang w:bidi="ar-SA"/>
              </w:rPr>
              <w:t>2.8</w:t>
            </w:r>
          </w:p>
        </w:tc>
        <w:tc>
          <w:tcPr>
            <w:tcW w:w="3827" w:type="dxa"/>
            <w:vAlign w:val="center"/>
          </w:tcPr>
          <w:p w:rsidR="007E753F" w:rsidRPr="007E753F" w:rsidRDefault="007E753F" w:rsidP="007E753F">
            <w:pPr>
              <w:spacing w:line="231" w:lineRule="atLeast"/>
              <w:textAlignment w:val="center"/>
              <w:rPr>
                <w:rFonts w:ascii="Times New Roman" w:eastAsia="Times New Roman" w:hAnsi="Times New Roman" w:cs="Times New Roman"/>
                <w:color w:val="auto"/>
                <w:kern w:val="24"/>
              </w:rPr>
            </w:pPr>
            <w:r w:rsidRPr="007E753F">
              <w:rPr>
                <w:rFonts w:ascii="Times New Roman" w:eastAsia="Times New Roman" w:hAnsi="Times New Roman" w:cs="Times New Roman"/>
                <w:color w:val="auto"/>
                <w:kern w:val="24"/>
              </w:rPr>
              <w:t>Выгреба</w:t>
            </w:r>
          </w:p>
        </w:tc>
        <w:tc>
          <w:tcPr>
            <w:tcW w:w="2977" w:type="dxa"/>
            <w:vAlign w:val="center"/>
          </w:tcPr>
          <w:p w:rsidR="007E753F" w:rsidRPr="007E753F" w:rsidRDefault="007E753F" w:rsidP="007E753F">
            <w:pPr>
              <w:spacing w:line="231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auto"/>
                <w:kern w:val="24"/>
              </w:rPr>
            </w:pPr>
            <w:r w:rsidRPr="007E753F">
              <w:rPr>
                <w:rFonts w:ascii="Times New Roman" w:eastAsia="Times New Roman" w:hAnsi="Times New Roman" w:cs="Times New Roman"/>
                <w:color w:val="auto"/>
                <w:kern w:val="24"/>
              </w:rPr>
              <w:t>9072838</w:t>
            </w:r>
          </w:p>
        </w:tc>
      </w:tr>
      <w:tr w:rsidR="007E753F" w:rsidRPr="007E753F" w:rsidTr="00A05E75">
        <w:tc>
          <w:tcPr>
            <w:tcW w:w="709" w:type="dxa"/>
          </w:tcPr>
          <w:p w:rsidR="007E753F" w:rsidRPr="007E753F" w:rsidRDefault="007E753F" w:rsidP="00A05E75">
            <w:pPr>
              <w:widowControl/>
              <w:spacing w:before="100" w:before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E753F">
              <w:rPr>
                <w:rFonts w:ascii="Times New Roman" w:eastAsia="Calibri" w:hAnsi="Times New Roman" w:cs="Times New Roman"/>
                <w:color w:val="auto"/>
                <w:lang w:bidi="ar-SA"/>
              </w:rPr>
              <w:t>2.9</w:t>
            </w:r>
          </w:p>
        </w:tc>
        <w:tc>
          <w:tcPr>
            <w:tcW w:w="3827" w:type="dxa"/>
            <w:vAlign w:val="center"/>
          </w:tcPr>
          <w:p w:rsidR="007E753F" w:rsidRPr="007E753F" w:rsidRDefault="007E753F" w:rsidP="007E753F">
            <w:pPr>
              <w:spacing w:line="231" w:lineRule="atLeast"/>
              <w:textAlignment w:val="center"/>
              <w:rPr>
                <w:rFonts w:ascii="Times New Roman" w:eastAsia="Times New Roman" w:hAnsi="Times New Roman" w:cs="Times New Roman"/>
                <w:color w:val="auto"/>
                <w:kern w:val="24"/>
              </w:rPr>
            </w:pPr>
            <w:r w:rsidRPr="007E753F">
              <w:rPr>
                <w:rFonts w:ascii="Times New Roman" w:eastAsia="Times New Roman" w:hAnsi="Times New Roman" w:cs="Times New Roman"/>
                <w:color w:val="auto"/>
                <w:kern w:val="24"/>
              </w:rPr>
              <w:t xml:space="preserve">Напорная канализация от накопительного резервуара </w:t>
            </w:r>
            <w:proofErr w:type="gramStart"/>
            <w:r w:rsidRPr="007E753F">
              <w:rPr>
                <w:rFonts w:ascii="Times New Roman" w:eastAsia="Times New Roman" w:hAnsi="Times New Roman" w:cs="Times New Roman"/>
                <w:color w:val="auto"/>
                <w:kern w:val="24"/>
              </w:rPr>
              <w:t>до</w:t>
            </w:r>
            <w:proofErr w:type="gramEnd"/>
            <w:r w:rsidRPr="007E753F">
              <w:rPr>
                <w:rFonts w:ascii="Times New Roman" w:eastAsia="Times New Roman" w:hAnsi="Times New Roman" w:cs="Times New Roman"/>
                <w:color w:val="auto"/>
                <w:kern w:val="24"/>
              </w:rPr>
              <w:t xml:space="preserve"> очистного</w:t>
            </w:r>
          </w:p>
        </w:tc>
        <w:tc>
          <w:tcPr>
            <w:tcW w:w="2977" w:type="dxa"/>
            <w:vAlign w:val="center"/>
          </w:tcPr>
          <w:p w:rsidR="007E753F" w:rsidRPr="007E753F" w:rsidRDefault="007E753F" w:rsidP="007E753F">
            <w:pPr>
              <w:spacing w:line="231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auto"/>
                <w:kern w:val="24"/>
              </w:rPr>
            </w:pPr>
            <w:r w:rsidRPr="007E753F">
              <w:rPr>
                <w:rFonts w:ascii="Times New Roman" w:eastAsia="Times New Roman" w:hAnsi="Times New Roman" w:cs="Times New Roman"/>
                <w:color w:val="auto"/>
                <w:kern w:val="24"/>
              </w:rPr>
              <w:t>9072839</w:t>
            </w:r>
          </w:p>
        </w:tc>
      </w:tr>
      <w:tr w:rsidR="007E753F" w:rsidRPr="007E753F" w:rsidTr="00A05E75">
        <w:tc>
          <w:tcPr>
            <w:tcW w:w="709" w:type="dxa"/>
          </w:tcPr>
          <w:p w:rsidR="007E753F" w:rsidRPr="007E753F" w:rsidRDefault="007E753F" w:rsidP="00A05E75">
            <w:pPr>
              <w:widowControl/>
              <w:spacing w:before="100" w:before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E753F">
              <w:rPr>
                <w:rFonts w:ascii="Times New Roman" w:eastAsia="Calibri" w:hAnsi="Times New Roman" w:cs="Times New Roman"/>
                <w:color w:val="auto"/>
                <w:lang w:bidi="ar-SA"/>
              </w:rPr>
              <w:t>2.10</w:t>
            </w:r>
          </w:p>
        </w:tc>
        <w:tc>
          <w:tcPr>
            <w:tcW w:w="3827" w:type="dxa"/>
            <w:vAlign w:val="center"/>
          </w:tcPr>
          <w:p w:rsidR="007E753F" w:rsidRPr="007E753F" w:rsidRDefault="007E753F" w:rsidP="007E753F">
            <w:pPr>
              <w:spacing w:line="231" w:lineRule="atLeast"/>
              <w:textAlignment w:val="center"/>
              <w:rPr>
                <w:rFonts w:ascii="Times New Roman" w:eastAsia="Times New Roman" w:hAnsi="Times New Roman" w:cs="Times New Roman"/>
                <w:color w:val="auto"/>
                <w:kern w:val="24"/>
              </w:rPr>
            </w:pPr>
            <w:r w:rsidRPr="007E753F">
              <w:rPr>
                <w:rFonts w:ascii="Times New Roman" w:eastAsia="Times New Roman" w:hAnsi="Times New Roman" w:cs="Times New Roman"/>
                <w:color w:val="auto"/>
                <w:kern w:val="24"/>
              </w:rPr>
              <w:t xml:space="preserve">Напорная канализация от </w:t>
            </w:r>
            <w:proofErr w:type="gramStart"/>
            <w:r w:rsidRPr="007E753F">
              <w:rPr>
                <w:rFonts w:ascii="Times New Roman" w:eastAsia="Times New Roman" w:hAnsi="Times New Roman" w:cs="Times New Roman"/>
                <w:color w:val="auto"/>
                <w:kern w:val="24"/>
              </w:rPr>
              <w:t>очистного</w:t>
            </w:r>
            <w:proofErr w:type="gramEnd"/>
            <w:r w:rsidRPr="007E753F">
              <w:rPr>
                <w:rFonts w:ascii="Times New Roman" w:eastAsia="Times New Roman" w:hAnsi="Times New Roman" w:cs="Times New Roman"/>
                <w:color w:val="auto"/>
                <w:kern w:val="24"/>
              </w:rPr>
              <w:t xml:space="preserve"> до фильтрующей траншеи</w:t>
            </w:r>
          </w:p>
        </w:tc>
        <w:tc>
          <w:tcPr>
            <w:tcW w:w="2977" w:type="dxa"/>
            <w:vAlign w:val="center"/>
          </w:tcPr>
          <w:p w:rsidR="007E753F" w:rsidRPr="007E753F" w:rsidRDefault="007E753F" w:rsidP="007E753F">
            <w:pPr>
              <w:spacing w:line="231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auto"/>
                <w:kern w:val="24"/>
              </w:rPr>
            </w:pPr>
            <w:r w:rsidRPr="007E753F">
              <w:rPr>
                <w:rFonts w:ascii="Times New Roman" w:eastAsia="Times New Roman" w:hAnsi="Times New Roman" w:cs="Times New Roman"/>
                <w:color w:val="auto"/>
                <w:kern w:val="24"/>
              </w:rPr>
              <w:t>9072840</w:t>
            </w:r>
          </w:p>
        </w:tc>
      </w:tr>
      <w:tr w:rsidR="007E753F" w:rsidRPr="007E753F" w:rsidTr="00A05E75">
        <w:tc>
          <w:tcPr>
            <w:tcW w:w="709" w:type="dxa"/>
          </w:tcPr>
          <w:p w:rsidR="007E753F" w:rsidRPr="007E753F" w:rsidRDefault="007E753F" w:rsidP="00A05E75">
            <w:pPr>
              <w:widowControl/>
              <w:spacing w:before="100" w:before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E753F">
              <w:rPr>
                <w:rFonts w:ascii="Times New Roman" w:eastAsia="Calibri" w:hAnsi="Times New Roman" w:cs="Times New Roman"/>
                <w:color w:val="auto"/>
                <w:lang w:bidi="ar-SA"/>
              </w:rPr>
              <w:t>2.11</w:t>
            </w:r>
          </w:p>
        </w:tc>
        <w:tc>
          <w:tcPr>
            <w:tcW w:w="3827" w:type="dxa"/>
            <w:vAlign w:val="center"/>
          </w:tcPr>
          <w:p w:rsidR="007E753F" w:rsidRPr="007E753F" w:rsidRDefault="007E753F" w:rsidP="007E753F">
            <w:pPr>
              <w:spacing w:line="231" w:lineRule="atLeast"/>
              <w:textAlignment w:val="center"/>
              <w:rPr>
                <w:rFonts w:ascii="Times New Roman" w:eastAsia="Times New Roman" w:hAnsi="Times New Roman" w:cs="Times New Roman"/>
                <w:color w:val="auto"/>
                <w:kern w:val="24"/>
              </w:rPr>
            </w:pPr>
            <w:r w:rsidRPr="007E753F">
              <w:rPr>
                <w:rFonts w:ascii="Times New Roman" w:eastAsia="Times New Roman" w:hAnsi="Times New Roman" w:cs="Times New Roman"/>
                <w:color w:val="auto"/>
                <w:kern w:val="24"/>
              </w:rPr>
              <w:t>Наружная сеть электроснабжения</w:t>
            </w:r>
          </w:p>
        </w:tc>
        <w:tc>
          <w:tcPr>
            <w:tcW w:w="2977" w:type="dxa"/>
            <w:vAlign w:val="center"/>
          </w:tcPr>
          <w:p w:rsidR="007E753F" w:rsidRPr="007E753F" w:rsidRDefault="007E753F" w:rsidP="007E753F">
            <w:pPr>
              <w:spacing w:line="231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auto"/>
                <w:kern w:val="24"/>
              </w:rPr>
            </w:pPr>
            <w:r w:rsidRPr="007E753F">
              <w:rPr>
                <w:rFonts w:ascii="Times New Roman" w:eastAsia="Times New Roman" w:hAnsi="Times New Roman" w:cs="Times New Roman"/>
                <w:color w:val="auto"/>
                <w:kern w:val="24"/>
              </w:rPr>
              <w:t>9072841</w:t>
            </w:r>
          </w:p>
        </w:tc>
      </w:tr>
      <w:tr w:rsidR="007E753F" w:rsidRPr="007E753F" w:rsidTr="00A05E75">
        <w:tc>
          <w:tcPr>
            <w:tcW w:w="709" w:type="dxa"/>
          </w:tcPr>
          <w:p w:rsidR="007E753F" w:rsidRPr="007E753F" w:rsidRDefault="007E753F" w:rsidP="00A05E75">
            <w:pPr>
              <w:widowControl/>
              <w:spacing w:before="100" w:before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E753F">
              <w:rPr>
                <w:rFonts w:ascii="Times New Roman" w:eastAsia="Calibri" w:hAnsi="Times New Roman" w:cs="Times New Roman"/>
                <w:color w:val="auto"/>
                <w:lang w:bidi="ar-SA"/>
              </w:rPr>
              <w:t>2.12</w:t>
            </w:r>
          </w:p>
        </w:tc>
        <w:tc>
          <w:tcPr>
            <w:tcW w:w="3827" w:type="dxa"/>
            <w:vAlign w:val="center"/>
          </w:tcPr>
          <w:p w:rsidR="007E753F" w:rsidRPr="007E753F" w:rsidRDefault="007E753F" w:rsidP="007E753F">
            <w:pPr>
              <w:spacing w:line="231" w:lineRule="atLeast"/>
              <w:textAlignment w:val="center"/>
              <w:rPr>
                <w:rFonts w:ascii="Times New Roman" w:eastAsia="Times New Roman" w:hAnsi="Times New Roman" w:cs="Times New Roman"/>
                <w:color w:val="auto"/>
                <w:kern w:val="24"/>
              </w:rPr>
            </w:pPr>
            <w:r w:rsidRPr="007E753F">
              <w:rPr>
                <w:rFonts w:ascii="Times New Roman" w:eastAsia="Times New Roman" w:hAnsi="Times New Roman" w:cs="Times New Roman"/>
                <w:color w:val="auto"/>
                <w:kern w:val="24"/>
              </w:rPr>
              <w:t>Подстанция КТП 400/10/04 У</w:t>
            </w:r>
            <w:proofErr w:type="gramStart"/>
            <w:r w:rsidRPr="007E753F">
              <w:rPr>
                <w:rFonts w:ascii="Times New Roman" w:eastAsia="Times New Roman" w:hAnsi="Times New Roman" w:cs="Times New Roman"/>
                <w:color w:val="auto"/>
                <w:kern w:val="24"/>
              </w:rPr>
              <w:t>1</w:t>
            </w:r>
            <w:proofErr w:type="gramEnd"/>
          </w:p>
        </w:tc>
        <w:tc>
          <w:tcPr>
            <w:tcW w:w="2977" w:type="dxa"/>
            <w:vAlign w:val="center"/>
          </w:tcPr>
          <w:p w:rsidR="007E753F" w:rsidRPr="007E753F" w:rsidRDefault="007E753F" w:rsidP="007E753F">
            <w:pPr>
              <w:spacing w:line="231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auto"/>
                <w:kern w:val="24"/>
              </w:rPr>
            </w:pPr>
            <w:r w:rsidRPr="007E753F">
              <w:rPr>
                <w:rFonts w:ascii="Times New Roman" w:eastAsia="Times New Roman" w:hAnsi="Times New Roman" w:cs="Times New Roman"/>
                <w:color w:val="auto"/>
                <w:kern w:val="24"/>
              </w:rPr>
              <w:t>9072844</w:t>
            </w:r>
          </w:p>
        </w:tc>
      </w:tr>
      <w:tr w:rsidR="007E753F" w:rsidRPr="007E753F" w:rsidTr="00A05E75">
        <w:tc>
          <w:tcPr>
            <w:tcW w:w="709" w:type="dxa"/>
          </w:tcPr>
          <w:p w:rsidR="007E753F" w:rsidRPr="007E753F" w:rsidRDefault="007E753F" w:rsidP="00A05E75">
            <w:pPr>
              <w:widowControl/>
              <w:spacing w:before="100" w:before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E753F">
              <w:rPr>
                <w:rFonts w:ascii="Times New Roman" w:eastAsia="Calibri" w:hAnsi="Times New Roman" w:cs="Times New Roman"/>
                <w:color w:val="auto"/>
                <w:lang w:bidi="ar-SA"/>
              </w:rPr>
              <w:t>2.13</w:t>
            </w:r>
          </w:p>
        </w:tc>
        <w:tc>
          <w:tcPr>
            <w:tcW w:w="3827" w:type="dxa"/>
            <w:vAlign w:val="center"/>
          </w:tcPr>
          <w:p w:rsidR="007E753F" w:rsidRPr="007E753F" w:rsidRDefault="007E753F" w:rsidP="007E753F">
            <w:pPr>
              <w:spacing w:line="231" w:lineRule="atLeast"/>
              <w:textAlignment w:val="center"/>
              <w:rPr>
                <w:rFonts w:ascii="Times New Roman" w:eastAsia="Times New Roman" w:hAnsi="Times New Roman" w:cs="Times New Roman"/>
                <w:color w:val="auto"/>
                <w:kern w:val="24"/>
              </w:rPr>
            </w:pPr>
            <w:r w:rsidRPr="007E753F">
              <w:rPr>
                <w:rFonts w:ascii="Times New Roman" w:eastAsia="Times New Roman" w:hAnsi="Times New Roman" w:cs="Times New Roman"/>
                <w:color w:val="auto"/>
                <w:kern w:val="24"/>
              </w:rPr>
              <w:t>Пожарные резервуары</w:t>
            </w:r>
          </w:p>
        </w:tc>
        <w:tc>
          <w:tcPr>
            <w:tcW w:w="2977" w:type="dxa"/>
            <w:vAlign w:val="center"/>
          </w:tcPr>
          <w:p w:rsidR="007E753F" w:rsidRPr="007E753F" w:rsidRDefault="007E753F" w:rsidP="007E753F">
            <w:pPr>
              <w:spacing w:line="231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auto"/>
                <w:kern w:val="24"/>
              </w:rPr>
            </w:pPr>
            <w:r w:rsidRPr="007E753F">
              <w:rPr>
                <w:rFonts w:ascii="Times New Roman" w:eastAsia="Times New Roman" w:hAnsi="Times New Roman" w:cs="Times New Roman"/>
                <w:color w:val="auto"/>
                <w:kern w:val="24"/>
              </w:rPr>
              <w:t>9072845</w:t>
            </w:r>
          </w:p>
        </w:tc>
      </w:tr>
      <w:tr w:rsidR="007E753F" w:rsidRPr="007E753F" w:rsidTr="00A05E75">
        <w:tc>
          <w:tcPr>
            <w:tcW w:w="709" w:type="dxa"/>
          </w:tcPr>
          <w:p w:rsidR="007E753F" w:rsidRPr="007E753F" w:rsidRDefault="007E753F" w:rsidP="00A05E75">
            <w:pPr>
              <w:widowControl/>
              <w:spacing w:before="100" w:beforeAutospacing="1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E753F">
              <w:rPr>
                <w:rFonts w:ascii="Times New Roman" w:eastAsia="Calibri" w:hAnsi="Times New Roman" w:cs="Times New Roman"/>
                <w:color w:val="auto"/>
                <w:lang w:bidi="ar-SA"/>
              </w:rPr>
              <w:t>2.14</w:t>
            </w:r>
          </w:p>
        </w:tc>
        <w:tc>
          <w:tcPr>
            <w:tcW w:w="3827" w:type="dxa"/>
            <w:vAlign w:val="center"/>
          </w:tcPr>
          <w:p w:rsidR="007E753F" w:rsidRPr="007E753F" w:rsidRDefault="007E753F" w:rsidP="007E753F">
            <w:pPr>
              <w:spacing w:line="231" w:lineRule="atLeast"/>
              <w:textAlignment w:val="center"/>
              <w:rPr>
                <w:rFonts w:ascii="Times New Roman" w:eastAsia="Times New Roman" w:hAnsi="Times New Roman" w:cs="Times New Roman"/>
                <w:color w:val="auto"/>
                <w:kern w:val="24"/>
              </w:rPr>
            </w:pPr>
            <w:r w:rsidRPr="007E753F">
              <w:rPr>
                <w:rFonts w:ascii="Times New Roman" w:eastAsia="Times New Roman" w:hAnsi="Times New Roman" w:cs="Times New Roman"/>
                <w:color w:val="auto"/>
                <w:kern w:val="24"/>
              </w:rPr>
              <w:t xml:space="preserve">Сети электроснабжения 0,4 </w:t>
            </w:r>
            <w:proofErr w:type="spellStart"/>
            <w:r w:rsidRPr="007E753F">
              <w:rPr>
                <w:rFonts w:ascii="Times New Roman" w:eastAsia="Times New Roman" w:hAnsi="Times New Roman" w:cs="Times New Roman"/>
                <w:color w:val="auto"/>
                <w:kern w:val="24"/>
              </w:rPr>
              <w:t>кВ</w:t>
            </w:r>
            <w:proofErr w:type="spellEnd"/>
          </w:p>
        </w:tc>
        <w:tc>
          <w:tcPr>
            <w:tcW w:w="2977" w:type="dxa"/>
            <w:vAlign w:val="center"/>
          </w:tcPr>
          <w:p w:rsidR="007E753F" w:rsidRPr="007E753F" w:rsidRDefault="007E753F" w:rsidP="007E753F">
            <w:pPr>
              <w:spacing w:line="231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auto"/>
                <w:kern w:val="24"/>
              </w:rPr>
            </w:pPr>
            <w:r w:rsidRPr="007E753F">
              <w:rPr>
                <w:rFonts w:ascii="Times New Roman" w:eastAsia="Times New Roman" w:hAnsi="Times New Roman" w:cs="Times New Roman"/>
                <w:color w:val="auto"/>
                <w:kern w:val="24"/>
              </w:rPr>
              <w:t>9072846</w:t>
            </w:r>
          </w:p>
        </w:tc>
      </w:tr>
    </w:tbl>
    <w:p w:rsidR="006F6726" w:rsidRDefault="006F6726" w:rsidP="00294EA9">
      <w:pPr>
        <w:pStyle w:val="13"/>
        <w:tabs>
          <w:tab w:val="left" w:pos="142"/>
          <w:tab w:val="left" w:pos="426"/>
          <w:tab w:val="left" w:pos="1134"/>
        </w:tabs>
        <w:ind w:left="0"/>
        <w:jc w:val="center"/>
      </w:pPr>
    </w:p>
    <w:p w:rsidR="00A05E75" w:rsidRDefault="0095761B" w:rsidP="0022145F">
      <w:pPr>
        <w:pStyle w:val="13"/>
        <w:numPr>
          <w:ilvl w:val="0"/>
          <w:numId w:val="12"/>
        </w:numPr>
        <w:tabs>
          <w:tab w:val="left" w:pos="142"/>
          <w:tab w:val="left" w:pos="426"/>
          <w:tab w:val="left" w:pos="1134"/>
        </w:tabs>
        <w:jc w:val="center"/>
        <w:rPr>
          <w:b/>
        </w:rPr>
      </w:pPr>
      <w:r w:rsidRPr="006F6726">
        <w:rPr>
          <w:b/>
        </w:rPr>
        <w:t>Право аренды на земельные участки:</w:t>
      </w:r>
    </w:p>
    <w:p w:rsidR="0022145F" w:rsidRDefault="0022145F" w:rsidP="003840F0">
      <w:pPr>
        <w:pStyle w:val="13"/>
        <w:numPr>
          <w:ilvl w:val="1"/>
          <w:numId w:val="12"/>
        </w:numPr>
        <w:tabs>
          <w:tab w:val="left" w:pos="142"/>
          <w:tab w:val="left" w:pos="426"/>
          <w:tab w:val="left" w:pos="1134"/>
        </w:tabs>
        <w:ind w:left="0" w:firstLine="0"/>
      </w:pPr>
      <w:r w:rsidRPr="007308FA">
        <w:t>Право аренды земельного участка</w:t>
      </w:r>
      <w:r w:rsidR="008D1AE4">
        <w:t>,</w:t>
      </w:r>
      <w:r w:rsidRPr="007308FA">
        <w:t xml:space="preserve"> кадастровый номер земельного участка 03:09:760101:234, адрес </w:t>
      </w:r>
      <w:r w:rsidR="005C639A">
        <w:t>местоположения</w:t>
      </w:r>
      <w:r w:rsidR="007308FA" w:rsidRPr="007308FA">
        <w:t>: Республика Бурятия, Муниципальное образование «</w:t>
      </w:r>
      <w:proofErr w:type="spellStart"/>
      <w:r w:rsidR="007308FA" w:rsidRPr="007308FA">
        <w:t>Кабанский</w:t>
      </w:r>
      <w:proofErr w:type="spellEnd"/>
      <w:r w:rsidR="007308FA" w:rsidRPr="007308FA">
        <w:t xml:space="preserve"> район», в границах </w:t>
      </w:r>
      <w:proofErr w:type="spellStart"/>
      <w:r w:rsidR="007308FA" w:rsidRPr="007308FA">
        <w:t>Кабанского</w:t>
      </w:r>
      <w:proofErr w:type="spellEnd"/>
      <w:r w:rsidR="007308FA" w:rsidRPr="007308FA">
        <w:t xml:space="preserve"> лесничества, </w:t>
      </w:r>
      <w:proofErr w:type="spellStart"/>
      <w:r w:rsidR="007308FA" w:rsidRPr="007308FA">
        <w:t>Большереченского</w:t>
      </w:r>
      <w:proofErr w:type="spellEnd"/>
      <w:r w:rsidR="007308FA" w:rsidRPr="007308FA">
        <w:t xml:space="preserve"> участкового лесничества, </w:t>
      </w:r>
      <w:r w:rsidR="007308FA">
        <w:t xml:space="preserve">квартал 6, части выделов 17, 19, </w:t>
      </w:r>
      <w:r w:rsidR="005C639A">
        <w:t>категория земель</w:t>
      </w:r>
      <w:r w:rsidR="008F72F5">
        <w:t>:</w:t>
      </w:r>
      <w:r w:rsidR="005C639A">
        <w:t xml:space="preserve"> </w:t>
      </w:r>
      <w:r w:rsidR="004C0131">
        <w:t>земли лесного фонда</w:t>
      </w:r>
      <w:r w:rsidR="005C639A">
        <w:t>, разрешенное использование</w:t>
      </w:r>
      <w:r w:rsidR="008F72F5">
        <w:t>:</w:t>
      </w:r>
      <w:r w:rsidR="004C0131">
        <w:t xml:space="preserve"> </w:t>
      </w:r>
      <w:r w:rsidR="00302BD0">
        <w:t>участок лесного фонда</w:t>
      </w:r>
      <w:r w:rsidR="004C0131">
        <w:t xml:space="preserve">, </w:t>
      </w:r>
      <w:r w:rsidR="007308FA">
        <w:t xml:space="preserve">общая площадь </w:t>
      </w:r>
      <w:r w:rsidR="00EF7367">
        <w:t xml:space="preserve">6000 </w:t>
      </w:r>
      <w:proofErr w:type="spellStart"/>
      <w:r w:rsidR="00EF7367">
        <w:t>кв.м</w:t>
      </w:r>
      <w:proofErr w:type="spellEnd"/>
      <w:r w:rsidR="00EF7367">
        <w:t>.</w:t>
      </w:r>
    </w:p>
    <w:p w:rsidR="00075E7F" w:rsidRPr="00302BD0" w:rsidRDefault="00075E7F" w:rsidP="003840F0">
      <w:pPr>
        <w:pStyle w:val="a6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5E7F">
        <w:rPr>
          <w:rFonts w:ascii="Times New Roman" w:hAnsi="Times New Roman"/>
          <w:sz w:val="28"/>
          <w:szCs w:val="28"/>
        </w:rPr>
        <w:t>Право аренды земельного участка, кадастровый номер земельного участка 03:09:760101:23</w:t>
      </w:r>
      <w:r>
        <w:rPr>
          <w:rFonts w:ascii="Times New Roman" w:hAnsi="Times New Roman"/>
          <w:sz w:val="28"/>
          <w:szCs w:val="28"/>
        </w:rPr>
        <w:t>2</w:t>
      </w:r>
      <w:r w:rsidRPr="00075E7F">
        <w:rPr>
          <w:rFonts w:ascii="Times New Roman" w:hAnsi="Times New Roman"/>
          <w:sz w:val="28"/>
          <w:szCs w:val="28"/>
        </w:rPr>
        <w:t xml:space="preserve">, адрес </w:t>
      </w:r>
      <w:r w:rsidR="00176063">
        <w:rPr>
          <w:rFonts w:ascii="Times New Roman" w:hAnsi="Times New Roman"/>
          <w:sz w:val="28"/>
          <w:szCs w:val="28"/>
        </w:rPr>
        <w:t>место</w:t>
      </w:r>
      <w:r w:rsidRPr="00075E7F">
        <w:rPr>
          <w:rFonts w:ascii="Times New Roman" w:hAnsi="Times New Roman"/>
          <w:sz w:val="28"/>
          <w:szCs w:val="28"/>
        </w:rPr>
        <w:t>положения: Республика Бурятия, М</w:t>
      </w:r>
      <w:r w:rsidR="008F72F5">
        <w:rPr>
          <w:rFonts w:ascii="Times New Roman" w:hAnsi="Times New Roman"/>
          <w:sz w:val="28"/>
          <w:szCs w:val="28"/>
        </w:rPr>
        <w:t>униципальное образование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8F72F5">
        <w:rPr>
          <w:rFonts w:ascii="Times New Roman" w:hAnsi="Times New Roman"/>
          <w:sz w:val="28"/>
          <w:szCs w:val="28"/>
        </w:rPr>
        <w:t>«</w:t>
      </w:r>
      <w:proofErr w:type="spellStart"/>
      <w:r w:rsidRPr="00075E7F">
        <w:rPr>
          <w:rFonts w:ascii="Times New Roman" w:hAnsi="Times New Roman"/>
          <w:sz w:val="28"/>
          <w:szCs w:val="28"/>
        </w:rPr>
        <w:t>Кабанский</w:t>
      </w:r>
      <w:proofErr w:type="spellEnd"/>
      <w:r w:rsidRPr="00075E7F">
        <w:rPr>
          <w:rFonts w:ascii="Times New Roman" w:hAnsi="Times New Roman"/>
          <w:sz w:val="28"/>
          <w:szCs w:val="28"/>
        </w:rPr>
        <w:t xml:space="preserve"> район</w:t>
      </w:r>
      <w:r w:rsidR="008F72F5">
        <w:rPr>
          <w:rFonts w:ascii="Times New Roman" w:hAnsi="Times New Roman"/>
          <w:sz w:val="28"/>
          <w:szCs w:val="28"/>
        </w:rPr>
        <w:t>»</w:t>
      </w:r>
      <w:r w:rsidRPr="00075E7F">
        <w:rPr>
          <w:rFonts w:ascii="Times New Roman" w:hAnsi="Times New Roman"/>
          <w:sz w:val="28"/>
          <w:szCs w:val="28"/>
        </w:rPr>
        <w:t xml:space="preserve">, в границах </w:t>
      </w:r>
      <w:proofErr w:type="spellStart"/>
      <w:r w:rsidRPr="00075E7F">
        <w:rPr>
          <w:rFonts w:ascii="Times New Roman" w:hAnsi="Times New Roman"/>
          <w:sz w:val="28"/>
          <w:szCs w:val="28"/>
        </w:rPr>
        <w:t>Кабанского</w:t>
      </w:r>
      <w:proofErr w:type="spellEnd"/>
      <w:r w:rsidRPr="00075E7F">
        <w:rPr>
          <w:rFonts w:ascii="Times New Roman" w:hAnsi="Times New Roman"/>
          <w:sz w:val="28"/>
          <w:szCs w:val="28"/>
        </w:rPr>
        <w:t xml:space="preserve"> лесничества, </w:t>
      </w:r>
      <w:proofErr w:type="spellStart"/>
      <w:r w:rsidRPr="00075E7F">
        <w:rPr>
          <w:rFonts w:ascii="Times New Roman" w:hAnsi="Times New Roman"/>
          <w:sz w:val="28"/>
          <w:szCs w:val="28"/>
        </w:rPr>
        <w:t>Большереченского</w:t>
      </w:r>
      <w:proofErr w:type="spellEnd"/>
      <w:r w:rsidRPr="00075E7F">
        <w:rPr>
          <w:rFonts w:ascii="Times New Roman" w:hAnsi="Times New Roman"/>
          <w:sz w:val="28"/>
          <w:szCs w:val="28"/>
        </w:rPr>
        <w:t xml:space="preserve"> участкового лесничества, </w:t>
      </w:r>
      <w:r w:rsidR="00FF30AE">
        <w:rPr>
          <w:rFonts w:ascii="Times New Roman" w:hAnsi="Times New Roman"/>
          <w:sz w:val="28"/>
          <w:szCs w:val="28"/>
        </w:rPr>
        <w:t xml:space="preserve">в </w:t>
      </w:r>
      <w:r w:rsidRPr="00075E7F">
        <w:rPr>
          <w:rFonts w:ascii="Times New Roman" w:hAnsi="Times New Roman"/>
          <w:sz w:val="28"/>
          <w:szCs w:val="28"/>
        </w:rPr>
        <w:t>квартал</w:t>
      </w:r>
      <w:r w:rsidR="00FF30AE">
        <w:rPr>
          <w:rFonts w:ascii="Times New Roman" w:hAnsi="Times New Roman"/>
          <w:sz w:val="28"/>
          <w:szCs w:val="28"/>
        </w:rPr>
        <w:t>е</w:t>
      </w:r>
      <w:r w:rsidRPr="00075E7F">
        <w:rPr>
          <w:rFonts w:ascii="Times New Roman" w:hAnsi="Times New Roman"/>
          <w:sz w:val="28"/>
          <w:szCs w:val="28"/>
        </w:rPr>
        <w:t xml:space="preserve"> 6, </w:t>
      </w:r>
      <w:r w:rsidR="00FF30AE">
        <w:rPr>
          <w:rFonts w:ascii="Times New Roman" w:hAnsi="Times New Roman"/>
          <w:sz w:val="28"/>
          <w:szCs w:val="28"/>
        </w:rPr>
        <w:t>выдел 10</w:t>
      </w:r>
      <w:r w:rsidRPr="00302BD0">
        <w:rPr>
          <w:rFonts w:ascii="Times New Roman" w:hAnsi="Times New Roman"/>
          <w:sz w:val="28"/>
          <w:szCs w:val="28"/>
        </w:rPr>
        <w:t xml:space="preserve">, </w:t>
      </w:r>
      <w:r w:rsidR="008D1AE4" w:rsidRPr="00302BD0">
        <w:rPr>
          <w:rFonts w:ascii="Times New Roman" w:hAnsi="Times New Roman"/>
          <w:sz w:val="28"/>
          <w:szCs w:val="28"/>
        </w:rPr>
        <w:t>категория земель</w:t>
      </w:r>
      <w:r w:rsidR="008F72F5" w:rsidRPr="00302BD0">
        <w:rPr>
          <w:rFonts w:ascii="Times New Roman" w:hAnsi="Times New Roman"/>
          <w:sz w:val="28"/>
          <w:szCs w:val="28"/>
        </w:rPr>
        <w:t>:</w:t>
      </w:r>
      <w:r w:rsidR="008D1AE4" w:rsidRPr="00302BD0">
        <w:rPr>
          <w:rFonts w:ascii="Times New Roman" w:hAnsi="Times New Roman"/>
          <w:sz w:val="28"/>
          <w:szCs w:val="28"/>
        </w:rPr>
        <w:t xml:space="preserve"> земли лесного фонда, разрешенное использование: </w:t>
      </w:r>
      <w:r w:rsidR="008F72F5" w:rsidRPr="00302BD0">
        <w:rPr>
          <w:rFonts w:ascii="Times New Roman" w:hAnsi="Times New Roman"/>
          <w:sz w:val="28"/>
          <w:szCs w:val="28"/>
        </w:rPr>
        <w:t xml:space="preserve"> участок лесного фонда, </w:t>
      </w:r>
      <w:r w:rsidRPr="00302BD0">
        <w:rPr>
          <w:rFonts w:ascii="Times New Roman" w:hAnsi="Times New Roman"/>
          <w:sz w:val="28"/>
          <w:szCs w:val="28"/>
        </w:rPr>
        <w:t xml:space="preserve">общая площадь </w:t>
      </w:r>
      <w:r w:rsidR="00FF30AE" w:rsidRPr="00302BD0">
        <w:rPr>
          <w:rFonts w:ascii="Times New Roman" w:hAnsi="Times New Roman"/>
          <w:sz w:val="28"/>
          <w:szCs w:val="28"/>
        </w:rPr>
        <w:t>3</w:t>
      </w:r>
      <w:r w:rsidRPr="00302BD0">
        <w:rPr>
          <w:rFonts w:ascii="Times New Roman" w:hAnsi="Times New Roman"/>
          <w:sz w:val="28"/>
          <w:szCs w:val="28"/>
        </w:rPr>
        <w:t xml:space="preserve">000 </w:t>
      </w:r>
      <w:proofErr w:type="spellStart"/>
      <w:r w:rsidRPr="00302BD0">
        <w:rPr>
          <w:rFonts w:ascii="Times New Roman" w:hAnsi="Times New Roman"/>
          <w:sz w:val="28"/>
          <w:szCs w:val="28"/>
        </w:rPr>
        <w:t>кв.м</w:t>
      </w:r>
      <w:proofErr w:type="spellEnd"/>
      <w:r w:rsidRPr="00302BD0">
        <w:rPr>
          <w:rFonts w:ascii="Times New Roman" w:hAnsi="Times New Roman"/>
          <w:sz w:val="28"/>
          <w:szCs w:val="28"/>
        </w:rPr>
        <w:t>.</w:t>
      </w:r>
    </w:p>
    <w:p w:rsidR="00FF30AE" w:rsidRPr="00075E7F" w:rsidRDefault="00FF30AE" w:rsidP="003840F0">
      <w:pPr>
        <w:pStyle w:val="a6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5E7F">
        <w:rPr>
          <w:rFonts w:ascii="Times New Roman" w:hAnsi="Times New Roman"/>
          <w:sz w:val="28"/>
          <w:szCs w:val="28"/>
        </w:rPr>
        <w:t>Право аренды земельного участка, кадастровый номер земельного участка 03:09:760101:23</w:t>
      </w:r>
      <w:r>
        <w:rPr>
          <w:rFonts w:ascii="Times New Roman" w:hAnsi="Times New Roman"/>
          <w:sz w:val="28"/>
          <w:szCs w:val="28"/>
        </w:rPr>
        <w:t>3</w:t>
      </w:r>
      <w:r w:rsidRPr="00075E7F">
        <w:rPr>
          <w:rFonts w:ascii="Times New Roman" w:hAnsi="Times New Roman"/>
          <w:sz w:val="28"/>
          <w:szCs w:val="28"/>
        </w:rPr>
        <w:t xml:space="preserve">, адрес </w:t>
      </w:r>
      <w:r w:rsidR="00176063">
        <w:rPr>
          <w:rFonts w:ascii="Times New Roman" w:hAnsi="Times New Roman"/>
          <w:sz w:val="28"/>
          <w:szCs w:val="28"/>
        </w:rPr>
        <w:t>место</w:t>
      </w:r>
      <w:r w:rsidRPr="00075E7F">
        <w:rPr>
          <w:rFonts w:ascii="Times New Roman" w:hAnsi="Times New Roman"/>
          <w:sz w:val="28"/>
          <w:szCs w:val="28"/>
        </w:rPr>
        <w:t>положения: Республика Бурятия, М</w:t>
      </w:r>
      <w:r w:rsidR="003A6D8A">
        <w:rPr>
          <w:rFonts w:ascii="Times New Roman" w:hAnsi="Times New Roman"/>
          <w:sz w:val="28"/>
          <w:szCs w:val="28"/>
        </w:rPr>
        <w:t>униципальное образование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3A6D8A">
        <w:rPr>
          <w:rFonts w:ascii="Times New Roman" w:hAnsi="Times New Roman"/>
          <w:sz w:val="28"/>
          <w:szCs w:val="28"/>
        </w:rPr>
        <w:t>«</w:t>
      </w:r>
      <w:proofErr w:type="spellStart"/>
      <w:r w:rsidRPr="00075E7F">
        <w:rPr>
          <w:rFonts w:ascii="Times New Roman" w:hAnsi="Times New Roman"/>
          <w:sz w:val="28"/>
          <w:szCs w:val="28"/>
        </w:rPr>
        <w:t>Кабанский</w:t>
      </w:r>
      <w:proofErr w:type="spellEnd"/>
      <w:r w:rsidRPr="00075E7F">
        <w:rPr>
          <w:rFonts w:ascii="Times New Roman" w:hAnsi="Times New Roman"/>
          <w:sz w:val="28"/>
          <w:szCs w:val="28"/>
        </w:rPr>
        <w:t xml:space="preserve"> район</w:t>
      </w:r>
      <w:r w:rsidR="003A6D8A">
        <w:rPr>
          <w:rFonts w:ascii="Times New Roman" w:hAnsi="Times New Roman"/>
          <w:sz w:val="28"/>
          <w:szCs w:val="28"/>
        </w:rPr>
        <w:t>»</w:t>
      </w:r>
      <w:r w:rsidRPr="00075E7F">
        <w:rPr>
          <w:rFonts w:ascii="Times New Roman" w:hAnsi="Times New Roman"/>
          <w:sz w:val="28"/>
          <w:szCs w:val="28"/>
        </w:rPr>
        <w:t>,</w:t>
      </w:r>
      <w:r w:rsidR="00176063">
        <w:rPr>
          <w:rFonts w:ascii="Times New Roman" w:hAnsi="Times New Roman"/>
          <w:sz w:val="28"/>
          <w:szCs w:val="28"/>
        </w:rPr>
        <w:t xml:space="preserve"> </w:t>
      </w:r>
      <w:r w:rsidRPr="00075E7F">
        <w:rPr>
          <w:rFonts w:ascii="Times New Roman" w:hAnsi="Times New Roman"/>
          <w:sz w:val="28"/>
          <w:szCs w:val="28"/>
        </w:rPr>
        <w:t xml:space="preserve">в границах </w:t>
      </w:r>
      <w:proofErr w:type="spellStart"/>
      <w:r w:rsidRPr="00075E7F">
        <w:rPr>
          <w:rFonts w:ascii="Times New Roman" w:hAnsi="Times New Roman"/>
          <w:sz w:val="28"/>
          <w:szCs w:val="28"/>
        </w:rPr>
        <w:t>Кабанского</w:t>
      </w:r>
      <w:proofErr w:type="spellEnd"/>
      <w:r w:rsidRPr="00075E7F">
        <w:rPr>
          <w:rFonts w:ascii="Times New Roman" w:hAnsi="Times New Roman"/>
          <w:sz w:val="28"/>
          <w:szCs w:val="28"/>
        </w:rPr>
        <w:t xml:space="preserve"> лесничества, </w:t>
      </w:r>
      <w:proofErr w:type="spellStart"/>
      <w:r w:rsidRPr="00075E7F">
        <w:rPr>
          <w:rFonts w:ascii="Times New Roman" w:hAnsi="Times New Roman"/>
          <w:sz w:val="28"/>
          <w:szCs w:val="28"/>
        </w:rPr>
        <w:t>Большереченского</w:t>
      </w:r>
      <w:proofErr w:type="spellEnd"/>
      <w:r w:rsidRPr="00075E7F">
        <w:rPr>
          <w:rFonts w:ascii="Times New Roman" w:hAnsi="Times New Roman"/>
          <w:sz w:val="28"/>
          <w:szCs w:val="28"/>
        </w:rPr>
        <w:t xml:space="preserve"> участкового лесничества,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75E7F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>е</w:t>
      </w:r>
      <w:r w:rsidRPr="00075E7F">
        <w:rPr>
          <w:rFonts w:ascii="Times New Roman" w:hAnsi="Times New Roman"/>
          <w:sz w:val="28"/>
          <w:szCs w:val="28"/>
        </w:rPr>
        <w:t xml:space="preserve"> 6 </w:t>
      </w:r>
      <w:r>
        <w:rPr>
          <w:rFonts w:ascii="Times New Roman" w:hAnsi="Times New Roman"/>
          <w:sz w:val="28"/>
          <w:szCs w:val="28"/>
        </w:rPr>
        <w:t>выдел 17 и квартале 7 выдел 3</w:t>
      </w:r>
      <w:r w:rsidRPr="00075E7F">
        <w:rPr>
          <w:rFonts w:ascii="Times New Roman" w:hAnsi="Times New Roman"/>
          <w:sz w:val="28"/>
          <w:szCs w:val="28"/>
        </w:rPr>
        <w:t xml:space="preserve">, </w:t>
      </w:r>
      <w:r w:rsidR="003A6D8A" w:rsidRPr="00302BD0">
        <w:rPr>
          <w:rFonts w:ascii="Times New Roman" w:hAnsi="Times New Roman"/>
          <w:sz w:val="28"/>
          <w:szCs w:val="28"/>
        </w:rPr>
        <w:t>категория земель</w:t>
      </w:r>
      <w:r w:rsidR="008F72F5" w:rsidRPr="00302BD0">
        <w:rPr>
          <w:rFonts w:ascii="Times New Roman" w:hAnsi="Times New Roman"/>
          <w:sz w:val="28"/>
          <w:szCs w:val="28"/>
        </w:rPr>
        <w:t>:</w:t>
      </w:r>
      <w:r w:rsidR="003A6D8A" w:rsidRPr="00302BD0">
        <w:rPr>
          <w:rFonts w:ascii="Times New Roman" w:hAnsi="Times New Roman"/>
          <w:sz w:val="28"/>
          <w:szCs w:val="28"/>
        </w:rPr>
        <w:t xml:space="preserve"> </w:t>
      </w:r>
      <w:r w:rsidR="0055289C" w:rsidRPr="00302BD0">
        <w:rPr>
          <w:rFonts w:ascii="Times New Roman" w:hAnsi="Times New Roman"/>
          <w:sz w:val="28"/>
          <w:szCs w:val="28"/>
        </w:rPr>
        <w:t>земли лесного фонда, разрешенное использование</w:t>
      </w:r>
      <w:r w:rsidR="00302BD0" w:rsidRPr="00302BD0">
        <w:rPr>
          <w:rFonts w:ascii="Times New Roman" w:hAnsi="Times New Roman"/>
          <w:sz w:val="28"/>
          <w:szCs w:val="28"/>
        </w:rPr>
        <w:t>:  участок</w:t>
      </w:r>
      <w:r w:rsidR="00302BD0">
        <w:rPr>
          <w:rFonts w:ascii="Times New Roman" w:hAnsi="Times New Roman"/>
          <w:sz w:val="28"/>
          <w:szCs w:val="28"/>
        </w:rPr>
        <w:t xml:space="preserve"> лесного фонда,</w:t>
      </w:r>
      <w:r w:rsidR="0055289C">
        <w:rPr>
          <w:rFonts w:ascii="Times New Roman" w:hAnsi="Times New Roman"/>
          <w:sz w:val="28"/>
          <w:szCs w:val="28"/>
        </w:rPr>
        <w:t xml:space="preserve"> </w:t>
      </w:r>
      <w:r w:rsidRPr="00075E7F">
        <w:rPr>
          <w:rFonts w:ascii="Times New Roman" w:hAnsi="Times New Roman"/>
          <w:sz w:val="28"/>
          <w:szCs w:val="28"/>
        </w:rPr>
        <w:t xml:space="preserve">общая площадь </w:t>
      </w:r>
      <w:r>
        <w:rPr>
          <w:rFonts w:ascii="Times New Roman" w:hAnsi="Times New Roman"/>
          <w:sz w:val="28"/>
          <w:szCs w:val="28"/>
        </w:rPr>
        <w:t>87</w:t>
      </w:r>
      <w:r w:rsidRPr="00075E7F">
        <w:rPr>
          <w:rFonts w:ascii="Times New Roman" w:hAnsi="Times New Roman"/>
          <w:sz w:val="28"/>
          <w:szCs w:val="28"/>
        </w:rPr>
        <w:t xml:space="preserve">00 </w:t>
      </w:r>
      <w:proofErr w:type="spellStart"/>
      <w:r w:rsidRPr="00075E7F">
        <w:rPr>
          <w:rFonts w:ascii="Times New Roman" w:hAnsi="Times New Roman"/>
          <w:sz w:val="28"/>
          <w:szCs w:val="28"/>
        </w:rPr>
        <w:t>кв.м</w:t>
      </w:r>
      <w:proofErr w:type="spellEnd"/>
      <w:r w:rsidRPr="00075E7F">
        <w:rPr>
          <w:rFonts w:ascii="Times New Roman" w:hAnsi="Times New Roman"/>
          <w:sz w:val="28"/>
          <w:szCs w:val="28"/>
        </w:rPr>
        <w:t>.</w:t>
      </w:r>
    </w:p>
    <w:p w:rsidR="003840F0" w:rsidRDefault="00E41BA8" w:rsidP="003840F0">
      <w:pPr>
        <w:pStyle w:val="22"/>
        <w:shd w:val="clear" w:color="auto" w:fill="auto"/>
        <w:tabs>
          <w:tab w:val="left" w:pos="426"/>
          <w:tab w:val="left" w:pos="709"/>
          <w:tab w:val="left" w:pos="1134"/>
        </w:tabs>
        <w:spacing w:before="0" w:line="240" w:lineRule="auto"/>
        <w:rPr>
          <w:sz w:val="28"/>
          <w:szCs w:val="28"/>
        </w:rPr>
      </w:pPr>
      <w:r w:rsidRPr="00E41BA8">
        <w:rPr>
          <w:sz w:val="28"/>
          <w:szCs w:val="28"/>
        </w:rPr>
        <w:t>Лесные участки являются собственностью РФ и предоставлены в долгосрочное пользование АО «ПО ЭХЗ» по договорам аренды лесных участков</w:t>
      </w:r>
      <w:r>
        <w:rPr>
          <w:sz w:val="28"/>
          <w:szCs w:val="28"/>
        </w:rPr>
        <w:t xml:space="preserve"> № 2-08 от 07.06.2008г., № 4-08 от 15.07.2008г., № 21-14 от 03.03.2014г.</w:t>
      </w:r>
      <w:r w:rsidRPr="00E41BA8">
        <w:rPr>
          <w:sz w:val="28"/>
          <w:szCs w:val="28"/>
        </w:rPr>
        <w:t>, заключенным с Республиканским агентством лесного хозяйства.</w:t>
      </w:r>
    </w:p>
    <w:p w:rsidR="00036DE0" w:rsidRPr="000F5E8C" w:rsidRDefault="00145E95" w:rsidP="003840F0">
      <w:pPr>
        <w:pStyle w:val="22"/>
        <w:shd w:val="clear" w:color="auto" w:fill="auto"/>
        <w:tabs>
          <w:tab w:val="left" w:pos="426"/>
          <w:tab w:val="left" w:pos="709"/>
          <w:tab w:val="left" w:pos="1134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036DE0" w:rsidRPr="000F5E8C">
        <w:rPr>
          <w:sz w:val="28"/>
          <w:szCs w:val="28"/>
        </w:rPr>
        <w:t>мущество продается одним лотом.</w:t>
      </w:r>
    </w:p>
    <w:p w:rsidR="00FA424E" w:rsidRDefault="00FA424E" w:rsidP="003840F0">
      <w:pPr>
        <w:pStyle w:val="22"/>
        <w:shd w:val="clear" w:color="auto" w:fill="auto"/>
        <w:tabs>
          <w:tab w:val="left" w:pos="426"/>
          <w:tab w:val="left" w:pos="709"/>
          <w:tab w:val="left" w:pos="1134"/>
        </w:tabs>
        <w:spacing w:before="0" w:line="240" w:lineRule="auto"/>
        <w:rPr>
          <w:sz w:val="28"/>
          <w:szCs w:val="28"/>
        </w:rPr>
      </w:pPr>
    </w:p>
    <w:p w:rsidR="00F47525" w:rsidRPr="00F47525" w:rsidRDefault="00501609" w:rsidP="00F47525">
      <w:pPr>
        <w:tabs>
          <w:tab w:val="left" w:pos="1701"/>
        </w:tabs>
        <w:jc w:val="both"/>
        <w:outlineLvl w:val="1"/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bidi="ar-SA"/>
        </w:rPr>
      </w:pPr>
      <w:proofErr w:type="gramStart"/>
      <w:r w:rsidRPr="00446D09">
        <w:rPr>
          <w:rFonts w:ascii="Times New Roman" w:hAnsi="Times New Roman" w:cs="Times New Roman"/>
          <w:b/>
          <w:sz w:val="28"/>
          <w:szCs w:val="28"/>
        </w:rPr>
        <w:t>Лот № 2:</w:t>
      </w:r>
      <w:r w:rsidRPr="00FA424E">
        <w:rPr>
          <w:rFonts w:ascii="Times New Roman" w:hAnsi="Times New Roman" w:cs="Times New Roman"/>
          <w:sz w:val="28"/>
          <w:szCs w:val="28"/>
        </w:rPr>
        <w:t xml:space="preserve"> </w:t>
      </w:r>
      <w:r w:rsidR="00FA424E" w:rsidRPr="00FA424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право на заключение договора купли-продажи самоходного судна «Владимир», идентификационный номер ВС-02-314, тип и назначение: буксирный теплоход</w:t>
      </w:r>
      <w:r w:rsidR="00F4752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</w:t>
      </w:r>
      <w:r w:rsidR="00F47525" w:rsidRPr="00F47525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bidi="ar-SA"/>
        </w:rPr>
        <w:t xml:space="preserve"> класс судна – О 1,5,</w:t>
      </w:r>
      <w:r w:rsidR="00F47525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bidi="ar-SA"/>
        </w:rPr>
        <w:t xml:space="preserve"> </w:t>
      </w:r>
      <w:proofErr w:type="spellStart"/>
      <w:r w:rsidR="00F47525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bidi="ar-SA"/>
        </w:rPr>
        <w:t>проет</w:t>
      </w:r>
      <w:proofErr w:type="spellEnd"/>
      <w:r w:rsidR="00F47525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bidi="ar-SA"/>
        </w:rPr>
        <w:t xml:space="preserve"> № 1606, год и место постройки 1986, г. Андропов, материал корпуса Вст3сп ГОСТ 5521-76, </w:t>
      </w:r>
      <w:r w:rsidR="00F47525" w:rsidRPr="00F47525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bidi="ar-SA"/>
        </w:rPr>
        <w:t xml:space="preserve">главные машины (тип, число, мощность) 3Д6С2, один, 150 </w:t>
      </w:r>
      <w:proofErr w:type="spellStart"/>
      <w:r w:rsidR="00F47525" w:rsidRPr="00F47525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bidi="ar-SA"/>
        </w:rPr>
        <w:t>л.с</w:t>
      </w:r>
      <w:proofErr w:type="spellEnd"/>
      <w:r w:rsidR="00F47525" w:rsidRPr="00F47525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bidi="ar-SA"/>
        </w:rPr>
        <w:t>., габаритные размеры судна: длина 17,30 м, ширина 3,70 м, осадка в полном грузу 0,87</w:t>
      </w:r>
      <w:proofErr w:type="gramEnd"/>
      <w:r w:rsidR="00F47525" w:rsidRPr="00F47525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bidi="ar-SA"/>
        </w:rPr>
        <w:t xml:space="preserve"> </w:t>
      </w:r>
      <w:proofErr w:type="gramStart"/>
      <w:r w:rsidR="00F47525" w:rsidRPr="00F47525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bidi="ar-SA"/>
        </w:rPr>
        <w:t>м</w:t>
      </w:r>
      <w:proofErr w:type="gramEnd"/>
      <w:r w:rsidR="00F47525" w:rsidRPr="00F47525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bidi="ar-SA"/>
        </w:rPr>
        <w:t>, осадка порожнем 0,78 м, наибольшая высота с надстройками (от осадки порожнем) 2,82 м, устан</w:t>
      </w:r>
      <w:r w:rsidR="002820A8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bidi="ar-SA"/>
        </w:rPr>
        <w:t xml:space="preserve">овленная грузоподъемность 1,5 т, </w:t>
      </w:r>
      <w:proofErr w:type="spellStart"/>
      <w:r w:rsidR="002820A8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bidi="ar-SA"/>
        </w:rPr>
        <w:t>пассажировместимость</w:t>
      </w:r>
      <w:proofErr w:type="spellEnd"/>
      <w:r w:rsidR="002820A8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bidi="ar-SA"/>
        </w:rPr>
        <w:t xml:space="preserve"> - нет.</w:t>
      </w:r>
    </w:p>
    <w:p w:rsidR="00F47525" w:rsidRPr="00F47525" w:rsidRDefault="00F47525" w:rsidP="00F4752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475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Самоходное судно «Владимир» отстранено от эксплуатации на основании Акта № 1 запрещения приостановления эксплуатации судна от 16.06.2008г., выданного </w:t>
      </w:r>
      <w:proofErr w:type="spellStart"/>
      <w:r w:rsidRPr="00F475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Восточно</w:t>
      </w:r>
      <w:proofErr w:type="spellEnd"/>
      <w:r w:rsidRPr="00F475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Сибирским филиалом Российского речного регистра.</w:t>
      </w:r>
    </w:p>
    <w:p w:rsidR="00FA424E" w:rsidRPr="00FA424E" w:rsidRDefault="00FA424E" w:rsidP="00FA424E">
      <w:pPr>
        <w:shd w:val="clear" w:color="auto" w:fill="FFFFFF"/>
        <w:tabs>
          <w:tab w:val="left" w:pos="709"/>
          <w:tab w:val="left" w:pos="1276"/>
          <w:tab w:val="left" w:leader="underscore" w:pos="5467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E235BA" w:rsidRPr="000F5E8C" w:rsidRDefault="00E235BA" w:rsidP="00802A0B">
      <w:pPr>
        <w:pStyle w:val="22"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1134"/>
          <w:tab w:val="left" w:pos="1177"/>
        </w:tabs>
        <w:spacing w:before="0" w:line="240" w:lineRule="auto"/>
        <w:rPr>
          <w:b/>
          <w:sz w:val="28"/>
          <w:szCs w:val="28"/>
        </w:rPr>
      </w:pPr>
      <w:r w:rsidRPr="000F5E8C">
        <w:rPr>
          <w:b/>
          <w:sz w:val="28"/>
          <w:szCs w:val="28"/>
        </w:rPr>
        <w:t>Срок и порядок подачи заявок на участие в аукционе:</w:t>
      </w:r>
    </w:p>
    <w:p w:rsidR="00FC3F11" w:rsidRPr="000F5E8C" w:rsidRDefault="00E235BA" w:rsidP="00BA3A77">
      <w:pPr>
        <w:pStyle w:val="22"/>
        <w:shd w:val="clear" w:color="auto" w:fill="auto"/>
        <w:tabs>
          <w:tab w:val="left" w:pos="426"/>
          <w:tab w:val="left" w:pos="709"/>
          <w:tab w:val="left" w:pos="1134"/>
        </w:tabs>
        <w:spacing w:before="0" w:line="240" w:lineRule="auto"/>
        <w:rPr>
          <w:sz w:val="28"/>
          <w:szCs w:val="28"/>
        </w:rPr>
      </w:pPr>
      <w:r w:rsidRPr="000F5E8C">
        <w:rPr>
          <w:sz w:val="28"/>
          <w:szCs w:val="28"/>
        </w:rPr>
        <w:t xml:space="preserve">заявка на участие в аукционе должна быть подана в электронной форме с </w:t>
      </w:r>
      <w:r w:rsidR="00360FBE">
        <w:rPr>
          <w:sz w:val="28"/>
          <w:szCs w:val="28"/>
        </w:rPr>
        <w:t>29.01.</w:t>
      </w:r>
      <w:r w:rsidRPr="000F5E8C">
        <w:rPr>
          <w:sz w:val="28"/>
          <w:szCs w:val="28"/>
        </w:rPr>
        <w:t>201</w:t>
      </w:r>
      <w:r w:rsidR="00036DE0">
        <w:rPr>
          <w:sz w:val="28"/>
          <w:szCs w:val="28"/>
        </w:rPr>
        <w:t>5</w:t>
      </w:r>
      <w:r w:rsidRPr="000F5E8C">
        <w:rPr>
          <w:sz w:val="28"/>
          <w:szCs w:val="28"/>
        </w:rPr>
        <w:t xml:space="preserve">г. </w:t>
      </w:r>
      <w:r w:rsidR="00036DE0">
        <w:rPr>
          <w:sz w:val="28"/>
          <w:szCs w:val="28"/>
        </w:rPr>
        <w:t>07</w:t>
      </w:r>
      <w:r w:rsidR="009E22BD">
        <w:rPr>
          <w:sz w:val="28"/>
          <w:szCs w:val="28"/>
        </w:rPr>
        <w:t xml:space="preserve">:00 (время </w:t>
      </w:r>
      <w:r w:rsidR="00036DE0">
        <w:rPr>
          <w:sz w:val="28"/>
          <w:szCs w:val="28"/>
        </w:rPr>
        <w:t>московское</w:t>
      </w:r>
      <w:r w:rsidR="007243EE">
        <w:rPr>
          <w:sz w:val="28"/>
          <w:szCs w:val="28"/>
        </w:rPr>
        <w:t xml:space="preserve">) </w:t>
      </w:r>
      <w:r w:rsidRPr="000F5E8C">
        <w:rPr>
          <w:sz w:val="28"/>
          <w:szCs w:val="28"/>
        </w:rPr>
        <w:t xml:space="preserve">до </w:t>
      </w:r>
      <w:r w:rsidR="00360FBE">
        <w:rPr>
          <w:sz w:val="28"/>
          <w:szCs w:val="28"/>
        </w:rPr>
        <w:t>31.03.</w:t>
      </w:r>
      <w:r w:rsidRPr="000F5E8C">
        <w:rPr>
          <w:sz w:val="28"/>
          <w:szCs w:val="28"/>
        </w:rPr>
        <w:t>201</w:t>
      </w:r>
      <w:r w:rsidR="00036DE0">
        <w:rPr>
          <w:sz w:val="28"/>
          <w:szCs w:val="28"/>
        </w:rPr>
        <w:t>5</w:t>
      </w:r>
      <w:r w:rsidRPr="000F5E8C">
        <w:rPr>
          <w:sz w:val="28"/>
          <w:szCs w:val="28"/>
        </w:rPr>
        <w:t xml:space="preserve"> 11:00 (время </w:t>
      </w:r>
      <w:r w:rsidR="00036DE0">
        <w:rPr>
          <w:sz w:val="28"/>
          <w:szCs w:val="28"/>
        </w:rPr>
        <w:t>московское</w:t>
      </w:r>
      <w:r w:rsidRPr="000F5E8C">
        <w:rPr>
          <w:sz w:val="28"/>
          <w:szCs w:val="28"/>
        </w:rPr>
        <w:t xml:space="preserve">) </w:t>
      </w:r>
      <w:r w:rsidR="00FC3F11" w:rsidRPr="000F5E8C">
        <w:rPr>
          <w:sz w:val="28"/>
          <w:szCs w:val="28"/>
        </w:rPr>
        <w:t>через сайт: www.lot-online.ru, контактное лицо: специалист по управлению</w:t>
      </w:r>
      <w:r w:rsidR="002F44BD" w:rsidRPr="000F5E8C">
        <w:rPr>
          <w:sz w:val="28"/>
          <w:szCs w:val="28"/>
        </w:rPr>
        <w:t xml:space="preserve"> собственностью</w:t>
      </w:r>
      <w:r w:rsidR="00FC3F11" w:rsidRPr="000F5E8C">
        <w:rPr>
          <w:sz w:val="28"/>
          <w:szCs w:val="28"/>
        </w:rPr>
        <w:t xml:space="preserve"> </w:t>
      </w:r>
      <w:r w:rsidR="00802A0B">
        <w:rPr>
          <w:sz w:val="28"/>
          <w:szCs w:val="28"/>
        </w:rPr>
        <w:t xml:space="preserve">2 категории </w:t>
      </w:r>
      <w:r w:rsidR="002F44BD" w:rsidRPr="000F5E8C">
        <w:rPr>
          <w:sz w:val="28"/>
          <w:szCs w:val="28"/>
        </w:rPr>
        <w:t>Фогель Вера Викторовна</w:t>
      </w:r>
      <w:r w:rsidR="00FC3F11" w:rsidRPr="000F5E8C">
        <w:rPr>
          <w:sz w:val="28"/>
          <w:szCs w:val="28"/>
        </w:rPr>
        <w:t>, тел. 8 (39169) 9-</w:t>
      </w:r>
      <w:r w:rsidR="002F44BD" w:rsidRPr="000F5E8C">
        <w:rPr>
          <w:sz w:val="28"/>
          <w:szCs w:val="28"/>
        </w:rPr>
        <w:t>36</w:t>
      </w:r>
      <w:r w:rsidR="00FC3F11" w:rsidRPr="000F5E8C">
        <w:rPr>
          <w:sz w:val="28"/>
          <w:szCs w:val="28"/>
        </w:rPr>
        <w:t>-</w:t>
      </w:r>
      <w:r w:rsidR="002F44BD" w:rsidRPr="000F5E8C">
        <w:rPr>
          <w:sz w:val="28"/>
          <w:szCs w:val="28"/>
        </w:rPr>
        <w:t>14</w:t>
      </w:r>
      <w:r w:rsidR="00FC3F11" w:rsidRPr="000F5E8C">
        <w:rPr>
          <w:sz w:val="28"/>
          <w:szCs w:val="28"/>
        </w:rPr>
        <w:t>, e-</w:t>
      </w:r>
      <w:proofErr w:type="spellStart"/>
      <w:r w:rsidR="00FC3F11" w:rsidRPr="000F5E8C">
        <w:rPr>
          <w:sz w:val="28"/>
          <w:szCs w:val="28"/>
        </w:rPr>
        <w:t>mail</w:t>
      </w:r>
      <w:proofErr w:type="spellEnd"/>
      <w:r w:rsidR="00FC3F11" w:rsidRPr="000F5E8C">
        <w:rPr>
          <w:sz w:val="28"/>
          <w:szCs w:val="28"/>
        </w:rPr>
        <w:t xml:space="preserve">: </w:t>
      </w:r>
      <w:hyperlink r:id="rId10" w:history="1">
        <w:r w:rsidR="00FC3F11" w:rsidRPr="000F5E8C">
          <w:rPr>
            <w:rStyle w:val="a5"/>
            <w:sz w:val="28"/>
            <w:szCs w:val="28"/>
          </w:rPr>
          <w:t>okus@ecp.ru</w:t>
        </w:r>
      </w:hyperlink>
      <w:r w:rsidR="00FC3F11" w:rsidRPr="000F5E8C">
        <w:rPr>
          <w:sz w:val="28"/>
          <w:szCs w:val="28"/>
        </w:rPr>
        <w:t xml:space="preserve"> </w:t>
      </w:r>
    </w:p>
    <w:p w:rsidR="00E235BA" w:rsidRPr="000F5E8C" w:rsidRDefault="00E235BA" w:rsidP="00BA3A77">
      <w:pPr>
        <w:pStyle w:val="22"/>
        <w:shd w:val="clear" w:color="auto" w:fill="auto"/>
        <w:tabs>
          <w:tab w:val="left" w:pos="426"/>
          <w:tab w:val="left" w:pos="709"/>
          <w:tab w:val="left" w:pos="1134"/>
        </w:tabs>
        <w:spacing w:before="0" w:line="240" w:lineRule="auto"/>
        <w:rPr>
          <w:sz w:val="28"/>
          <w:szCs w:val="28"/>
        </w:rPr>
      </w:pPr>
      <w:r w:rsidRPr="000F5E8C">
        <w:rPr>
          <w:sz w:val="28"/>
          <w:szCs w:val="28"/>
        </w:rPr>
        <w:t>Перечень документов, которые должны быть приложены к заявке, изложен в п. 2.2 Документации об аукционе.</w:t>
      </w:r>
    </w:p>
    <w:p w:rsidR="00E235BA" w:rsidRPr="000F5E8C" w:rsidRDefault="00E235BA" w:rsidP="00BA3A77">
      <w:pPr>
        <w:pStyle w:val="22"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1134"/>
        </w:tabs>
        <w:spacing w:before="0" w:line="240" w:lineRule="auto"/>
        <w:rPr>
          <w:sz w:val="28"/>
          <w:szCs w:val="28"/>
        </w:rPr>
      </w:pPr>
      <w:r w:rsidRPr="000F5E8C">
        <w:rPr>
          <w:sz w:val="28"/>
          <w:szCs w:val="28"/>
        </w:rPr>
        <w:t xml:space="preserve">Условия и сроки оплаты по </w:t>
      </w:r>
      <w:proofErr w:type="gramStart"/>
      <w:r w:rsidRPr="000F5E8C">
        <w:rPr>
          <w:sz w:val="28"/>
          <w:szCs w:val="28"/>
        </w:rPr>
        <w:t>договор</w:t>
      </w:r>
      <w:r w:rsidR="0019385A">
        <w:rPr>
          <w:sz w:val="28"/>
          <w:szCs w:val="28"/>
        </w:rPr>
        <w:t>ам</w:t>
      </w:r>
      <w:r w:rsidRPr="000F5E8C">
        <w:rPr>
          <w:sz w:val="28"/>
          <w:szCs w:val="28"/>
        </w:rPr>
        <w:t>, заключаем</w:t>
      </w:r>
      <w:r w:rsidR="0019385A">
        <w:rPr>
          <w:sz w:val="28"/>
          <w:szCs w:val="28"/>
        </w:rPr>
        <w:t>ым</w:t>
      </w:r>
      <w:r w:rsidRPr="000F5E8C">
        <w:rPr>
          <w:sz w:val="28"/>
          <w:szCs w:val="28"/>
        </w:rPr>
        <w:t xml:space="preserve"> по результатам аукциона содержатся</w:t>
      </w:r>
      <w:proofErr w:type="gramEnd"/>
      <w:r w:rsidRPr="000F5E8C">
        <w:rPr>
          <w:sz w:val="28"/>
          <w:szCs w:val="28"/>
        </w:rPr>
        <w:t xml:space="preserve"> в форме договора купли-продажи</w:t>
      </w:r>
      <w:r w:rsidR="00937017">
        <w:rPr>
          <w:sz w:val="28"/>
          <w:szCs w:val="28"/>
        </w:rPr>
        <w:t xml:space="preserve"> (уступки прав и обязанностей </w:t>
      </w:r>
      <w:r w:rsidR="00CA2000">
        <w:rPr>
          <w:sz w:val="28"/>
          <w:szCs w:val="28"/>
        </w:rPr>
        <w:t>–</w:t>
      </w:r>
      <w:r w:rsidR="00937017">
        <w:rPr>
          <w:sz w:val="28"/>
          <w:szCs w:val="28"/>
        </w:rPr>
        <w:t xml:space="preserve"> </w:t>
      </w:r>
      <w:r w:rsidR="00CA2000">
        <w:rPr>
          <w:sz w:val="28"/>
          <w:szCs w:val="28"/>
        </w:rPr>
        <w:t>в отношении</w:t>
      </w:r>
      <w:r w:rsidR="00937017">
        <w:rPr>
          <w:sz w:val="28"/>
          <w:szCs w:val="28"/>
        </w:rPr>
        <w:t xml:space="preserve"> земельных участков</w:t>
      </w:r>
      <w:r w:rsidR="00CA2000">
        <w:rPr>
          <w:sz w:val="28"/>
          <w:szCs w:val="28"/>
        </w:rPr>
        <w:t>, находящихся в аренде у Собственника</w:t>
      </w:r>
      <w:r w:rsidR="00672BC8">
        <w:rPr>
          <w:sz w:val="28"/>
          <w:szCs w:val="28"/>
        </w:rPr>
        <w:t xml:space="preserve"> имущества</w:t>
      </w:r>
      <w:r w:rsidR="00937017">
        <w:rPr>
          <w:sz w:val="28"/>
          <w:szCs w:val="28"/>
        </w:rPr>
        <w:t>)</w:t>
      </w:r>
      <w:r w:rsidRPr="000F5E8C">
        <w:rPr>
          <w:sz w:val="28"/>
          <w:szCs w:val="28"/>
        </w:rPr>
        <w:t>, являющейся неотъемлемой частью Документации об  аукционе.</w:t>
      </w:r>
    </w:p>
    <w:p w:rsidR="00BD60BC" w:rsidRPr="000F5E8C" w:rsidRDefault="00E235BA" w:rsidP="00BA3A77">
      <w:pPr>
        <w:pStyle w:val="22"/>
        <w:numPr>
          <w:ilvl w:val="0"/>
          <w:numId w:val="3"/>
        </w:numPr>
        <w:shd w:val="clear" w:color="auto" w:fill="auto"/>
        <w:tabs>
          <w:tab w:val="left" w:pos="426"/>
          <w:tab w:val="left" w:pos="1134"/>
        </w:tabs>
        <w:spacing w:before="0" w:line="240" w:lineRule="auto"/>
        <w:rPr>
          <w:sz w:val="28"/>
          <w:szCs w:val="28"/>
        </w:rPr>
      </w:pPr>
      <w:proofErr w:type="gramStart"/>
      <w:r w:rsidRPr="000F5E8C">
        <w:rPr>
          <w:sz w:val="28"/>
          <w:szCs w:val="28"/>
        </w:rPr>
        <w:t>Ознакомиться с формой заявки, перечнем документов, подлежащим предоставлению вместе с заявкой, условиями договора купли-продажи</w:t>
      </w:r>
      <w:r w:rsidR="00937017">
        <w:rPr>
          <w:sz w:val="28"/>
          <w:szCs w:val="28"/>
        </w:rPr>
        <w:t xml:space="preserve"> (уступки прав и обязанностей – </w:t>
      </w:r>
      <w:r w:rsidR="00672BC8">
        <w:rPr>
          <w:sz w:val="28"/>
          <w:szCs w:val="28"/>
        </w:rPr>
        <w:t>в отношении</w:t>
      </w:r>
      <w:r w:rsidR="00937017">
        <w:rPr>
          <w:sz w:val="28"/>
          <w:szCs w:val="28"/>
        </w:rPr>
        <w:t xml:space="preserve"> земельных участков</w:t>
      </w:r>
      <w:r w:rsidR="00672BC8">
        <w:rPr>
          <w:sz w:val="28"/>
          <w:szCs w:val="28"/>
        </w:rPr>
        <w:t>, находящихся в аренде у Собственника имущества</w:t>
      </w:r>
      <w:r w:rsidR="00937017">
        <w:rPr>
          <w:sz w:val="28"/>
          <w:szCs w:val="28"/>
        </w:rPr>
        <w:t>)</w:t>
      </w:r>
      <w:r w:rsidRPr="000F5E8C">
        <w:rPr>
          <w:sz w:val="28"/>
          <w:szCs w:val="28"/>
        </w:rPr>
        <w:t>, а также иными сведениями о предмете аукциона (</w:t>
      </w:r>
      <w:r w:rsidR="00937017">
        <w:rPr>
          <w:sz w:val="28"/>
          <w:szCs w:val="28"/>
        </w:rPr>
        <w:t>Д</w:t>
      </w:r>
      <w:r w:rsidRPr="000F5E8C">
        <w:rPr>
          <w:sz w:val="28"/>
          <w:szCs w:val="28"/>
        </w:rPr>
        <w:t>окументацией</w:t>
      </w:r>
      <w:r w:rsidR="00937017">
        <w:rPr>
          <w:sz w:val="28"/>
          <w:szCs w:val="28"/>
        </w:rPr>
        <w:t xml:space="preserve"> об аукционе</w:t>
      </w:r>
      <w:r w:rsidRPr="000F5E8C">
        <w:rPr>
          <w:sz w:val="28"/>
          <w:szCs w:val="28"/>
        </w:rPr>
        <w:t xml:space="preserve">) можно на </w:t>
      </w:r>
      <w:r w:rsidR="00BD60BC" w:rsidRPr="000F5E8C">
        <w:rPr>
          <w:sz w:val="28"/>
          <w:szCs w:val="28"/>
        </w:rPr>
        <w:t xml:space="preserve">сайтах электронной торговой площадки: </w:t>
      </w:r>
      <w:hyperlink r:id="rId11" w:history="1">
        <w:r w:rsidR="00BD60BC" w:rsidRPr="000F5E8C">
          <w:rPr>
            <w:rStyle w:val="a5"/>
            <w:sz w:val="28"/>
            <w:szCs w:val="28"/>
            <w:lang w:val="en-US"/>
          </w:rPr>
          <w:t>www</w:t>
        </w:r>
        <w:r w:rsidR="00BD60BC" w:rsidRPr="000F5E8C">
          <w:rPr>
            <w:rStyle w:val="a5"/>
            <w:sz w:val="28"/>
            <w:szCs w:val="28"/>
          </w:rPr>
          <w:t>.</w:t>
        </w:r>
        <w:r w:rsidR="00BD60BC" w:rsidRPr="000F5E8C">
          <w:rPr>
            <w:rStyle w:val="a5"/>
            <w:sz w:val="28"/>
            <w:szCs w:val="28"/>
            <w:lang w:val="en-US"/>
          </w:rPr>
          <w:t>lot</w:t>
        </w:r>
        <w:r w:rsidR="00BD60BC" w:rsidRPr="000F5E8C">
          <w:rPr>
            <w:rStyle w:val="a5"/>
            <w:sz w:val="28"/>
            <w:szCs w:val="28"/>
          </w:rPr>
          <w:t>-</w:t>
        </w:r>
        <w:r w:rsidR="00BD60BC" w:rsidRPr="000F5E8C">
          <w:rPr>
            <w:rStyle w:val="a5"/>
            <w:sz w:val="28"/>
            <w:szCs w:val="28"/>
            <w:lang w:val="en-US"/>
          </w:rPr>
          <w:t>online</w:t>
        </w:r>
        <w:r w:rsidR="00BD60BC" w:rsidRPr="000F5E8C">
          <w:rPr>
            <w:rStyle w:val="a5"/>
            <w:sz w:val="28"/>
            <w:szCs w:val="28"/>
          </w:rPr>
          <w:t>.</w:t>
        </w:r>
        <w:r w:rsidR="00BD60BC" w:rsidRPr="000F5E8C">
          <w:rPr>
            <w:rStyle w:val="a5"/>
            <w:sz w:val="28"/>
            <w:szCs w:val="28"/>
            <w:lang w:val="en-US"/>
          </w:rPr>
          <w:t>ru</w:t>
        </w:r>
      </w:hyperlink>
      <w:r w:rsidR="00BD60BC" w:rsidRPr="000F5E8C">
        <w:rPr>
          <w:sz w:val="28"/>
          <w:szCs w:val="28"/>
        </w:rPr>
        <w:t xml:space="preserve"> и АО «ПО ЭХЗ»: </w:t>
      </w:r>
      <w:hyperlink r:id="rId12" w:history="1">
        <w:r w:rsidR="00BD60BC" w:rsidRPr="000F5E8C">
          <w:rPr>
            <w:rStyle w:val="a5"/>
            <w:sz w:val="28"/>
            <w:szCs w:val="28"/>
            <w:lang w:val="en-US"/>
          </w:rPr>
          <w:t>www</w:t>
        </w:r>
        <w:r w:rsidR="00BD60BC" w:rsidRPr="000F5E8C">
          <w:rPr>
            <w:rStyle w:val="a5"/>
            <w:sz w:val="28"/>
            <w:szCs w:val="28"/>
          </w:rPr>
          <w:t>.</w:t>
        </w:r>
        <w:r w:rsidR="00BD60BC" w:rsidRPr="000F5E8C">
          <w:rPr>
            <w:rStyle w:val="a5"/>
            <w:sz w:val="28"/>
            <w:szCs w:val="28"/>
            <w:lang w:val="en-US"/>
          </w:rPr>
          <w:t>ecp</w:t>
        </w:r>
        <w:r w:rsidR="00BD60BC" w:rsidRPr="000F5E8C">
          <w:rPr>
            <w:rStyle w:val="a5"/>
            <w:sz w:val="28"/>
            <w:szCs w:val="28"/>
          </w:rPr>
          <w:t>.</w:t>
        </w:r>
        <w:r w:rsidR="00BD60BC" w:rsidRPr="000F5E8C">
          <w:rPr>
            <w:rStyle w:val="a5"/>
            <w:sz w:val="28"/>
            <w:szCs w:val="28"/>
            <w:lang w:val="en-US"/>
          </w:rPr>
          <w:t>ru</w:t>
        </w:r>
      </w:hyperlink>
      <w:r w:rsidR="00BD60BC" w:rsidRPr="000F5E8C">
        <w:rPr>
          <w:sz w:val="28"/>
          <w:szCs w:val="28"/>
        </w:rPr>
        <w:t xml:space="preserve">, а также с </w:t>
      </w:r>
      <w:r w:rsidR="00937017">
        <w:rPr>
          <w:sz w:val="28"/>
          <w:szCs w:val="28"/>
        </w:rPr>
        <w:t>29.01.</w:t>
      </w:r>
      <w:r w:rsidR="00BD60BC" w:rsidRPr="000F5E8C">
        <w:rPr>
          <w:sz w:val="28"/>
          <w:szCs w:val="28"/>
        </w:rPr>
        <w:t>201</w:t>
      </w:r>
      <w:r w:rsidR="00036DE0">
        <w:rPr>
          <w:sz w:val="28"/>
          <w:szCs w:val="28"/>
        </w:rPr>
        <w:t>5</w:t>
      </w:r>
      <w:r w:rsidR="00BD60BC" w:rsidRPr="000F5E8C">
        <w:rPr>
          <w:sz w:val="28"/>
          <w:szCs w:val="28"/>
        </w:rPr>
        <w:t xml:space="preserve"> г.  по</w:t>
      </w:r>
      <w:proofErr w:type="gramEnd"/>
      <w:r w:rsidR="00BD60BC" w:rsidRPr="000F5E8C">
        <w:rPr>
          <w:sz w:val="28"/>
          <w:szCs w:val="28"/>
        </w:rPr>
        <w:t xml:space="preserve"> </w:t>
      </w:r>
      <w:r w:rsidR="00937017">
        <w:rPr>
          <w:sz w:val="28"/>
          <w:szCs w:val="28"/>
        </w:rPr>
        <w:t>31.03.</w:t>
      </w:r>
      <w:r w:rsidR="00BD60BC" w:rsidRPr="000F5E8C">
        <w:rPr>
          <w:sz w:val="28"/>
          <w:szCs w:val="28"/>
        </w:rPr>
        <w:t>201</w:t>
      </w:r>
      <w:r w:rsidR="00036DE0">
        <w:rPr>
          <w:sz w:val="28"/>
          <w:szCs w:val="28"/>
        </w:rPr>
        <w:t>5</w:t>
      </w:r>
      <w:r w:rsidR="00BD60BC" w:rsidRPr="000F5E8C">
        <w:rPr>
          <w:sz w:val="28"/>
          <w:szCs w:val="28"/>
        </w:rPr>
        <w:t xml:space="preserve"> г. по адресу Организатора аукциона (С</w:t>
      </w:r>
      <w:r w:rsidR="00BD60BC" w:rsidRPr="000F5E8C">
        <w:rPr>
          <w:bCs/>
          <w:sz w:val="28"/>
          <w:szCs w:val="28"/>
        </w:rPr>
        <w:t>обственника имущества)</w:t>
      </w:r>
      <w:r w:rsidR="00BD60BC" w:rsidRPr="000F5E8C">
        <w:rPr>
          <w:sz w:val="28"/>
          <w:szCs w:val="28"/>
        </w:rPr>
        <w:t>.</w:t>
      </w:r>
    </w:p>
    <w:p w:rsidR="00897EC0" w:rsidRPr="000F5E8C" w:rsidRDefault="00897EC0" w:rsidP="00BA3A77">
      <w:pPr>
        <w:pStyle w:val="22"/>
        <w:tabs>
          <w:tab w:val="left" w:pos="426"/>
          <w:tab w:val="left" w:pos="1134"/>
        </w:tabs>
        <w:spacing w:before="0" w:line="240" w:lineRule="auto"/>
        <w:rPr>
          <w:sz w:val="28"/>
          <w:szCs w:val="28"/>
        </w:rPr>
      </w:pPr>
      <w:r w:rsidRPr="000F5E8C">
        <w:rPr>
          <w:sz w:val="28"/>
          <w:szCs w:val="28"/>
        </w:rPr>
        <w:t>Документация находится в открытом доступе</w:t>
      </w:r>
      <w:r w:rsidR="0045459E">
        <w:rPr>
          <w:sz w:val="28"/>
          <w:szCs w:val="28"/>
        </w:rPr>
        <w:t>,</w:t>
      </w:r>
      <w:r w:rsidRPr="000F5E8C">
        <w:rPr>
          <w:sz w:val="28"/>
          <w:szCs w:val="28"/>
        </w:rPr>
        <w:t xml:space="preserve"> начиная </w:t>
      </w:r>
      <w:proofErr w:type="gramStart"/>
      <w:r w:rsidRPr="000F5E8C">
        <w:rPr>
          <w:sz w:val="28"/>
          <w:szCs w:val="28"/>
        </w:rPr>
        <w:t>с даты размещения</w:t>
      </w:r>
      <w:proofErr w:type="gramEnd"/>
      <w:r w:rsidRPr="000F5E8C">
        <w:rPr>
          <w:sz w:val="28"/>
          <w:szCs w:val="28"/>
        </w:rPr>
        <w:t xml:space="preserve"> настоящего извещения в информационно-телекоммуникационной сети «Интернет» по следующим адресам: </w:t>
      </w:r>
    </w:p>
    <w:p w:rsidR="00897EC0" w:rsidRPr="000F5E8C" w:rsidRDefault="00897EC0" w:rsidP="007243EE">
      <w:pPr>
        <w:pStyle w:val="22"/>
        <w:numPr>
          <w:ilvl w:val="0"/>
          <w:numId w:val="10"/>
        </w:numPr>
        <w:tabs>
          <w:tab w:val="left" w:pos="426"/>
          <w:tab w:val="left" w:pos="1134"/>
        </w:tabs>
        <w:spacing w:before="0" w:line="240" w:lineRule="auto"/>
        <w:rPr>
          <w:sz w:val="28"/>
          <w:szCs w:val="28"/>
        </w:rPr>
      </w:pPr>
      <w:r w:rsidRPr="000F5E8C">
        <w:rPr>
          <w:sz w:val="28"/>
          <w:szCs w:val="28"/>
        </w:rPr>
        <w:t xml:space="preserve">на Всероссийской универсальной торговой площадке для продажи государственного и частного имущества </w:t>
      </w:r>
      <w:proofErr w:type="spellStart"/>
      <w:r w:rsidRPr="000F5E8C">
        <w:rPr>
          <w:sz w:val="28"/>
          <w:szCs w:val="28"/>
        </w:rPr>
        <w:t>Lot-online</w:t>
      </w:r>
      <w:proofErr w:type="spellEnd"/>
      <w:r w:rsidRPr="000F5E8C">
        <w:rPr>
          <w:sz w:val="28"/>
          <w:szCs w:val="28"/>
        </w:rPr>
        <w:t>: www.lot-online.ru;</w:t>
      </w:r>
    </w:p>
    <w:p w:rsidR="00897EC0" w:rsidRPr="000F5E8C" w:rsidRDefault="00897EC0" w:rsidP="007243EE">
      <w:pPr>
        <w:pStyle w:val="22"/>
        <w:numPr>
          <w:ilvl w:val="0"/>
          <w:numId w:val="10"/>
        </w:numPr>
        <w:tabs>
          <w:tab w:val="left" w:pos="426"/>
          <w:tab w:val="left" w:pos="1134"/>
        </w:tabs>
        <w:spacing w:before="0" w:line="240" w:lineRule="auto"/>
        <w:rPr>
          <w:sz w:val="28"/>
          <w:szCs w:val="28"/>
        </w:rPr>
      </w:pPr>
      <w:r w:rsidRPr="000F5E8C">
        <w:rPr>
          <w:sz w:val="28"/>
          <w:szCs w:val="28"/>
        </w:rPr>
        <w:t>на сайте АО «ПО ЭХЗ»: www.ecp.ru (в раздел</w:t>
      </w:r>
      <w:r w:rsidR="007243EE">
        <w:rPr>
          <w:sz w:val="28"/>
          <w:szCs w:val="28"/>
        </w:rPr>
        <w:t xml:space="preserve">е «Продажа </w:t>
      </w:r>
      <w:r w:rsidR="00360FBE">
        <w:rPr>
          <w:sz w:val="28"/>
          <w:szCs w:val="28"/>
        </w:rPr>
        <w:t xml:space="preserve"> недвижимости</w:t>
      </w:r>
      <w:r w:rsidR="007243EE">
        <w:rPr>
          <w:sz w:val="28"/>
          <w:szCs w:val="28"/>
        </w:rPr>
        <w:t>»).</w:t>
      </w:r>
    </w:p>
    <w:p w:rsidR="00897EC0" w:rsidRPr="000F5E8C" w:rsidRDefault="00897EC0" w:rsidP="00BA3A77">
      <w:pPr>
        <w:pStyle w:val="22"/>
        <w:shd w:val="clear" w:color="auto" w:fill="auto"/>
        <w:tabs>
          <w:tab w:val="left" w:pos="426"/>
          <w:tab w:val="left" w:pos="1134"/>
        </w:tabs>
        <w:spacing w:before="0" w:line="240" w:lineRule="auto"/>
        <w:rPr>
          <w:sz w:val="28"/>
          <w:szCs w:val="28"/>
        </w:rPr>
      </w:pPr>
      <w:r w:rsidRPr="000F5E8C">
        <w:rPr>
          <w:sz w:val="28"/>
          <w:szCs w:val="28"/>
        </w:rPr>
        <w:t xml:space="preserve">Порядок получения документации на Всероссийской универсальной торговой площадке для продажи государственного и частного имущества </w:t>
      </w:r>
      <w:proofErr w:type="spellStart"/>
      <w:r w:rsidRPr="000F5E8C">
        <w:rPr>
          <w:sz w:val="28"/>
          <w:szCs w:val="28"/>
        </w:rPr>
        <w:t>Lot-online</w:t>
      </w:r>
      <w:proofErr w:type="spellEnd"/>
      <w:r w:rsidRPr="000F5E8C">
        <w:rPr>
          <w:sz w:val="28"/>
          <w:szCs w:val="28"/>
        </w:rPr>
        <w:t xml:space="preserve"> (www.lot-online.ru) определяется правилами электронной торговой площадки.</w:t>
      </w:r>
    </w:p>
    <w:p w:rsidR="00E235BA" w:rsidRPr="000F5E8C" w:rsidRDefault="00E235BA" w:rsidP="00BA3A77">
      <w:pPr>
        <w:pStyle w:val="22"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1134"/>
        </w:tabs>
        <w:spacing w:before="0" w:line="240" w:lineRule="auto"/>
        <w:rPr>
          <w:sz w:val="28"/>
          <w:szCs w:val="28"/>
        </w:rPr>
      </w:pPr>
      <w:r w:rsidRPr="000F5E8C">
        <w:rPr>
          <w:b/>
          <w:sz w:val="28"/>
          <w:szCs w:val="28"/>
        </w:rPr>
        <w:t>Рассмотрение заявок на участие в аукционе</w:t>
      </w:r>
      <w:r w:rsidRPr="000F5E8C">
        <w:rPr>
          <w:sz w:val="28"/>
          <w:szCs w:val="28"/>
        </w:rPr>
        <w:t xml:space="preserve"> и оформление протокола приема заявок: </w:t>
      </w:r>
      <w:r w:rsidR="00360FBE">
        <w:rPr>
          <w:sz w:val="28"/>
          <w:szCs w:val="28"/>
        </w:rPr>
        <w:t>01.04.2</w:t>
      </w:r>
      <w:r w:rsidRPr="000F5E8C">
        <w:rPr>
          <w:sz w:val="28"/>
          <w:szCs w:val="28"/>
        </w:rPr>
        <w:t>01</w:t>
      </w:r>
      <w:r w:rsidR="0045459E">
        <w:rPr>
          <w:sz w:val="28"/>
          <w:szCs w:val="28"/>
        </w:rPr>
        <w:t>5</w:t>
      </w:r>
      <w:r w:rsidRPr="000F5E8C">
        <w:rPr>
          <w:sz w:val="28"/>
          <w:szCs w:val="28"/>
        </w:rPr>
        <w:t xml:space="preserve"> г. </w:t>
      </w:r>
      <w:r w:rsidR="008E2FDA">
        <w:rPr>
          <w:sz w:val="28"/>
          <w:szCs w:val="28"/>
        </w:rPr>
        <w:t>10</w:t>
      </w:r>
      <w:r w:rsidRPr="000F5E8C">
        <w:rPr>
          <w:sz w:val="28"/>
          <w:szCs w:val="28"/>
        </w:rPr>
        <w:t xml:space="preserve">:00 (время </w:t>
      </w:r>
      <w:r w:rsidR="0045459E">
        <w:rPr>
          <w:sz w:val="28"/>
          <w:szCs w:val="28"/>
        </w:rPr>
        <w:t>московское</w:t>
      </w:r>
      <w:r w:rsidRPr="000F5E8C">
        <w:rPr>
          <w:sz w:val="28"/>
          <w:szCs w:val="28"/>
        </w:rPr>
        <w:t>).</w:t>
      </w:r>
    </w:p>
    <w:p w:rsidR="00BD18F1" w:rsidRPr="000F5E8C" w:rsidRDefault="00E235BA" w:rsidP="00BA3A77">
      <w:pPr>
        <w:pStyle w:val="30"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1134"/>
        </w:tabs>
        <w:spacing w:line="240" w:lineRule="auto"/>
        <w:rPr>
          <w:b w:val="0"/>
          <w:sz w:val="28"/>
          <w:szCs w:val="28"/>
          <w:lang w:bidi="ru-RU"/>
        </w:rPr>
      </w:pPr>
      <w:r w:rsidRPr="000F5E8C">
        <w:rPr>
          <w:sz w:val="28"/>
          <w:szCs w:val="28"/>
        </w:rPr>
        <w:t xml:space="preserve"> </w:t>
      </w:r>
      <w:r w:rsidRPr="000F5E8C">
        <w:rPr>
          <w:bCs w:val="0"/>
          <w:sz w:val="28"/>
          <w:szCs w:val="28"/>
        </w:rPr>
        <w:t xml:space="preserve">Место, дата, время проведения аукциона: </w:t>
      </w:r>
      <w:r w:rsidR="00BD18F1" w:rsidRPr="000F5E8C">
        <w:rPr>
          <w:b w:val="0"/>
          <w:sz w:val="28"/>
          <w:szCs w:val="28"/>
          <w:lang w:bidi="ru-RU"/>
        </w:rPr>
        <w:t xml:space="preserve">Аукцион проводится в электронной форме в соответствии с правилами Всероссийской универсальной торговой площадки для продажи государственного и частного имущества </w:t>
      </w:r>
      <w:r w:rsidR="00BD18F1" w:rsidRPr="000F5E8C">
        <w:rPr>
          <w:b w:val="0"/>
          <w:sz w:val="28"/>
          <w:szCs w:val="28"/>
          <w:lang w:val="en-US"/>
        </w:rPr>
        <w:t>Lot</w:t>
      </w:r>
      <w:r w:rsidR="00BD18F1" w:rsidRPr="000F5E8C">
        <w:rPr>
          <w:b w:val="0"/>
          <w:sz w:val="28"/>
          <w:szCs w:val="28"/>
          <w:lang w:bidi="ru-RU"/>
        </w:rPr>
        <w:t>-</w:t>
      </w:r>
      <w:r w:rsidR="00BD18F1" w:rsidRPr="000F5E8C">
        <w:rPr>
          <w:b w:val="0"/>
          <w:sz w:val="28"/>
          <w:szCs w:val="28"/>
          <w:lang w:val="en-US"/>
        </w:rPr>
        <w:t>online</w:t>
      </w:r>
      <w:r w:rsidR="00BD18F1" w:rsidRPr="000F5E8C">
        <w:rPr>
          <w:b w:val="0"/>
          <w:sz w:val="28"/>
          <w:szCs w:val="28"/>
          <w:lang w:bidi="ru-RU"/>
        </w:rPr>
        <w:t xml:space="preserve"> (</w:t>
      </w:r>
      <w:hyperlink r:id="rId13" w:history="1">
        <w:r w:rsidR="00BD18F1" w:rsidRPr="000F5E8C">
          <w:rPr>
            <w:rStyle w:val="a5"/>
            <w:b w:val="0"/>
            <w:sz w:val="28"/>
            <w:szCs w:val="28"/>
            <w:lang w:val="en-US"/>
          </w:rPr>
          <w:t>www</w:t>
        </w:r>
        <w:r w:rsidR="00BD18F1" w:rsidRPr="000F5E8C">
          <w:rPr>
            <w:rStyle w:val="a5"/>
            <w:b w:val="0"/>
            <w:sz w:val="28"/>
            <w:szCs w:val="28"/>
            <w:lang w:bidi="ru-RU"/>
          </w:rPr>
          <w:t>.</w:t>
        </w:r>
        <w:r w:rsidR="00BD18F1" w:rsidRPr="000F5E8C">
          <w:rPr>
            <w:rStyle w:val="a5"/>
            <w:b w:val="0"/>
            <w:sz w:val="28"/>
            <w:szCs w:val="28"/>
            <w:lang w:val="en-US"/>
          </w:rPr>
          <w:t>lot</w:t>
        </w:r>
        <w:r w:rsidR="00BD18F1" w:rsidRPr="000F5E8C">
          <w:rPr>
            <w:rStyle w:val="a5"/>
            <w:b w:val="0"/>
            <w:sz w:val="28"/>
            <w:szCs w:val="28"/>
            <w:lang w:bidi="ru-RU"/>
          </w:rPr>
          <w:t>-</w:t>
        </w:r>
        <w:r w:rsidR="00BD18F1" w:rsidRPr="000F5E8C">
          <w:rPr>
            <w:rStyle w:val="a5"/>
            <w:b w:val="0"/>
            <w:sz w:val="28"/>
            <w:szCs w:val="28"/>
            <w:lang w:val="en-US"/>
          </w:rPr>
          <w:t>online</w:t>
        </w:r>
        <w:r w:rsidR="00BD18F1" w:rsidRPr="000F5E8C">
          <w:rPr>
            <w:rStyle w:val="a5"/>
            <w:b w:val="0"/>
            <w:sz w:val="28"/>
            <w:szCs w:val="28"/>
            <w:lang w:bidi="ru-RU"/>
          </w:rPr>
          <w:t>.</w:t>
        </w:r>
        <w:proofErr w:type="spellStart"/>
        <w:r w:rsidR="00BD18F1" w:rsidRPr="000F5E8C">
          <w:rPr>
            <w:rStyle w:val="a5"/>
            <w:b w:val="0"/>
            <w:sz w:val="28"/>
            <w:szCs w:val="28"/>
            <w:lang w:val="en-US"/>
          </w:rPr>
          <w:t>ru</w:t>
        </w:r>
        <w:proofErr w:type="spellEnd"/>
      </w:hyperlink>
      <w:r w:rsidR="00BD18F1" w:rsidRPr="000F5E8C">
        <w:rPr>
          <w:b w:val="0"/>
          <w:sz w:val="28"/>
          <w:szCs w:val="28"/>
          <w:lang w:bidi="ru-RU"/>
        </w:rPr>
        <w:t xml:space="preserve">), </w:t>
      </w:r>
      <w:r w:rsidR="008E2FDA">
        <w:rPr>
          <w:b w:val="0"/>
          <w:sz w:val="28"/>
          <w:szCs w:val="28"/>
          <w:lang w:bidi="ru-RU"/>
        </w:rPr>
        <w:t>03.04.</w:t>
      </w:r>
      <w:r w:rsidR="00BD18F1" w:rsidRPr="000F5E8C">
        <w:rPr>
          <w:b w:val="0"/>
          <w:sz w:val="28"/>
          <w:szCs w:val="28"/>
          <w:lang w:bidi="ru-RU"/>
        </w:rPr>
        <w:t>201</w:t>
      </w:r>
      <w:r w:rsidR="0045459E">
        <w:rPr>
          <w:b w:val="0"/>
          <w:sz w:val="28"/>
          <w:szCs w:val="28"/>
          <w:lang w:bidi="ru-RU"/>
        </w:rPr>
        <w:t>5</w:t>
      </w:r>
      <w:r w:rsidR="00BD18F1" w:rsidRPr="000F5E8C">
        <w:rPr>
          <w:b w:val="0"/>
          <w:sz w:val="28"/>
          <w:szCs w:val="28"/>
          <w:lang w:bidi="ru-RU"/>
        </w:rPr>
        <w:t xml:space="preserve"> г. в </w:t>
      </w:r>
      <w:r w:rsidR="008E2FDA">
        <w:rPr>
          <w:b w:val="0"/>
          <w:sz w:val="28"/>
          <w:szCs w:val="28"/>
          <w:lang w:bidi="ru-RU"/>
        </w:rPr>
        <w:t>10</w:t>
      </w:r>
      <w:r w:rsidR="00BD18F1" w:rsidRPr="000F5E8C">
        <w:rPr>
          <w:b w:val="0"/>
          <w:sz w:val="28"/>
          <w:szCs w:val="28"/>
          <w:lang w:bidi="ru-RU"/>
        </w:rPr>
        <w:t xml:space="preserve">:00 часов (время </w:t>
      </w:r>
      <w:r w:rsidR="0045459E">
        <w:rPr>
          <w:b w:val="0"/>
          <w:sz w:val="28"/>
          <w:szCs w:val="28"/>
          <w:lang w:bidi="ru-RU"/>
        </w:rPr>
        <w:t>московское</w:t>
      </w:r>
      <w:r w:rsidR="00BD18F1" w:rsidRPr="000F5E8C">
        <w:rPr>
          <w:b w:val="0"/>
          <w:sz w:val="28"/>
          <w:szCs w:val="28"/>
          <w:lang w:bidi="ru-RU"/>
        </w:rPr>
        <w:t>).</w:t>
      </w:r>
    </w:p>
    <w:p w:rsidR="0045459E" w:rsidRDefault="009E4F1E" w:rsidP="00BA3A77">
      <w:pPr>
        <w:pStyle w:val="a6"/>
        <w:numPr>
          <w:ilvl w:val="0"/>
          <w:numId w:val="3"/>
        </w:numPr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FC2">
        <w:rPr>
          <w:rFonts w:ascii="Times New Roman" w:hAnsi="Times New Roman"/>
          <w:b/>
          <w:sz w:val="28"/>
          <w:szCs w:val="28"/>
        </w:rPr>
        <w:t>Начальная цена договора, являющегося предметом аукциона:</w:t>
      </w:r>
      <w:r w:rsidRPr="000F5E8C">
        <w:rPr>
          <w:rFonts w:ascii="Times New Roman" w:hAnsi="Times New Roman"/>
          <w:sz w:val="28"/>
          <w:szCs w:val="28"/>
        </w:rPr>
        <w:t xml:space="preserve"> </w:t>
      </w:r>
    </w:p>
    <w:p w:rsidR="005E212C" w:rsidRDefault="005E212C" w:rsidP="0045459E">
      <w:pPr>
        <w:pStyle w:val="a6"/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F4B48" w:rsidRPr="005E212C" w:rsidRDefault="0045459E" w:rsidP="0045459E">
      <w:pPr>
        <w:pStyle w:val="a6"/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bookmarkStart w:id="2" w:name="_GoBack"/>
      <w:r w:rsidRPr="005E212C">
        <w:rPr>
          <w:rFonts w:ascii="Times New Roman" w:hAnsi="Times New Roman"/>
          <w:b/>
          <w:sz w:val="26"/>
          <w:szCs w:val="26"/>
        </w:rPr>
        <w:t>Лот № 1:</w:t>
      </w:r>
      <w:r w:rsidRPr="005E212C">
        <w:rPr>
          <w:rFonts w:ascii="Times New Roman" w:hAnsi="Times New Roman"/>
          <w:sz w:val="26"/>
          <w:szCs w:val="26"/>
        </w:rPr>
        <w:t xml:space="preserve"> </w:t>
      </w:r>
      <w:r w:rsidR="00446D09" w:rsidRPr="005E212C">
        <w:rPr>
          <w:rFonts w:ascii="Times New Roman" w:hAnsi="Times New Roman"/>
          <w:sz w:val="26"/>
          <w:szCs w:val="26"/>
        </w:rPr>
        <w:t>137</w:t>
      </w:r>
      <w:r w:rsidR="009E4F1E" w:rsidRPr="005E212C">
        <w:rPr>
          <w:rFonts w:ascii="Times New Roman" w:hAnsi="Times New Roman"/>
          <w:sz w:val="26"/>
          <w:szCs w:val="26"/>
        </w:rPr>
        <w:t> </w:t>
      </w:r>
      <w:r w:rsidR="00446D09" w:rsidRPr="005E212C">
        <w:rPr>
          <w:rFonts w:ascii="Times New Roman" w:hAnsi="Times New Roman"/>
          <w:sz w:val="26"/>
          <w:szCs w:val="26"/>
        </w:rPr>
        <w:t>500</w:t>
      </w:r>
      <w:r w:rsidR="009E4F1E" w:rsidRPr="005E212C">
        <w:rPr>
          <w:rFonts w:ascii="Times New Roman" w:hAnsi="Times New Roman"/>
          <w:sz w:val="26"/>
          <w:szCs w:val="26"/>
        </w:rPr>
        <w:t> 000 (</w:t>
      </w:r>
      <w:r w:rsidR="00446D09" w:rsidRPr="005E212C">
        <w:rPr>
          <w:rFonts w:ascii="Times New Roman" w:hAnsi="Times New Roman"/>
          <w:sz w:val="26"/>
          <w:szCs w:val="26"/>
        </w:rPr>
        <w:t>сто тридцать семь</w:t>
      </w:r>
      <w:r w:rsidR="009E4F1E" w:rsidRPr="005E212C">
        <w:rPr>
          <w:rFonts w:ascii="Times New Roman" w:hAnsi="Times New Roman"/>
          <w:sz w:val="26"/>
          <w:szCs w:val="26"/>
        </w:rPr>
        <w:t xml:space="preserve"> миллион</w:t>
      </w:r>
      <w:r w:rsidR="000F4B48" w:rsidRPr="005E212C">
        <w:rPr>
          <w:rFonts w:ascii="Times New Roman" w:hAnsi="Times New Roman"/>
          <w:sz w:val="26"/>
          <w:szCs w:val="26"/>
        </w:rPr>
        <w:t>ов</w:t>
      </w:r>
      <w:r w:rsidR="009E4F1E" w:rsidRPr="005E212C">
        <w:rPr>
          <w:rFonts w:ascii="Times New Roman" w:hAnsi="Times New Roman"/>
          <w:sz w:val="26"/>
          <w:szCs w:val="26"/>
        </w:rPr>
        <w:t xml:space="preserve"> </w:t>
      </w:r>
      <w:r w:rsidR="00446D09" w:rsidRPr="005E212C">
        <w:rPr>
          <w:rFonts w:ascii="Times New Roman" w:hAnsi="Times New Roman"/>
          <w:sz w:val="26"/>
          <w:szCs w:val="26"/>
        </w:rPr>
        <w:t>пятьсот</w:t>
      </w:r>
      <w:r w:rsidR="009E4F1E" w:rsidRPr="005E212C">
        <w:rPr>
          <w:rFonts w:ascii="Times New Roman" w:hAnsi="Times New Roman"/>
          <w:sz w:val="26"/>
          <w:szCs w:val="26"/>
        </w:rPr>
        <w:t xml:space="preserve"> тысяч) рублей, </w:t>
      </w:r>
      <w:r w:rsidR="000F4B48" w:rsidRPr="005E212C">
        <w:rPr>
          <w:rFonts w:ascii="Times New Roman" w:hAnsi="Times New Roman"/>
          <w:sz w:val="26"/>
          <w:szCs w:val="26"/>
        </w:rPr>
        <w:t xml:space="preserve">с учетом </w:t>
      </w:r>
      <w:r w:rsidR="009E4F1E" w:rsidRPr="005E212C">
        <w:rPr>
          <w:rFonts w:ascii="Times New Roman" w:hAnsi="Times New Roman"/>
          <w:sz w:val="26"/>
          <w:szCs w:val="26"/>
        </w:rPr>
        <w:t>НДС.</w:t>
      </w:r>
    </w:p>
    <w:p w:rsidR="0045459E" w:rsidRPr="005E212C" w:rsidRDefault="0045459E" w:rsidP="0045459E">
      <w:pPr>
        <w:pStyle w:val="a6"/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E212C">
        <w:rPr>
          <w:rFonts w:ascii="Times New Roman" w:hAnsi="Times New Roman"/>
          <w:b/>
          <w:sz w:val="26"/>
          <w:szCs w:val="26"/>
        </w:rPr>
        <w:t>Лот № 2</w:t>
      </w:r>
      <w:r w:rsidRPr="005E212C">
        <w:rPr>
          <w:rFonts w:ascii="Times New Roman" w:hAnsi="Times New Roman"/>
          <w:sz w:val="26"/>
          <w:szCs w:val="26"/>
        </w:rPr>
        <w:t>:</w:t>
      </w:r>
      <w:r w:rsidR="00446D09" w:rsidRPr="005E212C">
        <w:rPr>
          <w:rFonts w:ascii="Times New Roman" w:hAnsi="Times New Roman"/>
          <w:sz w:val="26"/>
          <w:szCs w:val="26"/>
        </w:rPr>
        <w:t xml:space="preserve"> 850 000 (восемьсот пятьдесят тысяч) рублей, с учетом НДС.</w:t>
      </w:r>
    </w:p>
    <w:p w:rsidR="0045459E" w:rsidRPr="005E212C" w:rsidRDefault="009E4F1E" w:rsidP="00BA3A77">
      <w:pPr>
        <w:pStyle w:val="a6"/>
        <w:numPr>
          <w:ilvl w:val="0"/>
          <w:numId w:val="3"/>
        </w:numPr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212C">
        <w:rPr>
          <w:rFonts w:ascii="Times New Roman" w:hAnsi="Times New Roman"/>
          <w:b/>
          <w:sz w:val="26"/>
          <w:szCs w:val="26"/>
        </w:rPr>
        <w:t>Шаг аукциона на понижение</w:t>
      </w:r>
      <w:r w:rsidRPr="005E212C">
        <w:rPr>
          <w:rFonts w:ascii="Times New Roman" w:hAnsi="Times New Roman"/>
          <w:sz w:val="26"/>
          <w:szCs w:val="26"/>
        </w:rPr>
        <w:t xml:space="preserve">: </w:t>
      </w:r>
    </w:p>
    <w:p w:rsidR="009E4F1E" w:rsidRPr="005E212C" w:rsidRDefault="0045459E" w:rsidP="0045459E">
      <w:pPr>
        <w:pStyle w:val="a6"/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E212C">
        <w:rPr>
          <w:rFonts w:ascii="Times New Roman" w:hAnsi="Times New Roman"/>
          <w:b/>
          <w:sz w:val="26"/>
          <w:szCs w:val="26"/>
        </w:rPr>
        <w:t>Лот № 1</w:t>
      </w:r>
      <w:r w:rsidRPr="005E212C">
        <w:rPr>
          <w:rFonts w:ascii="Times New Roman" w:hAnsi="Times New Roman"/>
          <w:sz w:val="26"/>
          <w:szCs w:val="26"/>
        </w:rPr>
        <w:t xml:space="preserve">: </w:t>
      </w:r>
      <w:r w:rsidR="007D1EF4" w:rsidRPr="005E212C">
        <w:rPr>
          <w:rFonts w:ascii="Times New Roman" w:hAnsi="Times New Roman"/>
          <w:sz w:val="26"/>
          <w:szCs w:val="26"/>
        </w:rPr>
        <w:t>6 800</w:t>
      </w:r>
      <w:r w:rsidR="009E4F1E" w:rsidRPr="005E212C">
        <w:rPr>
          <w:rFonts w:ascii="Times New Roman" w:hAnsi="Times New Roman"/>
          <w:sz w:val="26"/>
          <w:szCs w:val="26"/>
        </w:rPr>
        <w:t> 000 (</w:t>
      </w:r>
      <w:r w:rsidR="007D1EF4" w:rsidRPr="005E212C">
        <w:rPr>
          <w:rFonts w:ascii="Times New Roman" w:hAnsi="Times New Roman"/>
          <w:sz w:val="26"/>
          <w:szCs w:val="26"/>
        </w:rPr>
        <w:t>шесть миллионов восемьсот</w:t>
      </w:r>
      <w:r w:rsidR="00CF5E4B" w:rsidRPr="005E212C">
        <w:rPr>
          <w:rFonts w:ascii="Times New Roman" w:hAnsi="Times New Roman"/>
          <w:sz w:val="26"/>
          <w:szCs w:val="26"/>
        </w:rPr>
        <w:t xml:space="preserve"> тысяч</w:t>
      </w:r>
      <w:r w:rsidR="009E4F1E" w:rsidRPr="005E212C">
        <w:rPr>
          <w:rFonts w:ascii="Times New Roman" w:hAnsi="Times New Roman"/>
          <w:sz w:val="26"/>
          <w:szCs w:val="26"/>
        </w:rPr>
        <w:t>) рублей.</w:t>
      </w:r>
    </w:p>
    <w:p w:rsidR="0045459E" w:rsidRPr="005E212C" w:rsidRDefault="0045459E" w:rsidP="0045459E">
      <w:pPr>
        <w:pStyle w:val="a6"/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E212C">
        <w:rPr>
          <w:rFonts w:ascii="Times New Roman" w:hAnsi="Times New Roman"/>
          <w:b/>
          <w:sz w:val="26"/>
          <w:szCs w:val="26"/>
        </w:rPr>
        <w:t>Лот № 2:</w:t>
      </w:r>
      <w:r w:rsidR="007D1EF4" w:rsidRPr="005E212C">
        <w:rPr>
          <w:rFonts w:ascii="Times New Roman" w:hAnsi="Times New Roman"/>
          <w:b/>
          <w:sz w:val="26"/>
          <w:szCs w:val="26"/>
        </w:rPr>
        <w:t xml:space="preserve"> </w:t>
      </w:r>
      <w:r w:rsidR="007D1EF4" w:rsidRPr="005E212C">
        <w:rPr>
          <w:rFonts w:ascii="Times New Roman" w:hAnsi="Times New Roman"/>
          <w:sz w:val="26"/>
          <w:szCs w:val="26"/>
        </w:rPr>
        <w:t>40 000 (сорок тысяч) рублей.</w:t>
      </w:r>
    </w:p>
    <w:p w:rsidR="0045459E" w:rsidRPr="005E212C" w:rsidRDefault="009E4F1E" w:rsidP="00BA3A77">
      <w:pPr>
        <w:pStyle w:val="a6"/>
        <w:numPr>
          <w:ilvl w:val="0"/>
          <w:numId w:val="3"/>
        </w:numPr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212C">
        <w:rPr>
          <w:rFonts w:ascii="Times New Roman" w:hAnsi="Times New Roman"/>
          <w:b/>
          <w:sz w:val="26"/>
          <w:szCs w:val="26"/>
        </w:rPr>
        <w:t>Шаг аукциона на повышение</w:t>
      </w:r>
      <w:r w:rsidRPr="005E212C">
        <w:rPr>
          <w:rFonts w:ascii="Times New Roman" w:hAnsi="Times New Roman"/>
          <w:sz w:val="26"/>
          <w:szCs w:val="26"/>
        </w:rPr>
        <w:t>:</w:t>
      </w:r>
      <w:r w:rsidRPr="005E212C">
        <w:rPr>
          <w:rFonts w:ascii="Times New Roman" w:hAnsi="Times New Roman"/>
          <w:color w:val="FF0000"/>
          <w:sz w:val="26"/>
          <w:szCs w:val="26"/>
        </w:rPr>
        <w:t xml:space="preserve">  </w:t>
      </w:r>
    </w:p>
    <w:p w:rsidR="0045459E" w:rsidRPr="005E212C" w:rsidRDefault="0045459E" w:rsidP="0045459E">
      <w:pPr>
        <w:pStyle w:val="a6"/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E212C">
        <w:rPr>
          <w:rFonts w:ascii="Times New Roman" w:hAnsi="Times New Roman"/>
          <w:b/>
          <w:sz w:val="26"/>
          <w:szCs w:val="26"/>
        </w:rPr>
        <w:t>Лот № 1</w:t>
      </w:r>
      <w:r w:rsidRPr="005E212C">
        <w:rPr>
          <w:rFonts w:ascii="Times New Roman" w:hAnsi="Times New Roman"/>
          <w:sz w:val="26"/>
          <w:szCs w:val="26"/>
        </w:rPr>
        <w:t>:</w:t>
      </w:r>
      <w:r w:rsidR="00446D09" w:rsidRPr="005E212C">
        <w:rPr>
          <w:rFonts w:ascii="Times New Roman" w:hAnsi="Times New Roman"/>
          <w:sz w:val="26"/>
          <w:szCs w:val="26"/>
        </w:rPr>
        <w:t xml:space="preserve"> </w:t>
      </w:r>
      <w:r w:rsidR="007D1EF4" w:rsidRPr="005E212C">
        <w:rPr>
          <w:rFonts w:ascii="Times New Roman" w:hAnsi="Times New Roman"/>
          <w:sz w:val="26"/>
          <w:szCs w:val="26"/>
        </w:rPr>
        <w:t>6 800 000 (шесть миллионов восемьсот тысяч) рублей.</w:t>
      </w:r>
    </w:p>
    <w:p w:rsidR="009E4F1E" w:rsidRPr="005E212C" w:rsidRDefault="0045459E" w:rsidP="0045459E">
      <w:pPr>
        <w:pStyle w:val="a6"/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E212C">
        <w:rPr>
          <w:rFonts w:ascii="Times New Roman" w:hAnsi="Times New Roman"/>
          <w:b/>
          <w:sz w:val="26"/>
          <w:szCs w:val="26"/>
        </w:rPr>
        <w:t>Лот № 2:</w:t>
      </w:r>
      <w:r w:rsidRPr="005E212C">
        <w:rPr>
          <w:rFonts w:ascii="Times New Roman" w:hAnsi="Times New Roman"/>
          <w:sz w:val="26"/>
          <w:szCs w:val="26"/>
        </w:rPr>
        <w:t xml:space="preserve"> </w:t>
      </w:r>
      <w:r w:rsidR="007D1EF4" w:rsidRPr="005E212C">
        <w:rPr>
          <w:rFonts w:ascii="Times New Roman" w:hAnsi="Times New Roman"/>
          <w:sz w:val="26"/>
          <w:szCs w:val="26"/>
        </w:rPr>
        <w:t>4</w:t>
      </w:r>
      <w:r w:rsidR="00CF5E4B" w:rsidRPr="005E212C">
        <w:rPr>
          <w:rFonts w:ascii="Times New Roman" w:hAnsi="Times New Roman"/>
          <w:sz w:val="26"/>
          <w:szCs w:val="26"/>
        </w:rPr>
        <w:t>0</w:t>
      </w:r>
      <w:r w:rsidR="009E4F1E" w:rsidRPr="005E212C">
        <w:rPr>
          <w:rFonts w:ascii="Times New Roman" w:hAnsi="Times New Roman"/>
          <w:sz w:val="26"/>
          <w:szCs w:val="26"/>
        </w:rPr>
        <w:t> 000 (</w:t>
      </w:r>
      <w:r w:rsidR="007D1EF4" w:rsidRPr="005E212C">
        <w:rPr>
          <w:rFonts w:ascii="Times New Roman" w:hAnsi="Times New Roman"/>
          <w:sz w:val="26"/>
          <w:szCs w:val="26"/>
        </w:rPr>
        <w:t>сорок</w:t>
      </w:r>
      <w:r w:rsidR="00CF5E4B" w:rsidRPr="005E212C">
        <w:rPr>
          <w:rFonts w:ascii="Times New Roman" w:hAnsi="Times New Roman"/>
          <w:sz w:val="26"/>
          <w:szCs w:val="26"/>
        </w:rPr>
        <w:t xml:space="preserve"> тысяч</w:t>
      </w:r>
      <w:r w:rsidR="009E4F1E" w:rsidRPr="005E212C">
        <w:rPr>
          <w:rFonts w:ascii="Times New Roman" w:hAnsi="Times New Roman"/>
          <w:sz w:val="26"/>
          <w:szCs w:val="26"/>
        </w:rPr>
        <w:t>) рублей.</w:t>
      </w:r>
    </w:p>
    <w:p w:rsidR="00CD0BDE" w:rsidRPr="005E212C" w:rsidRDefault="009E4F1E" w:rsidP="00BA3A77">
      <w:pPr>
        <w:pStyle w:val="a6"/>
        <w:numPr>
          <w:ilvl w:val="0"/>
          <w:numId w:val="3"/>
        </w:numPr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212C">
        <w:rPr>
          <w:rFonts w:ascii="Times New Roman" w:hAnsi="Times New Roman"/>
          <w:b/>
          <w:sz w:val="26"/>
          <w:szCs w:val="26"/>
        </w:rPr>
        <w:t>Цена отсечения (минимальная цена договора), являющегося предметом аукциона (далее по тексту – цена отсечения):</w:t>
      </w:r>
      <w:r w:rsidRPr="005E212C">
        <w:rPr>
          <w:rFonts w:ascii="Times New Roman" w:hAnsi="Times New Roman"/>
          <w:sz w:val="26"/>
          <w:szCs w:val="26"/>
        </w:rPr>
        <w:t xml:space="preserve"> </w:t>
      </w:r>
    </w:p>
    <w:p w:rsidR="009E4F1E" w:rsidRPr="005E212C" w:rsidRDefault="00CD0BDE" w:rsidP="00CD0BDE">
      <w:pPr>
        <w:pStyle w:val="a6"/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E212C">
        <w:rPr>
          <w:rFonts w:ascii="Times New Roman" w:hAnsi="Times New Roman"/>
          <w:b/>
          <w:sz w:val="26"/>
          <w:szCs w:val="26"/>
        </w:rPr>
        <w:t>Лот № 1</w:t>
      </w:r>
      <w:r w:rsidRPr="005E212C">
        <w:rPr>
          <w:rFonts w:ascii="Times New Roman" w:hAnsi="Times New Roman"/>
          <w:sz w:val="26"/>
          <w:szCs w:val="26"/>
        </w:rPr>
        <w:t xml:space="preserve">: </w:t>
      </w:r>
      <w:r w:rsidR="00021186" w:rsidRPr="005E212C">
        <w:rPr>
          <w:rFonts w:ascii="Times New Roman" w:hAnsi="Times New Roman"/>
          <w:sz w:val="26"/>
          <w:szCs w:val="26"/>
        </w:rPr>
        <w:t>8</w:t>
      </w:r>
      <w:r w:rsidR="008E2FDA" w:rsidRPr="005E212C">
        <w:rPr>
          <w:rFonts w:ascii="Times New Roman" w:hAnsi="Times New Roman"/>
          <w:sz w:val="26"/>
          <w:szCs w:val="26"/>
        </w:rPr>
        <w:t>9</w:t>
      </w:r>
      <w:r w:rsidR="00021186" w:rsidRPr="005E212C">
        <w:rPr>
          <w:rFonts w:ascii="Times New Roman" w:hAnsi="Times New Roman"/>
          <w:sz w:val="26"/>
          <w:szCs w:val="26"/>
        </w:rPr>
        <w:t xml:space="preserve"> </w:t>
      </w:r>
      <w:r w:rsidR="008E2FDA" w:rsidRPr="005E212C">
        <w:rPr>
          <w:rFonts w:ascii="Times New Roman" w:hAnsi="Times New Roman"/>
          <w:sz w:val="26"/>
          <w:szCs w:val="26"/>
        </w:rPr>
        <w:t>900</w:t>
      </w:r>
      <w:r w:rsidR="009E4F1E" w:rsidRPr="005E212C">
        <w:rPr>
          <w:rFonts w:ascii="Times New Roman" w:hAnsi="Times New Roman"/>
          <w:sz w:val="26"/>
          <w:szCs w:val="26"/>
        </w:rPr>
        <w:t> 000 (</w:t>
      </w:r>
      <w:r w:rsidR="00021186" w:rsidRPr="005E212C">
        <w:rPr>
          <w:rFonts w:ascii="Times New Roman" w:hAnsi="Times New Roman"/>
          <w:sz w:val="26"/>
          <w:szCs w:val="26"/>
        </w:rPr>
        <w:t xml:space="preserve">восемьдесят </w:t>
      </w:r>
      <w:r w:rsidR="008E2FDA" w:rsidRPr="005E212C">
        <w:rPr>
          <w:rFonts w:ascii="Times New Roman" w:hAnsi="Times New Roman"/>
          <w:sz w:val="26"/>
          <w:szCs w:val="26"/>
        </w:rPr>
        <w:t>девять</w:t>
      </w:r>
      <w:r w:rsidR="009E4F1E" w:rsidRPr="005E212C">
        <w:rPr>
          <w:rFonts w:ascii="Times New Roman" w:hAnsi="Times New Roman"/>
          <w:sz w:val="26"/>
          <w:szCs w:val="26"/>
        </w:rPr>
        <w:t xml:space="preserve"> миллион</w:t>
      </w:r>
      <w:r w:rsidR="00CF5E4B" w:rsidRPr="005E212C">
        <w:rPr>
          <w:rFonts w:ascii="Times New Roman" w:hAnsi="Times New Roman"/>
          <w:sz w:val="26"/>
          <w:szCs w:val="26"/>
        </w:rPr>
        <w:t>ов</w:t>
      </w:r>
      <w:r w:rsidR="009E4F1E" w:rsidRPr="005E212C">
        <w:rPr>
          <w:rFonts w:ascii="Times New Roman" w:hAnsi="Times New Roman"/>
          <w:sz w:val="26"/>
          <w:szCs w:val="26"/>
        </w:rPr>
        <w:t xml:space="preserve"> </w:t>
      </w:r>
      <w:r w:rsidR="008E2FDA" w:rsidRPr="005E212C">
        <w:rPr>
          <w:rFonts w:ascii="Times New Roman" w:hAnsi="Times New Roman"/>
          <w:sz w:val="26"/>
          <w:szCs w:val="26"/>
        </w:rPr>
        <w:t>девятьсот</w:t>
      </w:r>
      <w:r w:rsidR="009E4F1E" w:rsidRPr="005E212C">
        <w:rPr>
          <w:rFonts w:ascii="Times New Roman" w:hAnsi="Times New Roman"/>
          <w:sz w:val="26"/>
          <w:szCs w:val="26"/>
        </w:rPr>
        <w:t xml:space="preserve"> тысяч) рублей</w:t>
      </w:r>
      <w:r w:rsidR="00460937" w:rsidRPr="005E212C">
        <w:rPr>
          <w:rFonts w:ascii="Times New Roman" w:hAnsi="Times New Roman"/>
          <w:sz w:val="26"/>
          <w:szCs w:val="26"/>
        </w:rPr>
        <w:t>, с учетом НДС</w:t>
      </w:r>
      <w:r w:rsidR="00AA44B5" w:rsidRPr="005E212C">
        <w:rPr>
          <w:rStyle w:val="ac"/>
          <w:rFonts w:ascii="Times New Roman" w:hAnsi="Times New Roman"/>
          <w:sz w:val="26"/>
          <w:szCs w:val="26"/>
        </w:rPr>
        <w:footnoteReference w:id="1"/>
      </w:r>
      <w:r w:rsidR="009E4F1E" w:rsidRPr="005E212C">
        <w:rPr>
          <w:rFonts w:ascii="Times New Roman" w:hAnsi="Times New Roman"/>
          <w:sz w:val="26"/>
          <w:szCs w:val="26"/>
        </w:rPr>
        <w:t>.</w:t>
      </w:r>
    </w:p>
    <w:p w:rsidR="00CD0BDE" w:rsidRPr="005E212C" w:rsidRDefault="00CD0BDE" w:rsidP="00CD0BDE">
      <w:pPr>
        <w:pStyle w:val="a6"/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E212C">
        <w:rPr>
          <w:rFonts w:ascii="Times New Roman" w:hAnsi="Times New Roman"/>
          <w:b/>
          <w:sz w:val="26"/>
          <w:szCs w:val="26"/>
        </w:rPr>
        <w:t>Лот № 2</w:t>
      </w:r>
      <w:r w:rsidRPr="005E212C">
        <w:rPr>
          <w:rFonts w:ascii="Times New Roman" w:hAnsi="Times New Roman"/>
          <w:sz w:val="26"/>
          <w:szCs w:val="26"/>
        </w:rPr>
        <w:t>:</w:t>
      </w:r>
      <w:r w:rsidR="00021186" w:rsidRPr="005E212C">
        <w:rPr>
          <w:rFonts w:ascii="Times New Roman" w:hAnsi="Times New Roman"/>
          <w:sz w:val="26"/>
          <w:szCs w:val="26"/>
        </w:rPr>
        <w:t xml:space="preserve"> 2</w:t>
      </w:r>
      <w:r w:rsidR="002A6E72" w:rsidRPr="005E212C">
        <w:rPr>
          <w:rFonts w:ascii="Times New Roman" w:hAnsi="Times New Roman"/>
          <w:sz w:val="26"/>
          <w:szCs w:val="26"/>
        </w:rPr>
        <w:t>9</w:t>
      </w:r>
      <w:r w:rsidR="00021186" w:rsidRPr="005E212C">
        <w:rPr>
          <w:rFonts w:ascii="Times New Roman" w:hAnsi="Times New Roman"/>
          <w:sz w:val="26"/>
          <w:szCs w:val="26"/>
        </w:rPr>
        <w:t xml:space="preserve">0 000 (двести </w:t>
      </w:r>
      <w:r w:rsidR="002A6E72" w:rsidRPr="005E212C">
        <w:rPr>
          <w:rFonts w:ascii="Times New Roman" w:hAnsi="Times New Roman"/>
          <w:sz w:val="26"/>
          <w:szCs w:val="26"/>
        </w:rPr>
        <w:t>девяносто</w:t>
      </w:r>
      <w:r w:rsidR="00021186" w:rsidRPr="005E212C">
        <w:rPr>
          <w:rFonts w:ascii="Times New Roman" w:hAnsi="Times New Roman"/>
          <w:sz w:val="26"/>
          <w:szCs w:val="26"/>
        </w:rPr>
        <w:t xml:space="preserve"> тысяч) рублей, с учетом НДС</w:t>
      </w:r>
      <w:r w:rsidR="002A48FE" w:rsidRPr="005E212C">
        <w:rPr>
          <w:rStyle w:val="ac"/>
          <w:rFonts w:ascii="Times New Roman" w:hAnsi="Times New Roman"/>
          <w:sz w:val="26"/>
          <w:szCs w:val="26"/>
        </w:rPr>
        <w:footnoteReference w:id="2"/>
      </w:r>
      <w:r w:rsidR="00021186" w:rsidRPr="005E212C">
        <w:rPr>
          <w:rFonts w:ascii="Times New Roman" w:hAnsi="Times New Roman"/>
          <w:sz w:val="26"/>
          <w:szCs w:val="26"/>
        </w:rPr>
        <w:t>.</w:t>
      </w:r>
    </w:p>
    <w:p w:rsidR="00CD0BDE" w:rsidRPr="005E212C" w:rsidRDefault="009E4F1E" w:rsidP="00BA3A77">
      <w:pPr>
        <w:pStyle w:val="a6"/>
        <w:numPr>
          <w:ilvl w:val="0"/>
          <w:numId w:val="3"/>
        </w:numPr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212C">
        <w:rPr>
          <w:rFonts w:ascii="Times New Roman" w:hAnsi="Times New Roman"/>
          <w:b/>
          <w:sz w:val="26"/>
          <w:szCs w:val="26"/>
        </w:rPr>
        <w:t>Размер задатка</w:t>
      </w:r>
      <w:r w:rsidRPr="005E212C">
        <w:rPr>
          <w:rFonts w:ascii="Times New Roman" w:hAnsi="Times New Roman"/>
          <w:sz w:val="26"/>
          <w:szCs w:val="26"/>
        </w:rPr>
        <w:t xml:space="preserve">: </w:t>
      </w:r>
    </w:p>
    <w:bookmarkEnd w:id="2"/>
    <w:p w:rsidR="00CD0BDE" w:rsidRPr="005E212C" w:rsidRDefault="00CD0BDE" w:rsidP="00CD0BDE">
      <w:pPr>
        <w:pStyle w:val="a6"/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5E212C">
        <w:rPr>
          <w:rFonts w:ascii="Times New Roman" w:hAnsi="Times New Roman"/>
          <w:b/>
          <w:sz w:val="26"/>
          <w:szCs w:val="26"/>
        </w:rPr>
        <w:t>Лот № 1</w:t>
      </w:r>
      <w:r w:rsidRPr="005E212C">
        <w:rPr>
          <w:rFonts w:ascii="Times New Roman" w:hAnsi="Times New Roman"/>
          <w:sz w:val="26"/>
          <w:szCs w:val="26"/>
        </w:rPr>
        <w:t xml:space="preserve">: </w:t>
      </w:r>
      <w:r w:rsidR="00021186" w:rsidRPr="005E212C">
        <w:rPr>
          <w:rFonts w:ascii="Times New Roman" w:hAnsi="Times New Roman"/>
          <w:sz w:val="26"/>
          <w:szCs w:val="26"/>
        </w:rPr>
        <w:t>14 </w:t>
      </w:r>
      <w:r w:rsidR="009E4F1E" w:rsidRPr="005E212C">
        <w:rPr>
          <w:rFonts w:ascii="Times New Roman" w:hAnsi="Times New Roman"/>
          <w:sz w:val="26"/>
          <w:szCs w:val="26"/>
        </w:rPr>
        <w:t>000</w:t>
      </w:r>
      <w:r w:rsidR="00021186" w:rsidRPr="005E212C">
        <w:rPr>
          <w:rFonts w:ascii="Times New Roman" w:hAnsi="Times New Roman"/>
          <w:sz w:val="26"/>
          <w:szCs w:val="26"/>
        </w:rPr>
        <w:t xml:space="preserve"> 000</w:t>
      </w:r>
      <w:r w:rsidR="009E4F1E" w:rsidRPr="005E212C">
        <w:rPr>
          <w:rFonts w:ascii="Times New Roman" w:hAnsi="Times New Roman"/>
          <w:sz w:val="26"/>
          <w:szCs w:val="26"/>
        </w:rPr>
        <w:t xml:space="preserve"> (</w:t>
      </w:r>
      <w:r w:rsidR="00021186" w:rsidRPr="005E212C">
        <w:rPr>
          <w:rFonts w:ascii="Times New Roman" w:hAnsi="Times New Roman"/>
          <w:sz w:val="26"/>
          <w:szCs w:val="26"/>
        </w:rPr>
        <w:t>четырнадцать миллионов</w:t>
      </w:r>
      <w:r w:rsidR="009E4F1E" w:rsidRPr="005E212C">
        <w:rPr>
          <w:rFonts w:ascii="Times New Roman" w:hAnsi="Times New Roman"/>
          <w:sz w:val="26"/>
          <w:szCs w:val="26"/>
        </w:rPr>
        <w:t>) рублей.</w:t>
      </w:r>
      <w:r w:rsidR="009E4F1E" w:rsidRPr="005E212C">
        <w:rPr>
          <w:rFonts w:ascii="Times New Roman" w:hAnsi="Times New Roman"/>
          <w:bCs/>
          <w:sz w:val="26"/>
          <w:szCs w:val="26"/>
        </w:rPr>
        <w:t xml:space="preserve"> </w:t>
      </w:r>
    </w:p>
    <w:p w:rsidR="00CD0BDE" w:rsidRPr="005E212C" w:rsidRDefault="00CD0BDE" w:rsidP="00CD0BDE">
      <w:pPr>
        <w:pStyle w:val="a6"/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5E212C">
        <w:rPr>
          <w:rFonts w:ascii="Times New Roman" w:hAnsi="Times New Roman"/>
          <w:b/>
          <w:bCs/>
          <w:sz w:val="26"/>
          <w:szCs w:val="26"/>
        </w:rPr>
        <w:t>Лот № 2:</w:t>
      </w:r>
      <w:r w:rsidR="00021186" w:rsidRPr="005E212C">
        <w:rPr>
          <w:rFonts w:ascii="Times New Roman" w:hAnsi="Times New Roman"/>
          <w:bCs/>
          <w:sz w:val="26"/>
          <w:szCs w:val="26"/>
        </w:rPr>
        <w:t xml:space="preserve"> 100 000 (сто тысяч) рублей.</w:t>
      </w:r>
    </w:p>
    <w:p w:rsidR="009E4F1E" w:rsidRPr="005E212C" w:rsidRDefault="009E4F1E" w:rsidP="00CD0BDE">
      <w:pPr>
        <w:pStyle w:val="a6"/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E212C">
        <w:rPr>
          <w:rFonts w:ascii="Times New Roman" w:hAnsi="Times New Roman"/>
          <w:bCs/>
          <w:sz w:val="26"/>
          <w:szCs w:val="26"/>
        </w:rPr>
        <w:t xml:space="preserve">Задаток подлежит перечислению на расчетный счет АО «ПО ЭХЗ» в срок, не позднее момента подачи заявки на участие в аукционе и считается перечисленным с момента зачисления в полном объеме на указанный расчетный счет. </w:t>
      </w:r>
      <w:r w:rsidRPr="005E212C">
        <w:rPr>
          <w:rFonts w:ascii="Times New Roman" w:hAnsi="Times New Roman"/>
          <w:sz w:val="26"/>
          <w:szCs w:val="26"/>
        </w:rPr>
        <w:t xml:space="preserve">Данное извещение является публичной офертой для заключения договора о задатке в соответствии со </w:t>
      </w:r>
      <w:hyperlink r:id="rId14" w:history="1">
        <w:r w:rsidRPr="005E212C">
          <w:rPr>
            <w:rFonts w:ascii="Times New Roman" w:hAnsi="Times New Roman"/>
            <w:sz w:val="26"/>
            <w:szCs w:val="26"/>
          </w:rPr>
          <w:t>статьей 437</w:t>
        </w:r>
      </w:hyperlink>
      <w:r w:rsidRPr="005E212C">
        <w:rPr>
          <w:rFonts w:ascii="Times New Roman" w:hAnsi="Times New Roman"/>
          <w:sz w:val="26"/>
          <w:szCs w:val="26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Возвращение задатка осуществляется в порядке, установленном в документации о проведен</w:t>
      </w:r>
      <w:proofErr w:type="gramStart"/>
      <w:r w:rsidRPr="005E212C">
        <w:rPr>
          <w:rFonts w:ascii="Times New Roman" w:hAnsi="Times New Roman"/>
          <w:sz w:val="26"/>
          <w:szCs w:val="26"/>
        </w:rPr>
        <w:t>ии ау</w:t>
      </w:r>
      <w:proofErr w:type="gramEnd"/>
      <w:r w:rsidRPr="005E212C">
        <w:rPr>
          <w:rFonts w:ascii="Times New Roman" w:hAnsi="Times New Roman"/>
          <w:sz w:val="26"/>
          <w:szCs w:val="26"/>
        </w:rPr>
        <w:t>кциона.</w:t>
      </w:r>
    </w:p>
    <w:p w:rsidR="009E4F1E" w:rsidRPr="005E212C" w:rsidRDefault="009E4F1E" w:rsidP="00BA3A77">
      <w:pPr>
        <w:pStyle w:val="a6"/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E212C">
        <w:rPr>
          <w:rFonts w:ascii="Times New Roman" w:hAnsi="Times New Roman"/>
          <w:sz w:val="26"/>
          <w:szCs w:val="26"/>
        </w:rPr>
        <w:t xml:space="preserve">Реквизиты для перечисления задатка: </w:t>
      </w:r>
    </w:p>
    <w:p w:rsidR="009E4F1E" w:rsidRPr="005E212C" w:rsidRDefault="009E4F1E" w:rsidP="00BA3A77">
      <w:pPr>
        <w:pStyle w:val="a6"/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E212C">
        <w:rPr>
          <w:rFonts w:ascii="Times New Roman" w:hAnsi="Times New Roman"/>
          <w:sz w:val="26"/>
          <w:szCs w:val="26"/>
        </w:rPr>
        <w:t>ИНН 2453013555, КПП 246750001</w:t>
      </w:r>
    </w:p>
    <w:p w:rsidR="009E4F1E" w:rsidRPr="005E212C" w:rsidRDefault="009E4F1E" w:rsidP="00BA3A77">
      <w:pPr>
        <w:pStyle w:val="a6"/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5E212C">
        <w:rPr>
          <w:rFonts w:ascii="Times New Roman" w:hAnsi="Times New Roman"/>
          <w:sz w:val="26"/>
          <w:szCs w:val="26"/>
        </w:rPr>
        <w:t>р</w:t>
      </w:r>
      <w:proofErr w:type="gramEnd"/>
      <w:r w:rsidRPr="005E212C">
        <w:rPr>
          <w:rFonts w:ascii="Times New Roman" w:hAnsi="Times New Roman"/>
          <w:sz w:val="26"/>
          <w:szCs w:val="26"/>
        </w:rPr>
        <w:t>/с 40702810731140000782 в Зеленогорском отделении Головного отделения по Красноярскому краю Восточно-Сибирского банка Сбербанка РФ г. Красноярск</w:t>
      </w:r>
    </w:p>
    <w:p w:rsidR="009E4F1E" w:rsidRPr="005E212C" w:rsidRDefault="009E4F1E" w:rsidP="00BA3A77">
      <w:pPr>
        <w:pStyle w:val="a6"/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E212C">
        <w:rPr>
          <w:rFonts w:ascii="Times New Roman" w:hAnsi="Times New Roman"/>
          <w:sz w:val="26"/>
          <w:szCs w:val="26"/>
        </w:rPr>
        <w:t>к/с 30101810800000000627, БИК 040407627.</w:t>
      </w:r>
    </w:p>
    <w:p w:rsidR="009E4F1E" w:rsidRPr="005E212C" w:rsidRDefault="009E4F1E" w:rsidP="00BA3A77">
      <w:pPr>
        <w:pStyle w:val="a6"/>
        <w:numPr>
          <w:ilvl w:val="0"/>
          <w:numId w:val="3"/>
        </w:numPr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212C">
        <w:rPr>
          <w:rFonts w:ascii="Times New Roman" w:hAnsi="Times New Roman"/>
          <w:sz w:val="26"/>
          <w:szCs w:val="26"/>
        </w:rPr>
        <w:t xml:space="preserve">Аукцион проводится в электронной форме на электронной торговой площадке в порядке, предусмотренном статьями 447 – 449 Гражданского кодекса Российской Федерации, </w:t>
      </w:r>
      <w:r w:rsidR="00672BC8" w:rsidRPr="005E212C">
        <w:rPr>
          <w:rFonts w:ascii="Times New Roman" w:hAnsi="Times New Roman"/>
          <w:sz w:val="26"/>
          <w:szCs w:val="26"/>
        </w:rPr>
        <w:t>Д</w:t>
      </w:r>
      <w:r w:rsidRPr="005E212C">
        <w:rPr>
          <w:rFonts w:ascii="Times New Roman" w:hAnsi="Times New Roman"/>
          <w:sz w:val="26"/>
          <w:szCs w:val="26"/>
        </w:rPr>
        <w:t xml:space="preserve">окументацией </w:t>
      </w:r>
      <w:r w:rsidR="00672BC8" w:rsidRPr="005E212C">
        <w:rPr>
          <w:rFonts w:ascii="Times New Roman" w:hAnsi="Times New Roman"/>
          <w:sz w:val="26"/>
          <w:szCs w:val="26"/>
        </w:rPr>
        <w:t xml:space="preserve">об </w:t>
      </w:r>
      <w:r w:rsidRPr="005E212C">
        <w:rPr>
          <w:rFonts w:ascii="Times New Roman" w:hAnsi="Times New Roman"/>
          <w:sz w:val="26"/>
          <w:szCs w:val="26"/>
        </w:rPr>
        <w:t>аукцион</w:t>
      </w:r>
      <w:r w:rsidR="00672BC8" w:rsidRPr="005E212C">
        <w:rPr>
          <w:rFonts w:ascii="Times New Roman" w:hAnsi="Times New Roman"/>
          <w:sz w:val="26"/>
          <w:szCs w:val="26"/>
        </w:rPr>
        <w:t>е</w:t>
      </w:r>
      <w:r w:rsidRPr="005E212C">
        <w:rPr>
          <w:rFonts w:ascii="Times New Roman" w:hAnsi="Times New Roman"/>
          <w:sz w:val="26"/>
          <w:szCs w:val="26"/>
        </w:rPr>
        <w:t xml:space="preserve"> и в соответствии с правилами работы Всероссийской универсальной торговой площадки для продажи государственного и частного имущества </w:t>
      </w:r>
      <w:r w:rsidRPr="005E212C">
        <w:rPr>
          <w:rFonts w:ascii="Times New Roman" w:hAnsi="Times New Roman"/>
          <w:sz w:val="26"/>
          <w:szCs w:val="26"/>
          <w:lang w:val="en-US"/>
        </w:rPr>
        <w:t>Lot</w:t>
      </w:r>
      <w:r w:rsidRPr="005E212C">
        <w:rPr>
          <w:rFonts w:ascii="Times New Roman" w:hAnsi="Times New Roman"/>
          <w:sz w:val="26"/>
          <w:szCs w:val="26"/>
        </w:rPr>
        <w:t>-</w:t>
      </w:r>
      <w:r w:rsidRPr="005E212C">
        <w:rPr>
          <w:rFonts w:ascii="Times New Roman" w:hAnsi="Times New Roman"/>
          <w:sz w:val="26"/>
          <w:szCs w:val="26"/>
          <w:lang w:val="en-US"/>
        </w:rPr>
        <w:t>online</w:t>
      </w:r>
      <w:r w:rsidRPr="005E212C">
        <w:rPr>
          <w:rFonts w:ascii="Times New Roman" w:hAnsi="Times New Roman"/>
          <w:sz w:val="26"/>
          <w:szCs w:val="26"/>
        </w:rPr>
        <w:t xml:space="preserve"> (с указанными правилами можно ознакомиться на сайте: </w:t>
      </w:r>
      <w:hyperlink r:id="rId15" w:history="1">
        <w:r w:rsidRPr="005E212C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www</w:t>
        </w:r>
        <w:r w:rsidRPr="005E212C">
          <w:rPr>
            <w:rFonts w:ascii="Times New Roman" w:hAnsi="Times New Roman"/>
            <w:color w:val="0000FF"/>
            <w:sz w:val="26"/>
            <w:szCs w:val="26"/>
            <w:u w:val="single"/>
          </w:rPr>
          <w:t>.</w:t>
        </w:r>
        <w:r w:rsidRPr="005E212C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lot</w:t>
        </w:r>
        <w:r w:rsidRPr="005E212C">
          <w:rPr>
            <w:rFonts w:ascii="Times New Roman" w:hAnsi="Times New Roman"/>
            <w:color w:val="0000FF"/>
            <w:sz w:val="26"/>
            <w:szCs w:val="26"/>
            <w:u w:val="single"/>
          </w:rPr>
          <w:t>-</w:t>
        </w:r>
        <w:r w:rsidRPr="005E212C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online</w:t>
        </w:r>
        <w:r w:rsidRPr="005E212C">
          <w:rPr>
            <w:rFonts w:ascii="Times New Roman" w:hAnsi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5E212C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5E212C">
        <w:rPr>
          <w:rFonts w:ascii="Times New Roman" w:hAnsi="Times New Roman"/>
          <w:sz w:val="26"/>
          <w:szCs w:val="26"/>
        </w:rPr>
        <w:t>).</w:t>
      </w:r>
    </w:p>
    <w:p w:rsidR="009E4F1E" w:rsidRPr="005E212C" w:rsidRDefault="009E4F1E" w:rsidP="00BA3A77">
      <w:pPr>
        <w:pStyle w:val="a6"/>
        <w:numPr>
          <w:ilvl w:val="0"/>
          <w:numId w:val="3"/>
        </w:numPr>
        <w:tabs>
          <w:tab w:val="left" w:pos="426"/>
          <w:tab w:val="left" w:pos="709"/>
          <w:tab w:val="left" w:pos="1134"/>
          <w:tab w:val="left" w:pos="1276"/>
          <w:tab w:val="left" w:pos="1701"/>
        </w:tabs>
        <w:spacing w:after="0" w:line="240" w:lineRule="auto"/>
        <w:jc w:val="both"/>
        <w:outlineLvl w:val="1"/>
        <w:rPr>
          <w:rFonts w:ascii="Times New Roman" w:hAnsi="Times New Roman"/>
          <w:spacing w:val="-1"/>
          <w:sz w:val="26"/>
          <w:szCs w:val="26"/>
          <w:lang w:eastAsia="en-US"/>
        </w:rPr>
      </w:pPr>
      <w:r w:rsidRPr="005E212C">
        <w:rPr>
          <w:rFonts w:ascii="Times New Roman" w:hAnsi="Times New Roman"/>
          <w:spacing w:val="-1"/>
          <w:sz w:val="26"/>
          <w:szCs w:val="26"/>
          <w:lang w:eastAsia="en-US"/>
        </w:rPr>
        <w:t>Победителем аукциона признается участник:</w:t>
      </w:r>
    </w:p>
    <w:p w:rsidR="009E4F1E" w:rsidRPr="005E212C" w:rsidRDefault="009E4F1E" w:rsidP="00BA3A77">
      <w:pPr>
        <w:pStyle w:val="a6"/>
        <w:numPr>
          <w:ilvl w:val="0"/>
          <w:numId w:val="7"/>
        </w:numPr>
        <w:tabs>
          <w:tab w:val="left" w:pos="426"/>
          <w:tab w:val="left" w:pos="709"/>
          <w:tab w:val="left" w:pos="1134"/>
          <w:tab w:val="left" w:pos="1701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spacing w:val="-1"/>
          <w:sz w:val="26"/>
          <w:szCs w:val="26"/>
          <w:lang w:eastAsia="en-US"/>
        </w:rPr>
      </w:pPr>
      <w:proofErr w:type="gramStart"/>
      <w:r w:rsidRPr="005E212C">
        <w:rPr>
          <w:rFonts w:ascii="Times New Roman" w:hAnsi="Times New Roman"/>
          <w:spacing w:val="-1"/>
          <w:sz w:val="26"/>
          <w:szCs w:val="26"/>
          <w:lang w:eastAsia="en-US"/>
        </w:rPr>
        <w:t>предложивший</w:t>
      </w:r>
      <w:proofErr w:type="gramEnd"/>
      <w:r w:rsidRPr="005E212C">
        <w:rPr>
          <w:rFonts w:ascii="Times New Roman" w:hAnsi="Times New Roman"/>
          <w:spacing w:val="-1"/>
          <w:sz w:val="26"/>
          <w:szCs w:val="26"/>
          <w:lang w:eastAsia="en-US"/>
        </w:rPr>
        <w:t xml:space="preserve"> наиболее высокую цену (при наличии нескольких участников, подтвердивших начальную цену или цену предложения, сложившуюся на соответствующем шаге понижения или повышения);</w:t>
      </w:r>
    </w:p>
    <w:p w:rsidR="009E4F1E" w:rsidRPr="005E212C" w:rsidRDefault="009E4F1E" w:rsidP="00BA3A77">
      <w:pPr>
        <w:pStyle w:val="a6"/>
        <w:numPr>
          <w:ilvl w:val="0"/>
          <w:numId w:val="7"/>
        </w:numPr>
        <w:tabs>
          <w:tab w:val="left" w:pos="426"/>
          <w:tab w:val="left" w:pos="709"/>
          <w:tab w:val="left" w:pos="1134"/>
          <w:tab w:val="left" w:pos="1701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spacing w:val="-1"/>
          <w:sz w:val="26"/>
          <w:szCs w:val="26"/>
          <w:lang w:eastAsia="en-US"/>
        </w:rPr>
      </w:pPr>
      <w:r w:rsidRPr="005E212C">
        <w:rPr>
          <w:rFonts w:ascii="Times New Roman" w:hAnsi="Times New Roman"/>
          <w:spacing w:val="-1"/>
          <w:sz w:val="26"/>
          <w:szCs w:val="26"/>
          <w:lang w:eastAsia="en-US"/>
        </w:rPr>
        <w:t>первый заявивший начальную цену или цену предложения, сложившуюся на соответствующем шаге понижения или повышения (при наличии нескольких участников, в случае, если участники не заявляют предложения о цене, превышающей начальную цену или цену предложения, сложившуюся на соответствующем шаге понижения или повышения);</w:t>
      </w:r>
    </w:p>
    <w:p w:rsidR="009E4F1E" w:rsidRPr="000F5E8C" w:rsidRDefault="009E4F1E" w:rsidP="00BA3A77">
      <w:pPr>
        <w:pStyle w:val="a6"/>
        <w:numPr>
          <w:ilvl w:val="0"/>
          <w:numId w:val="7"/>
        </w:numPr>
        <w:tabs>
          <w:tab w:val="left" w:pos="426"/>
          <w:tab w:val="left" w:pos="709"/>
          <w:tab w:val="left" w:pos="1134"/>
          <w:tab w:val="left" w:pos="1701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spacing w:val="-1"/>
          <w:sz w:val="28"/>
          <w:szCs w:val="28"/>
          <w:lang w:eastAsia="en-US"/>
        </w:rPr>
      </w:pPr>
      <w:proofErr w:type="gramStart"/>
      <w:r w:rsidRPr="000F5E8C">
        <w:rPr>
          <w:rFonts w:ascii="Times New Roman" w:hAnsi="Times New Roman"/>
          <w:spacing w:val="-1"/>
          <w:sz w:val="28"/>
          <w:szCs w:val="28"/>
          <w:lang w:eastAsia="en-US"/>
        </w:rPr>
        <w:t>подтвердивший</w:t>
      </w:r>
      <w:proofErr w:type="gramEnd"/>
      <w:r w:rsidRPr="000F5E8C">
        <w:rPr>
          <w:rFonts w:ascii="Times New Roman" w:hAnsi="Times New Roman"/>
          <w:spacing w:val="-1"/>
          <w:sz w:val="28"/>
          <w:szCs w:val="28"/>
          <w:lang w:eastAsia="en-US"/>
        </w:rPr>
        <w:t xml:space="preserve"> цену первоначального предложения или цену предложения, </w:t>
      </w:r>
      <w:proofErr w:type="gramStart"/>
      <w:r w:rsidRPr="000F5E8C">
        <w:rPr>
          <w:rFonts w:ascii="Times New Roman" w:hAnsi="Times New Roman"/>
          <w:spacing w:val="-1"/>
          <w:sz w:val="28"/>
          <w:szCs w:val="28"/>
          <w:lang w:eastAsia="en-US"/>
        </w:rPr>
        <w:t>сложившуюся</w:t>
      </w:r>
      <w:proofErr w:type="gramEnd"/>
      <w:r w:rsidRPr="000F5E8C">
        <w:rPr>
          <w:rFonts w:ascii="Times New Roman" w:hAnsi="Times New Roman"/>
          <w:spacing w:val="-1"/>
          <w:sz w:val="28"/>
          <w:szCs w:val="28"/>
          <w:lang w:eastAsia="en-US"/>
        </w:rPr>
        <w:t xml:space="preserve"> на соответствующем шаге понижения при отсутствии предложений других участников торгов.</w:t>
      </w:r>
    </w:p>
    <w:p w:rsidR="003A743F" w:rsidRDefault="009E4F1E" w:rsidP="00672BC8">
      <w:pPr>
        <w:pStyle w:val="a6"/>
        <w:numPr>
          <w:ilvl w:val="0"/>
          <w:numId w:val="3"/>
        </w:numPr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E8C">
        <w:rPr>
          <w:rFonts w:ascii="Times New Roman" w:hAnsi="Times New Roman"/>
          <w:sz w:val="28"/>
          <w:szCs w:val="28"/>
        </w:rPr>
        <w:t>Срок заключения договора купли-продажи</w:t>
      </w:r>
      <w:r w:rsidR="003A743F" w:rsidRPr="000F5E8C">
        <w:rPr>
          <w:rFonts w:ascii="Times New Roman" w:hAnsi="Times New Roman"/>
          <w:sz w:val="28"/>
          <w:szCs w:val="28"/>
        </w:rPr>
        <w:t>: договор заключается в течение 20 (двадцати) рабочих дней, но не ранее 10 (десяти) дней со дня опубликования протокола об итогах аукциона.</w:t>
      </w:r>
      <w:r w:rsidR="003A743F">
        <w:rPr>
          <w:rFonts w:ascii="Times New Roman" w:hAnsi="Times New Roman"/>
          <w:sz w:val="28"/>
          <w:szCs w:val="28"/>
        </w:rPr>
        <w:t xml:space="preserve"> </w:t>
      </w:r>
    </w:p>
    <w:p w:rsidR="009E4F1E" w:rsidRPr="000F5E8C" w:rsidRDefault="003A743F" w:rsidP="003A743F">
      <w:pPr>
        <w:pStyle w:val="a6"/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Срок заключения договоров </w:t>
      </w:r>
      <w:r w:rsidR="00672BC8">
        <w:rPr>
          <w:rFonts w:ascii="Times New Roman" w:hAnsi="Times New Roman"/>
          <w:sz w:val="28"/>
          <w:szCs w:val="28"/>
        </w:rPr>
        <w:t>уступки</w:t>
      </w:r>
      <w:r>
        <w:rPr>
          <w:rFonts w:ascii="Times New Roman" w:hAnsi="Times New Roman"/>
          <w:sz w:val="28"/>
          <w:szCs w:val="28"/>
        </w:rPr>
        <w:t>: договоры уступки</w:t>
      </w:r>
      <w:r w:rsidR="00672BC8">
        <w:rPr>
          <w:rFonts w:ascii="Times New Roman" w:hAnsi="Times New Roman"/>
          <w:sz w:val="28"/>
          <w:szCs w:val="28"/>
        </w:rPr>
        <w:t xml:space="preserve"> прав и обязанностей в отношении земельных участков, находящихся в аренде у Собственника имущества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A743F">
        <w:rPr>
          <w:rFonts w:ascii="Times New Roman" w:hAnsi="Times New Roman"/>
          <w:sz w:val="28"/>
          <w:szCs w:val="28"/>
        </w:rPr>
        <w:t>заключа</w:t>
      </w:r>
      <w:r>
        <w:rPr>
          <w:rFonts w:ascii="Times New Roman" w:hAnsi="Times New Roman"/>
          <w:sz w:val="28"/>
          <w:szCs w:val="28"/>
        </w:rPr>
        <w:t>ю</w:t>
      </w:r>
      <w:r w:rsidRPr="003A743F">
        <w:rPr>
          <w:rFonts w:ascii="Times New Roman" w:hAnsi="Times New Roman"/>
          <w:sz w:val="28"/>
          <w:szCs w:val="28"/>
        </w:rPr>
        <w:t xml:space="preserve">тся в течение </w:t>
      </w:r>
      <w:r>
        <w:rPr>
          <w:rFonts w:ascii="Times New Roman" w:hAnsi="Times New Roman"/>
          <w:sz w:val="28"/>
          <w:szCs w:val="28"/>
        </w:rPr>
        <w:t>100</w:t>
      </w:r>
      <w:r w:rsidRPr="003A743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ста</w:t>
      </w:r>
      <w:r w:rsidRPr="003A743F">
        <w:rPr>
          <w:rFonts w:ascii="Times New Roman" w:hAnsi="Times New Roman"/>
          <w:sz w:val="28"/>
          <w:szCs w:val="28"/>
        </w:rPr>
        <w:t>) рабочих дней, но не ранее 10 (десяти) дней со дня опубликования протокола об итогах аукциона</w:t>
      </w:r>
      <w:r w:rsidR="00873378">
        <w:rPr>
          <w:rFonts w:ascii="Times New Roman" w:hAnsi="Times New Roman"/>
          <w:sz w:val="28"/>
          <w:szCs w:val="28"/>
        </w:rPr>
        <w:t xml:space="preserve"> и получения Собственником имущества согласия Арендодателя земельных</w:t>
      </w:r>
      <w:r w:rsidR="00932B23">
        <w:rPr>
          <w:rFonts w:ascii="Times New Roman" w:hAnsi="Times New Roman"/>
          <w:sz w:val="28"/>
          <w:szCs w:val="28"/>
        </w:rPr>
        <w:t xml:space="preserve"> (лесных)</w:t>
      </w:r>
      <w:r w:rsidR="00873378">
        <w:rPr>
          <w:rFonts w:ascii="Times New Roman" w:hAnsi="Times New Roman"/>
          <w:sz w:val="28"/>
          <w:szCs w:val="28"/>
        </w:rPr>
        <w:t xml:space="preserve"> участков на уступку прав и обязанностей.</w:t>
      </w:r>
      <w:proofErr w:type="gramEnd"/>
    </w:p>
    <w:p w:rsidR="009E4F1E" w:rsidRPr="000F5E8C" w:rsidRDefault="00E17FC2" w:rsidP="00672BC8">
      <w:pPr>
        <w:widowControl/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E17FC2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17.</w:t>
      </w:r>
      <w:r w:rsidR="001127F5" w:rsidRPr="000F5E8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9E4F1E" w:rsidRPr="000F5E8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Любой Претендент, участник аукциона имеет право обжаловать действия (бездействие) организатора аукциона, продавца, комиссии в Центральный арбитражный комитет Госкорпорации «</w:t>
      </w:r>
      <w:proofErr w:type="spellStart"/>
      <w:r w:rsidR="009E4F1E" w:rsidRPr="000F5E8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Росатом</w:t>
      </w:r>
      <w:proofErr w:type="spellEnd"/>
      <w:r w:rsidR="009E4F1E" w:rsidRPr="000F5E8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», если такие действия (бездействие) нарушают его права и законные интересы. Жалоба направляется в Центральный арбитражный комитет Госкорпорации «</w:t>
      </w:r>
      <w:proofErr w:type="spellStart"/>
      <w:r w:rsidR="009E4F1E" w:rsidRPr="000F5E8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Росатом</w:t>
      </w:r>
      <w:proofErr w:type="spellEnd"/>
      <w:r w:rsidR="009E4F1E" w:rsidRPr="000F5E8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» по адресу электронной почты: arbitration@rosatom.ru или почтовому адресу: 119017, г. Москва, ул. Б. Ордынка, д. 24, в соответствии с п. 5 Документации </w:t>
      </w:r>
      <w:r w:rsidR="000D6F0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об </w:t>
      </w:r>
      <w:r w:rsidR="009E4F1E" w:rsidRPr="000F5E8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аукцион</w:t>
      </w:r>
      <w:r w:rsidR="000D6F0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е</w:t>
      </w:r>
      <w:r w:rsidR="009E4F1E" w:rsidRPr="000F5E8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</w:t>
      </w:r>
    </w:p>
    <w:p w:rsidR="009E4F1E" w:rsidRPr="000F5E8C" w:rsidRDefault="009E4F1E" w:rsidP="00BA3A77">
      <w:pPr>
        <w:widowControl/>
        <w:numPr>
          <w:ilvl w:val="1"/>
          <w:numId w:val="3"/>
        </w:numPr>
        <w:shd w:val="clear" w:color="auto" w:fill="FFFFFF"/>
        <w:tabs>
          <w:tab w:val="left" w:pos="426"/>
          <w:tab w:val="left" w:pos="709"/>
          <w:tab w:val="left" w:pos="1134"/>
          <w:tab w:val="left" w:pos="1276"/>
          <w:tab w:val="left" w:leader="underscore" w:pos="5467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0F5E8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Остальные и более подробные условия аукциона содержатся в </w:t>
      </w:r>
      <w:r w:rsidR="002A7F0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Д</w:t>
      </w:r>
      <w:r w:rsidRPr="000F5E8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окументации </w:t>
      </w:r>
      <w:r w:rsidR="002A7F0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об </w:t>
      </w:r>
      <w:r w:rsidRPr="000F5E8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аукцион</w:t>
      </w:r>
      <w:r w:rsidR="002A7F0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е</w:t>
      </w:r>
      <w:r w:rsidRPr="000F5E8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являющейся неотъемлемым приложением к данному извещению. </w:t>
      </w:r>
    </w:p>
    <w:p w:rsidR="009E4F1E" w:rsidRPr="000F5E8C" w:rsidRDefault="009E4F1E" w:rsidP="00BA3A77">
      <w:pPr>
        <w:widowControl/>
        <w:tabs>
          <w:tab w:val="left" w:pos="426"/>
          <w:tab w:val="left" w:pos="709"/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5D384F" w:rsidRPr="000F02CF" w:rsidRDefault="005D384F" w:rsidP="00BA3A77">
      <w:pPr>
        <w:widowControl/>
        <w:tabs>
          <w:tab w:val="left" w:pos="426"/>
          <w:tab w:val="left" w:pos="709"/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</w:pPr>
      <w:r w:rsidRPr="000F02CF"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  <w:t>С</w:t>
      </w:r>
      <w:r w:rsidR="009E4F1E" w:rsidRPr="000F02CF"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  <w:t>пециалист по управлению</w:t>
      </w:r>
      <w:r w:rsidRPr="000F02CF"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  <w:t xml:space="preserve"> собственностью </w:t>
      </w:r>
    </w:p>
    <w:p w:rsidR="00204233" w:rsidRPr="000F02CF" w:rsidRDefault="005D384F" w:rsidP="00BA3A77">
      <w:pPr>
        <w:widowControl/>
        <w:tabs>
          <w:tab w:val="left" w:pos="426"/>
          <w:tab w:val="left" w:pos="709"/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</w:pPr>
      <w:r w:rsidRPr="000F02CF"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  <w:t>2 категории</w:t>
      </w:r>
      <w:r w:rsidR="009E4F1E" w:rsidRPr="000F02CF"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  <w:tab/>
      </w:r>
      <w:r w:rsidR="00204233" w:rsidRPr="000F02CF"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  <w:t xml:space="preserve"> отдела корпоративного </w:t>
      </w:r>
    </w:p>
    <w:p w:rsidR="009E4F1E" w:rsidRPr="000F02CF" w:rsidRDefault="00204233" w:rsidP="00BA3A77">
      <w:pPr>
        <w:widowControl/>
        <w:tabs>
          <w:tab w:val="left" w:pos="426"/>
          <w:tab w:val="left" w:pos="709"/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</w:pPr>
      <w:r w:rsidRPr="000F02CF"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  <w:t>управления и собственности</w:t>
      </w:r>
      <w:r w:rsidRPr="000F02CF"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  <w:tab/>
      </w:r>
      <w:r w:rsidR="009E4F1E" w:rsidRPr="000F02CF"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  <w:tab/>
      </w:r>
      <w:r w:rsidR="009E4F1E" w:rsidRPr="000F02CF"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  <w:tab/>
      </w:r>
      <w:r w:rsidR="005D384F" w:rsidRPr="000F02CF"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  <w:tab/>
      </w:r>
      <w:r w:rsidR="005D384F" w:rsidRPr="000F02CF"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  <w:tab/>
      </w:r>
      <w:r w:rsidR="005D384F" w:rsidRPr="000F02CF"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  <w:tab/>
        <w:t>В.В. Фогель</w:t>
      </w:r>
    </w:p>
    <w:p w:rsidR="009E4F1E" w:rsidRPr="000F02CF" w:rsidRDefault="009E4F1E" w:rsidP="00BA3A77">
      <w:pPr>
        <w:widowControl/>
        <w:tabs>
          <w:tab w:val="left" w:pos="426"/>
          <w:tab w:val="left" w:pos="709"/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</w:pPr>
    </w:p>
    <w:p w:rsidR="009E4F1E" w:rsidRPr="000F02CF" w:rsidRDefault="00CD0BDE" w:rsidP="00BA3A77">
      <w:pPr>
        <w:widowControl/>
        <w:tabs>
          <w:tab w:val="left" w:pos="426"/>
          <w:tab w:val="left" w:pos="709"/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</w:pPr>
      <w:r w:rsidRPr="000F02CF"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  <w:t>Н</w:t>
      </w:r>
      <w:r w:rsidR="009E4F1E" w:rsidRPr="000F02CF"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  <w:t>ачальник отдела корпоративного</w:t>
      </w:r>
    </w:p>
    <w:p w:rsidR="009E4F1E" w:rsidRPr="000F02CF" w:rsidRDefault="009E4F1E" w:rsidP="00BA3A77">
      <w:pPr>
        <w:widowControl/>
        <w:tabs>
          <w:tab w:val="left" w:pos="426"/>
          <w:tab w:val="left" w:pos="709"/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</w:pPr>
      <w:r w:rsidRPr="000F02CF"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  <w:t>управления и собственности</w:t>
      </w:r>
      <w:r w:rsidRPr="000F02CF"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  <w:tab/>
      </w:r>
      <w:r w:rsidRPr="000F02CF"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  <w:tab/>
      </w:r>
      <w:r w:rsidRPr="000F02CF"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  <w:tab/>
      </w:r>
      <w:r w:rsidRPr="000F02CF"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  <w:tab/>
      </w:r>
      <w:r w:rsidRPr="000F02CF"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  <w:tab/>
      </w:r>
      <w:r w:rsidRPr="000F02CF"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  <w:tab/>
      </w:r>
      <w:r w:rsidR="00CD0BDE" w:rsidRPr="000F02CF"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  <w:t>С.А. Максимова</w:t>
      </w:r>
    </w:p>
    <w:p w:rsidR="009E4F1E" w:rsidRPr="000F02CF" w:rsidRDefault="009E4F1E" w:rsidP="00BA3A77">
      <w:pPr>
        <w:widowControl/>
        <w:tabs>
          <w:tab w:val="left" w:pos="426"/>
          <w:tab w:val="left" w:pos="709"/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</w:pPr>
    </w:p>
    <w:p w:rsidR="009E4F1E" w:rsidRPr="000F02CF" w:rsidRDefault="009E4F1E" w:rsidP="00BA3A77">
      <w:pPr>
        <w:widowControl/>
        <w:tabs>
          <w:tab w:val="left" w:pos="426"/>
          <w:tab w:val="left" w:pos="709"/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</w:pPr>
      <w:r w:rsidRPr="000F02CF"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  <w:t>Зам. генерального директора</w:t>
      </w:r>
    </w:p>
    <w:p w:rsidR="009E4F1E" w:rsidRPr="000F02CF" w:rsidRDefault="009E4F1E" w:rsidP="00BA3A77">
      <w:pPr>
        <w:widowControl/>
        <w:tabs>
          <w:tab w:val="left" w:pos="426"/>
          <w:tab w:val="left" w:pos="709"/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</w:pPr>
      <w:r w:rsidRPr="000F02CF"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  <w:t>по правовому обеспечению и</w:t>
      </w:r>
    </w:p>
    <w:p w:rsidR="009E4F1E" w:rsidRPr="000F02CF" w:rsidRDefault="009E4F1E" w:rsidP="00BA3A77">
      <w:pPr>
        <w:widowControl/>
        <w:tabs>
          <w:tab w:val="left" w:pos="426"/>
          <w:tab w:val="left" w:pos="709"/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</w:pPr>
      <w:r w:rsidRPr="000F02CF"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  <w:t>корпоративному управлению</w:t>
      </w:r>
      <w:r w:rsidRPr="000F02CF"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  <w:tab/>
      </w:r>
      <w:r w:rsidRPr="000F02CF"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  <w:tab/>
      </w:r>
      <w:r w:rsidRPr="000F02CF"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  <w:tab/>
      </w:r>
      <w:r w:rsidRPr="000F02CF"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  <w:tab/>
      </w:r>
      <w:r w:rsidRPr="000F02CF"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  <w:tab/>
      </w:r>
      <w:r w:rsidRPr="000F02CF"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  <w:tab/>
        <w:t>М.А. Васильева</w:t>
      </w:r>
    </w:p>
    <w:p w:rsidR="009E4F1E" w:rsidRPr="000F02CF" w:rsidRDefault="009E4F1E" w:rsidP="00BA3A77">
      <w:pPr>
        <w:widowControl/>
        <w:tabs>
          <w:tab w:val="left" w:pos="426"/>
          <w:tab w:val="left" w:pos="709"/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</w:pPr>
    </w:p>
    <w:p w:rsidR="009E4F1E" w:rsidRPr="000F02CF" w:rsidRDefault="009E4F1E" w:rsidP="00BA3A77">
      <w:pPr>
        <w:widowControl/>
        <w:tabs>
          <w:tab w:val="left" w:pos="426"/>
          <w:tab w:val="left" w:pos="709"/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</w:pPr>
      <w:r w:rsidRPr="000F02CF"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  <w:t>СОГЛАСОВАНО</w:t>
      </w:r>
    </w:p>
    <w:p w:rsidR="002A6E72" w:rsidRPr="000F02CF" w:rsidRDefault="002A6E72" w:rsidP="002A6E72">
      <w:pPr>
        <w:pStyle w:val="22"/>
        <w:shd w:val="clear" w:color="auto" w:fill="auto"/>
        <w:tabs>
          <w:tab w:val="left" w:pos="426"/>
          <w:tab w:val="left" w:pos="709"/>
          <w:tab w:val="left" w:pos="1134"/>
        </w:tabs>
        <w:spacing w:before="0" w:line="240" w:lineRule="auto"/>
        <w:rPr>
          <w:rFonts w:eastAsia="Calibri"/>
          <w:sz w:val="27"/>
          <w:szCs w:val="27"/>
          <w:lang w:eastAsia="ru-RU"/>
        </w:rPr>
      </w:pPr>
      <w:r w:rsidRPr="000F02CF">
        <w:rPr>
          <w:rFonts w:eastAsia="Calibri"/>
          <w:sz w:val="27"/>
          <w:szCs w:val="27"/>
          <w:lang w:eastAsia="ru-RU"/>
        </w:rPr>
        <w:t xml:space="preserve">Зам. генерального директора </w:t>
      </w:r>
    </w:p>
    <w:p w:rsidR="002A6E72" w:rsidRPr="000F02CF" w:rsidRDefault="002A6E72" w:rsidP="002A6E72">
      <w:pPr>
        <w:pStyle w:val="22"/>
        <w:shd w:val="clear" w:color="auto" w:fill="auto"/>
        <w:tabs>
          <w:tab w:val="left" w:pos="426"/>
          <w:tab w:val="left" w:pos="709"/>
          <w:tab w:val="left" w:pos="1134"/>
        </w:tabs>
        <w:spacing w:before="0" w:line="240" w:lineRule="auto"/>
        <w:rPr>
          <w:rFonts w:eastAsia="Calibri"/>
          <w:sz w:val="27"/>
          <w:szCs w:val="27"/>
          <w:lang w:eastAsia="ru-RU"/>
        </w:rPr>
      </w:pPr>
      <w:r w:rsidRPr="000F02CF">
        <w:rPr>
          <w:rFonts w:eastAsia="Calibri"/>
          <w:sz w:val="27"/>
          <w:szCs w:val="27"/>
          <w:lang w:eastAsia="ru-RU"/>
        </w:rPr>
        <w:t>по экономике и финансам</w:t>
      </w:r>
      <w:r w:rsidRPr="000F02CF">
        <w:rPr>
          <w:rFonts w:eastAsia="Calibri"/>
          <w:sz w:val="27"/>
          <w:szCs w:val="27"/>
          <w:lang w:eastAsia="ru-RU"/>
        </w:rPr>
        <w:tab/>
      </w:r>
      <w:r w:rsidRPr="000F02CF">
        <w:rPr>
          <w:rFonts w:eastAsia="Calibri"/>
          <w:sz w:val="27"/>
          <w:szCs w:val="27"/>
          <w:lang w:eastAsia="ru-RU"/>
        </w:rPr>
        <w:tab/>
      </w:r>
      <w:r w:rsidRPr="000F02CF">
        <w:rPr>
          <w:rFonts w:eastAsia="Calibri"/>
          <w:sz w:val="27"/>
          <w:szCs w:val="27"/>
          <w:lang w:eastAsia="ru-RU"/>
        </w:rPr>
        <w:tab/>
      </w:r>
      <w:r w:rsidRPr="000F02CF">
        <w:rPr>
          <w:rFonts w:eastAsia="Calibri"/>
          <w:sz w:val="27"/>
          <w:szCs w:val="27"/>
          <w:lang w:eastAsia="ru-RU"/>
        </w:rPr>
        <w:tab/>
      </w:r>
      <w:r w:rsidRPr="000F02CF">
        <w:rPr>
          <w:rFonts w:eastAsia="Calibri"/>
          <w:sz w:val="27"/>
          <w:szCs w:val="27"/>
          <w:lang w:eastAsia="ru-RU"/>
        </w:rPr>
        <w:tab/>
      </w:r>
      <w:r w:rsidRPr="000F02CF">
        <w:rPr>
          <w:rFonts w:eastAsia="Calibri"/>
          <w:sz w:val="27"/>
          <w:szCs w:val="27"/>
          <w:lang w:eastAsia="ru-RU"/>
        </w:rPr>
        <w:tab/>
        <w:t>Е.С. Тащаева</w:t>
      </w:r>
    </w:p>
    <w:p w:rsidR="002A6E72" w:rsidRPr="000F02CF" w:rsidRDefault="002A6E72" w:rsidP="00BA3A77">
      <w:pPr>
        <w:widowControl/>
        <w:tabs>
          <w:tab w:val="left" w:pos="426"/>
          <w:tab w:val="left" w:pos="709"/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</w:pPr>
    </w:p>
    <w:p w:rsidR="009E4F1E" w:rsidRPr="000F02CF" w:rsidRDefault="009E4F1E" w:rsidP="00BA3A77">
      <w:pPr>
        <w:widowControl/>
        <w:tabs>
          <w:tab w:val="left" w:pos="426"/>
          <w:tab w:val="left" w:pos="709"/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</w:pPr>
      <w:r w:rsidRPr="000F02CF">
        <w:rPr>
          <w:rFonts w:ascii="Times New Roman" w:eastAsia="Calibri" w:hAnsi="Times New Roman" w:cs="Times New Roman"/>
          <w:color w:val="auto"/>
          <w:sz w:val="27"/>
          <w:szCs w:val="27"/>
          <w:lang w:bidi="ar-SA"/>
        </w:rPr>
        <w:t>Зам. генерального директора</w:t>
      </w:r>
    </w:p>
    <w:p w:rsidR="005D384F" w:rsidRPr="000F02CF" w:rsidRDefault="009E4F1E" w:rsidP="00BA3A77">
      <w:pPr>
        <w:pStyle w:val="22"/>
        <w:shd w:val="clear" w:color="auto" w:fill="auto"/>
        <w:tabs>
          <w:tab w:val="left" w:pos="426"/>
          <w:tab w:val="left" w:pos="709"/>
          <w:tab w:val="left" w:pos="1134"/>
        </w:tabs>
        <w:spacing w:before="0" w:line="240" w:lineRule="auto"/>
        <w:rPr>
          <w:rFonts w:eastAsia="Calibri"/>
          <w:sz w:val="27"/>
          <w:szCs w:val="27"/>
          <w:lang w:eastAsia="ru-RU"/>
        </w:rPr>
      </w:pPr>
      <w:r w:rsidRPr="000F02CF">
        <w:rPr>
          <w:rFonts w:eastAsia="Calibri"/>
          <w:sz w:val="27"/>
          <w:szCs w:val="27"/>
          <w:lang w:eastAsia="ru-RU"/>
        </w:rPr>
        <w:t>по безопасности</w:t>
      </w:r>
      <w:r w:rsidRPr="000F02CF">
        <w:rPr>
          <w:rFonts w:eastAsia="Calibri"/>
          <w:sz w:val="27"/>
          <w:szCs w:val="27"/>
          <w:lang w:eastAsia="ru-RU"/>
        </w:rPr>
        <w:tab/>
      </w:r>
      <w:r w:rsidRPr="000F02CF">
        <w:rPr>
          <w:rFonts w:eastAsia="Calibri"/>
          <w:sz w:val="27"/>
          <w:szCs w:val="27"/>
          <w:lang w:eastAsia="ru-RU"/>
        </w:rPr>
        <w:tab/>
      </w:r>
      <w:r w:rsidRPr="000F02CF">
        <w:rPr>
          <w:rFonts w:eastAsia="Calibri"/>
          <w:sz w:val="27"/>
          <w:szCs w:val="27"/>
          <w:lang w:eastAsia="ru-RU"/>
        </w:rPr>
        <w:tab/>
      </w:r>
      <w:r w:rsidRPr="000F02CF">
        <w:rPr>
          <w:rFonts w:eastAsia="Calibri"/>
          <w:sz w:val="27"/>
          <w:szCs w:val="27"/>
          <w:lang w:eastAsia="ru-RU"/>
        </w:rPr>
        <w:tab/>
      </w:r>
      <w:r w:rsidRPr="000F02CF">
        <w:rPr>
          <w:rFonts w:eastAsia="Calibri"/>
          <w:sz w:val="27"/>
          <w:szCs w:val="27"/>
          <w:lang w:eastAsia="ru-RU"/>
        </w:rPr>
        <w:tab/>
      </w:r>
      <w:r w:rsidRPr="000F02CF">
        <w:rPr>
          <w:rFonts w:eastAsia="Calibri"/>
          <w:sz w:val="27"/>
          <w:szCs w:val="27"/>
          <w:lang w:eastAsia="ru-RU"/>
        </w:rPr>
        <w:tab/>
      </w:r>
      <w:r w:rsidRPr="000F02CF">
        <w:rPr>
          <w:rFonts w:eastAsia="Calibri"/>
          <w:sz w:val="27"/>
          <w:szCs w:val="27"/>
          <w:lang w:eastAsia="ru-RU"/>
        </w:rPr>
        <w:tab/>
      </w:r>
      <w:r w:rsidR="005D384F" w:rsidRPr="000F02CF">
        <w:rPr>
          <w:rFonts w:eastAsia="Calibri"/>
          <w:sz w:val="27"/>
          <w:szCs w:val="27"/>
          <w:lang w:eastAsia="ru-RU"/>
        </w:rPr>
        <w:tab/>
        <w:t>В.М. Кривенко</w:t>
      </w:r>
    </w:p>
    <w:p w:rsidR="005D384F" w:rsidRPr="000F02CF" w:rsidRDefault="005D384F" w:rsidP="00BA3A77">
      <w:pPr>
        <w:pStyle w:val="22"/>
        <w:shd w:val="clear" w:color="auto" w:fill="auto"/>
        <w:tabs>
          <w:tab w:val="left" w:pos="426"/>
          <w:tab w:val="left" w:pos="709"/>
          <w:tab w:val="left" w:pos="1134"/>
        </w:tabs>
        <w:spacing w:before="0" w:line="240" w:lineRule="auto"/>
        <w:rPr>
          <w:rFonts w:eastAsia="Calibri"/>
          <w:sz w:val="27"/>
          <w:szCs w:val="27"/>
          <w:lang w:eastAsia="ru-RU"/>
        </w:rPr>
      </w:pPr>
    </w:p>
    <w:p w:rsidR="00A74512" w:rsidRPr="000F02CF" w:rsidRDefault="00A74512" w:rsidP="00BA3A77">
      <w:pPr>
        <w:pStyle w:val="22"/>
        <w:shd w:val="clear" w:color="auto" w:fill="auto"/>
        <w:tabs>
          <w:tab w:val="left" w:pos="426"/>
          <w:tab w:val="left" w:pos="709"/>
          <w:tab w:val="left" w:pos="1134"/>
        </w:tabs>
        <w:spacing w:before="0" w:line="240" w:lineRule="auto"/>
        <w:rPr>
          <w:rFonts w:eastAsia="Calibri"/>
          <w:sz w:val="27"/>
          <w:szCs w:val="27"/>
          <w:lang w:eastAsia="ru-RU"/>
        </w:rPr>
      </w:pPr>
      <w:r w:rsidRPr="000F02CF">
        <w:rPr>
          <w:rFonts w:eastAsia="Calibri"/>
          <w:sz w:val="27"/>
          <w:szCs w:val="27"/>
          <w:lang w:eastAsia="ru-RU"/>
        </w:rPr>
        <w:t xml:space="preserve">Зам. генерального директора </w:t>
      </w:r>
    </w:p>
    <w:p w:rsidR="00A74512" w:rsidRPr="000F02CF" w:rsidRDefault="00A74512" w:rsidP="00BA3A77">
      <w:pPr>
        <w:pStyle w:val="22"/>
        <w:shd w:val="clear" w:color="auto" w:fill="auto"/>
        <w:tabs>
          <w:tab w:val="left" w:pos="426"/>
          <w:tab w:val="left" w:pos="709"/>
          <w:tab w:val="left" w:pos="1134"/>
        </w:tabs>
        <w:spacing w:before="0" w:line="240" w:lineRule="auto"/>
        <w:rPr>
          <w:rFonts w:eastAsia="Calibri"/>
          <w:sz w:val="27"/>
          <w:szCs w:val="27"/>
          <w:lang w:eastAsia="ru-RU"/>
        </w:rPr>
      </w:pPr>
      <w:r w:rsidRPr="000F02CF">
        <w:rPr>
          <w:rFonts w:eastAsia="Calibri"/>
          <w:sz w:val="27"/>
          <w:szCs w:val="27"/>
          <w:lang w:eastAsia="ru-RU"/>
        </w:rPr>
        <w:t xml:space="preserve">по обеспечению деятельности </w:t>
      </w:r>
      <w:r w:rsidRPr="000F02CF">
        <w:rPr>
          <w:rFonts w:eastAsia="Calibri"/>
          <w:sz w:val="27"/>
          <w:szCs w:val="27"/>
          <w:lang w:eastAsia="ru-RU"/>
        </w:rPr>
        <w:tab/>
      </w:r>
      <w:r w:rsidRPr="000F02CF">
        <w:rPr>
          <w:rFonts w:eastAsia="Calibri"/>
          <w:sz w:val="27"/>
          <w:szCs w:val="27"/>
          <w:lang w:eastAsia="ru-RU"/>
        </w:rPr>
        <w:tab/>
      </w:r>
      <w:r w:rsidRPr="000F02CF">
        <w:rPr>
          <w:rFonts w:eastAsia="Calibri"/>
          <w:sz w:val="27"/>
          <w:szCs w:val="27"/>
          <w:lang w:eastAsia="ru-RU"/>
        </w:rPr>
        <w:tab/>
      </w:r>
      <w:r w:rsidRPr="000F02CF">
        <w:rPr>
          <w:rFonts w:eastAsia="Calibri"/>
          <w:sz w:val="27"/>
          <w:szCs w:val="27"/>
          <w:lang w:eastAsia="ru-RU"/>
        </w:rPr>
        <w:tab/>
      </w:r>
      <w:r w:rsidRPr="000F02CF">
        <w:rPr>
          <w:rFonts w:eastAsia="Calibri"/>
          <w:sz w:val="27"/>
          <w:szCs w:val="27"/>
          <w:lang w:eastAsia="ru-RU"/>
        </w:rPr>
        <w:tab/>
        <w:t>В.А. Сиротенко</w:t>
      </w:r>
    </w:p>
    <w:sectPr w:rsidR="00A74512" w:rsidRPr="000F02CF" w:rsidSect="00873378">
      <w:type w:val="continuous"/>
      <w:pgSz w:w="11900" w:h="16840"/>
      <w:pgMar w:top="1042" w:right="642" w:bottom="709" w:left="15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8FE" w:rsidRDefault="002A48FE" w:rsidP="00AA44B5">
      <w:r>
        <w:separator/>
      </w:r>
    </w:p>
  </w:endnote>
  <w:endnote w:type="continuationSeparator" w:id="0">
    <w:p w:rsidR="002A48FE" w:rsidRDefault="002A48FE" w:rsidP="00AA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8FE" w:rsidRDefault="002A48FE" w:rsidP="00AA44B5">
      <w:r>
        <w:separator/>
      </w:r>
    </w:p>
  </w:footnote>
  <w:footnote w:type="continuationSeparator" w:id="0">
    <w:p w:rsidR="002A48FE" w:rsidRDefault="002A48FE" w:rsidP="00AA44B5">
      <w:r>
        <w:continuationSeparator/>
      </w:r>
    </w:p>
  </w:footnote>
  <w:footnote w:id="1">
    <w:p w:rsidR="002A48FE" w:rsidRPr="006A6F70" w:rsidRDefault="002A48FE">
      <w:pPr>
        <w:pStyle w:val="aa"/>
        <w:rPr>
          <w:rFonts w:ascii="Times New Roman" w:hAnsi="Times New Roman" w:cs="Times New Roman"/>
        </w:rPr>
      </w:pPr>
      <w:r w:rsidRPr="006A6F70">
        <w:rPr>
          <w:rStyle w:val="ac"/>
          <w:rFonts w:ascii="Times New Roman" w:hAnsi="Times New Roman" w:cs="Times New Roman"/>
        </w:rPr>
        <w:footnoteRef/>
      </w:r>
      <w:r w:rsidRPr="006A6F70">
        <w:rPr>
          <w:rFonts w:ascii="Times New Roman" w:hAnsi="Times New Roman" w:cs="Times New Roman"/>
        </w:rPr>
        <w:t xml:space="preserve"> Цена отсечения установлена с учетом цены отсечения в размере 86 100 000 рублей (с НДС), установленной в решении Совета директоров АО «ПО ЭХЗ», а также с учетом кратности шагов на понижение</w:t>
      </w:r>
      <w:r w:rsidR="00F45E97" w:rsidRPr="006A6F70">
        <w:rPr>
          <w:rFonts w:ascii="Times New Roman" w:hAnsi="Times New Roman" w:cs="Times New Roman"/>
        </w:rPr>
        <w:t>.</w:t>
      </w:r>
    </w:p>
  </w:footnote>
  <w:footnote w:id="2">
    <w:p w:rsidR="002A48FE" w:rsidRPr="006A6F70" w:rsidRDefault="002A48FE">
      <w:pPr>
        <w:pStyle w:val="aa"/>
        <w:rPr>
          <w:rFonts w:ascii="Times New Roman" w:hAnsi="Times New Roman" w:cs="Times New Roman"/>
        </w:rPr>
      </w:pPr>
      <w:r w:rsidRPr="006A6F70">
        <w:rPr>
          <w:rStyle w:val="ac"/>
          <w:rFonts w:ascii="Times New Roman" w:hAnsi="Times New Roman" w:cs="Times New Roman"/>
        </w:rPr>
        <w:footnoteRef/>
      </w:r>
      <w:r w:rsidRPr="006A6F70">
        <w:rPr>
          <w:rFonts w:ascii="Times New Roman" w:hAnsi="Times New Roman" w:cs="Times New Roman"/>
        </w:rPr>
        <w:t xml:space="preserve"> Цена отсечения установлена с учетом цены отсечения в размере </w:t>
      </w:r>
      <w:r w:rsidR="00D65E56" w:rsidRPr="006A6F70">
        <w:rPr>
          <w:rFonts w:ascii="Times New Roman" w:hAnsi="Times New Roman" w:cs="Times New Roman"/>
        </w:rPr>
        <w:t>280</w:t>
      </w:r>
      <w:r w:rsidRPr="006A6F70">
        <w:rPr>
          <w:rFonts w:ascii="Times New Roman" w:hAnsi="Times New Roman" w:cs="Times New Roman"/>
        </w:rPr>
        <w:t> 000 рублей (с НДС), установленной в решении Совета директоров АО «ПО ЭХЗ», а также с учетом кратности шагов на понижение</w:t>
      </w:r>
      <w:r w:rsidR="00F45E97" w:rsidRPr="006A6F70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7946"/>
    <w:multiLevelType w:val="hybridMultilevel"/>
    <w:tmpl w:val="9F1C7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06532"/>
    <w:multiLevelType w:val="multilevel"/>
    <w:tmpl w:val="DA966B1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20672F1"/>
    <w:multiLevelType w:val="multilevel"/>
    <w:tmpl w:val="26C823E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CE62BEA"/>
    <w:multiLevelType w:val="hybridMultilevel"/>
    <w:tmpl w:val="DCD45A84"/>
    <w:lvl w:ilvl="0" w:tplc="582E5C9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35B53"/>
    <w:multiLevelType w:val="multilevel"/>
    <w:tmpl w:val="74DECD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355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33430B"/>
    <w:multiLevelType w:val="multilevel"/>
    <w:tmpl w:val="62EEA7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4F16C60"/>
    <w:multiLevelType w:val="hybridMultilevel"/>
    <w:tmpl w:val="C902E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C0D92"/>
    <w:multiLevelType w:val="multilevel"/>
    <w:tmpl w:val="78D4D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12608B"/>
    <w:multiLevelType w:val="multilevel"/>
    <w:tmpl w:val="26C823E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5C242AA5"/>
    <w:multiLevelType w:val="hybridMultilevel"/>
    <w:tmpl w:val="E8C0C0DA"/>
    <w:lvl w:ilvl="0" w:tplc="957E8198">
      <w:start w:val="1"/>
      <w:numFmt w:val="russianLower"/>
      <w:lvlText w:val="%1)."/>
      <w:lvlJc w:val="left"/>
      <w:pPr>
        <w:ind w:left="1429" w:hanging="360"/>
      </w:pPr>
      <w:rPr>
        <w:rFonts w:cs="Times New Roman" w:hint="default"/>
      </w:rPr>
    </w:lvl>
    <w:lvl w:ilvl="1" w:tplc="FF8068D4">
      <w:start w:val="1"/>
      <w:numFmt w:val="decimal"/>
      <w:lvlText w:val="%2."/>
      <w:lvlJc w:val="left"/>
      <w:pPr>
        <w:ind w:left="2149" w:hanging="360"/>
      </w:pPr>
      <w:rPr>
        <w:rFonts w:cs="Times New Roman" w:hint="default"/>
        <w:color w:val="auto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68572954"/>
    <w:multiLevelType w:val="hybridMultilevel"/>
    <w:tmpl w:val="82BC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C7E30"/>
    <w:multiLevelType w:val="multilevel"/>
    <w:tmpl w:val="BA3878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BA"/>
    <w:rsid w:val="00021186"/>
    <w:rsid w:val="00033788"/>
    <w:rsid w:val="00036DE0"/>
    <w:rsid w:val="000510F4"/>
    <w:rsid w:val="00075E7F"/>
    <w:rsid w:val="00090E26"/>
    <w:rsid w:val="000B68EF"/>
    <w:rsid w:val="000C1B01"/>
    <w:rsid w:val="000D6F0A"/>
    <w:rsid w:val="000F02CF"/>
    <w:rsid w:val="000F4B48"/>
    <w:rsid w:val="000F5E8C"/>
    <w:rsid w:val="00103EFF"/>
    <w:rsid w:val="001127F5"/>
    <w:rsid w:val="00113B87"/>
    <w:rsid w:val="00137BAA"/>
    <w:rsid w:val="00145E95"/>
    <w:rsid w:val="00176063"/>
    <w:rsid w:val="0018796A"/>
    <w:rsid w:val="0019385A"/>
    <w:rsid w:val="001D23CE"/>
    <w:rsid w:val="002024C3"/>
    <w:rsid w:val="00204233"/>
    <w:rsid w:val="00207705"/>
    <w:rsid w:val="002175AF"/>
    <w:rsid w:val="0022145F"/>
    <w:rsid w:val="00234E3F"/>
    <w:rsid w:val="002820A8"/>
    <w:rsid w:val="00294EA9"/>
    <w:rsid w:val="002A48FE"/>
    <w:rsid w:val="002A6E72"/>
    <w:rsid w:val="002A7F08"/>
    <w:rsid w:val="002C1F35"/>
    <w:rsid w:val="002E20D1"/>
    <w:rsid w:val="002F44BD"/>
    <w:rsid w:val="00302BD0"/>
    <w:rsid w:val="0034456F"/>
    <w:rsid w:val="00357387"/>
    <w:rsid w:val="00360FBE"/>
    <w:rsid w:val="00374734"/>
    <w:rsid w:val="0037649C"/>
    <w:rsid w:val="003840F0"/>
    <w:rsid w:val="00386380"/>
    <w:rsid w:val="003868AE"/>
    <w:rsid w:val="003A6D8A"/>
    <w:rsid w:val="003A743F"/>
    <w:rsid w:val="003B2E7A"/>
    <w:rsid w:val="003C116E"/>
    <w:rsid w:val="003E5F80"/>
    <w:rsid w:val="00434842"/>
    <w:rsid w:val="004429D3"/>
    <w:rsid w:val="00446D09"/>
    <w:rsid w:val="00452A27"/>
    <w:rsid w:val="0045459E"/>
    <w:rsid w:val="00460937"/>
    <w:rsid w:val="00464E5E"/>
    <w:rsid w:val="004850BB"/>
    <w:rsid w:val="00492786"/>
    <w:rsid w:val="00497DEF"/>
    <w:rsid w:val="004A6471"/>
    <w:rsid w:val="004C0131"/>
    <w:rsid w:val="00501609"/>
    <w:rsid w:val="005072D7"/>
    <w:rsid w:val="00526289"/>
    <w:rsid w:val="0055289C"/>
    <w:rsid w:val="00587C4F"/>
    <w:rsid w:val="005902FD"/>
    <w:rsid w:val="005939CC"/>
    <w:rsid w:val="005956D9"/>
    <w:rsid w:val="005C639A"/>
    <w:rsid w:val="005D384F"/>
    <w:rsid w:val="005E212C"/>
    <w:rsid w:val="00646C35"/>
    <w:rsid w:val="00670AB7"/>
    <w:rsid w:val="00672BC8"/>
    <w:rsid w:val="006813DB"/>
    <w:rsid w:val="006813E9"/>
    <w:rsid w:val="00694E9E"/>
    <w:rsid w:val="006A6F70"/>
    <w:rsid w:val="006D1E88"/>
    <w:rsid w:val="006F6726"/>
    <w:rsid w:val="007243EE"/>
    <w:rsid w:val="007305B9"/>
    <w:rsid w:val="007308FA"/>
    <w:rsid w:val="00742711"/>
    <w:rsid w:val="007628A9"/>
    <w:rsid w:val="0077055D"/>
    <w:rsid w:val="00781743"/>
    <w:rsid w:val="007C135D"/>
    <w:rsid w:val="007D1EF4"/>
    <w:rsid w:val="007E753F"/>
    <w:rsid w:val="007F2F36"/>
    <w:rsid w:val="00802A0B"/>
    <w:rsid w:val="0080471F"/>
    <w:rsid w:val="008328CA"/>
    <w:rsid w:val="008664B3"/>
    <w:rsid w:val="00873378"/>
    <w:rsid w:val="00897EC0"/>
    <w:rsid w:val="008C1BD3"/>
    <w:rsid w:val="008D1AE4"/>
    <w:rsid w:val="008E2FDA"/>
    <w:rsid w:val="008F3FEA"/>
    <w:rsid w:val="008F72F5"/>
    <w:rsid w:val="00932B23"/>
    <w:rsid w:val="00937017"/>
    <w:rsid w:val="009423B7"/>
    <w:rsid w:val="0095761B"/>
    <w:rsid w:val="0096122B"/>
    <w:rsid w:val="00975B6A"/>
    <w:rsid w:val="009835DF"/>
    <w:rsid w:val="00985915"/>
    <w:rsid w:val="009917C6"/>
    <w:rsid w:val="00995DD4"/>
    <w:rsid w:val="009E22BD"/>
    <w:rsid w:val="009E4F1E"/>
    <w:rsid w:val="009F7345"/>
    <w:rsid w:val="00A05E75"/>
    <w:rsid w:val="00A225E7"/>
    <w:rsid w:val="00A67456"/>
    <w:rsid w:val="00A67A17"/>
    <w:rsid w:val="00A74512"/>
    <w:rsid w:val="00AA44B5"/>
    <w:rsid w:val="00AB7E48"/>
    <w:rsid w:val="00AF528C"/>
    <w:rsid w:val="00B2063D"/>
    <w:rsid w:val="00B2580B"/>
    <w:rsid w:val="00BA3A77"/>
    <w:rsid w:val="00BA3E3A"/>
    <w:rsid w:val="00BA685C"/>
    <w:rsid w:val="00BB2BF8"/>
    <w:rsid w:val="00BD049F"/>
    <w:rsid w:val="00BD18F1"/>
    <w:rsid w:val="00BD60BC"/>
    <w:rsid w:val="00BE0497"/>
    <w:rsid w:val="00BE73AB"/>
    <w:rsid w:val="00C9497E"/>
    <w:rsid w:val="00CA2000"/>
    <w:rsid w:val="00CB2499"/>
    <w:rsid w:val="00CC53B4"/>
    <w:rsid w:val="00CD0BDE"/>
    <w:rsid w:val="00CD5C27"/>
    <w:rsid w:val="00CE0415"/>
    <w:rsid w:val="00CF5E4B"/>
    <w:rsid w:val="00D365F2"/>
    <w:rsid w:val="00D65E56"/>
    <w:rsid w:val="00E17FC2"/>
    <w:rsid w:val="00E235BA"/>
    <w:rsid w:val="00E41AE3"/>
    <w:rsid w:val="00E41BA8"/>
    <w:rsid w:val="00EB0D58"/>
    <w:rsid w:val="00EB4A31"/>
    <w:rsid w:val="00EB772D"/>
    <w:rsid w:val="00EC5207"/>
    <w:rsid w:val="00EF7367"/>
    <w:rsid w:val="00F029BC"/>
    <w:rsid w:val="00F433E0"/>
    <w:rsid w:val="00F45E97"/>
    <w:rsid w:val="00F47525"/>
    <w:rsid w:val="00F72F26"/>
    <w:rsid w:val="00F84E35"/>
    <w:rsid w:val="00FA424E"/>
    <w:rsid w:val="00FC3F11"/>
    <w:rsid w:val="00FE2EAC"/>
    <w:rsid w:val="00FF05D8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E235BA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0"/>
    <w:next w:val="a0"/>
    <w:link w:val="10"/>
    <w:uiPriority w:val="9"/>
    <w:qFormat/>
    <w:rsid w:val="009E4F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0"/>
    <w:link w:val="20"/>
    <w:qFormat/>
    <w:rsid w:val="009E4F1E"/>
    <w:pPr>
      <w:widowControl/>
      <w:numPr>
        <w:ilvl w:val="1"/>
        <w:numId w:val="5"/>
      </w:numPr>
      <w:tabs>
        <w:tab w:val="left" w:pos="1701"/>
      </w:tabs>
      <w:spacing w:before="120"/>
      <w:ind w:left="0" w:firstLine="851"/>
      <w:jc w:val="both"/>
      <w:outlineLvl w:val="1"/>
    </w:pPr>
    <w:rPr>
      <w:rFonts w:ascii="Times New Roman" w:eastAsia="Calibri" w:hAnsi="Times New Roman" w:cs="Times New Roman"/>
      <w:b w:val="0"/>
      <w:color w:val="auto"/>
      <w:lang w:eastAsia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9917C6"/>
    <w:rPr>
      <w:sz w:val="22"/>
      <w:szCs w:val="22"/>
    </w:rPr>
  </w:style>
  <w:style w:type="character" w:styleId="a5">
    <w:name w:val="Hyperlink"/>
    <w:rsid w:val="00E235BA"/>
    <w:rPr>
      <w:color w:val="0066CC"/>
      <w:u w:val="single"/>
    </w:rPr>
  </w:style>
  <w:style w:type="character" w:customStyle="1" w:styleId="11">
    <w:name w:val="Заголовок №1_"/>
    <w:link w:val="12"/>
    <w:rsid w:val="00E235BA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21">
    <w:name w:val="Основной текст (2)_"/>
    <w:link w:val="22"/>
    <w:rsid w:val="00E235BA"/>
    <w:rPr>
      <w:rFonts w:eastAsia="Times New Roman"/>
      <w:sz w:val="22"/>
      <w:szCs w:val="22"/>
      <w:shd w:val="clear" w:color="auto" w:fill="FFFFFF"/>
    </w:rPr>
  </w:style>
  <w:style w:type="character" w:customStyle="1" w:styleId="3">
    <w:name w:val="Основной текст (3)_"/>
    <w:link w:val="30"/>
    <w:rsid w:val="00E235BA"/>
    <w:rPr>
      <w:rFonts w:eastAsia="Times New Roman"/>
      <w:b/>
      <w:bCs/>
      <w:sz w:val="22"/>
      <w:szCs w:val="22"/>
      <w:shd w:val="clear" w:color="auto" w:fill="FFFFFF"/>
    </w:rPr>
  </w:style>
  <w:style w:type="paragraph" w:customStyle="1" w:styleId="12">
    <w:name w:val="Заголовок №1"/>
    <w:basedOn w:val="a0"/>
    <w:link w:val="11"/>
    <w:rsid w:val="00E235BA"/>
    <w:pPr>
      <w:shd w:val="clear" w:color="auto" w:fill="FFFFFF"/>
      <w:spacing w:line="25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Основной текст (2)"/>
    <w:basedOn w:val="a0"/>
    <w:link w:val="21"/>
    <w:rsid w:val="00E235BA"/>
    <w:pPr>
      <w:shd w:val="clear" w:color="auto" w:fill="FFFFFF"/>
      <w:spacing w:before="240" w:line="25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0"/>
    <w:link w:val="3"/>
    <w:rsid w:val="00E235BA"/>
    <w:pPr>
      <w:shd w:val="clear" w:color="auto" w:fill="FFFFFF"/>
      <w:spacing w:line="250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3">
    <w:name w:val="Абзац списка1"/>
    <w:basedOn w:val="a0"/>
    <w:rsid w:val="00E235BA"/>
    <w:pPr>
      <w:widowControl/>
      <w:ind w:left="720"/>
      <w:jc w:val="both"/>
    </w:pPr>
    <w:rPr>
      <w:rFonts w:ascii="Times New Roman" w:eastAsia="Calibri" w:hAnsi="Times New Roman" w:cs="Times New Roman"/>
      <w:color w:val="auto"/>
      <w:sz w:val="28"/>
      <w:szCs w:val="28"/>
      <w:lang w:bidi="ar-SA"/>
    </w:rPr>
  </w:style>
  <w:style w:type="paragraph" w:styleId="a6">
    <w:name w:val="List Paragraph"/>
    <w:basedOn w:val="a0"/>
    <w:uiPriority w:val="99"/>
    <w:qFormat/>
    <w:rsid w:val="00E235BA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character" w:customStyle="1" w:styleId="20">
    <w:name w:val="Заголовок 2 Знак"/>
    <w:basedOn w:val="a1"/>
    <w:link w:val="2"/>
    <w:rsid w:val="009E4F1E"/>
    <w:rPr>
      <w:bCs/>
      <w:sz w:val="28"/>
      <w:szCs w:val="28"/>
    </w:rPr>
  </w:style>
  <w:style w:type="paragraph" w:styleId="a">
    <w:name w:val="Body Text"/>
    <w:basedOn w:val="2"/>
    <w:link w:val="a7"/>
    <w:qFormat/>
    <w:rsid w:val="009E4F1E"/>
    <w:pPr>
      <w:numPr>
        <w:ilvl w:val="2"/>
      </w:numPr>
      <w:spacing w:before="0"/>
      <w:ind w:left="0" w:firstLine="851"/>
    </w:pPr>
    <w:rPr>
      <w:spacing w:val="-1"/>
    </w:rPr>
  </w:style>
  <w:style w:type="character" w:customStyle="1" w:styleId="a7">
    <w:name w:val="Основной текст Знак"/>
    <w:basedOn w:val="a1"/>
    <w:link w:val="a"/>
    <w:rsid w:val="009E4F1E"/>
    <w:rPr>
      <w:bCs/>
      <w:spacing w:val="-1"/>
      <w:sz w:val="28"/>
      <w:szCs w:val="28"/>
    </w:rPr>
  </w:style>
  <w:style w:type="paragraph" w:customStyle="1" w:styleId="a8">
    <w:name w:val="Обычный нумерованный текст"/>
    <w:basedOn w:val="a"/>
    <w:link w:val="a9"/>
    <w:qFormat/>
    <w:rsid w:val="009E4F1E"/>
    <w:pPr>
      <w:keepNext w:val="0"/>
      <w:keepLines w:val="0"/>
      <w:widowControl w:val="0"/>
    </w:pPr>
    <w:rPr>
      <w:bCs w:val="0"/>
    </w:rPr>
  </w:style>
  <w:style w:type="character" w:customStyle="1" w:styleId="a9">
    <w:name w:val="Обычный нумерованный текст Знак"/>
    <w:basedOn w:val="a7"/>
    <w:link w:val="a8"/>
    <w:rsid w:val="009E4F1E"/>
    <w:rPr>
      <w:bCs w:val="0"/>
      <w:spacing w:val="-1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9E4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a">
    <w:name w:val="footnote text"/>
    <w:basedOn w:val="a0"/>
    <w:link w:val="ab"/>
    <w:uiPriority w:val="99"/>
    <w:semiHidden/>
    <w:unhideWhenUsed/>
    <w:rsid w:val="00AA44B5"/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AA44B5"/>
    <w:rPr>
      <w:rFonts w:ascii="Arial Unicode MS" w:eastAsia="Arial Unicode MS" w:hAnsi="Arial Unicode MS" w:cs="Arial Unicode MS"/>
      <w:color w:val="000000"/>
      <w:lang w:eastAsia="ru-RU" w:bidi="ru-RU"/>
    </w:rPr>
  </w:style>
  <w:style w:type="character" w:styleId="ac">
    <w:name w:val="footnote reference"/>
    <w:basedOn w:val="a1"/>
    <w:uiPriority w:val="99"/>
    <w:semiHidden/>
    <w:unhideWhenUsed/>
    <w:rsid w:val="00AA44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E235BA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0"/>
    <w:next w:val="a0"/>
    <w:link w:val="10"/>
    <w:uiPriority w:val="9"/>
    <w:qFormat/>
    <w:rsid w:val="009E4F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0"/>
    <w:link w:val="20"/>
    <w:qFormat/>
    <w:rsid w:val="009E4F1E"/>
    <w:pPr>
      <w:widowControl/>
      <w:numPr>
        <w:ilvl w:val="1"/>
        <w:numId w:val="5"/>
      </w:numPr>
      <w:tabs>
        <w:tab w:val="left" w:pos="1701"/>
      </w:tabs>
      <w:spacing w:before="120"/>
      <w:ind w:left="0" w:firstLine="851"/>
      <w:jc w:val="both"/>
      <w:outlineLvl w:val="1"/>
    </w:pPr>
    <w:rPr>
      <w:rFonts w:ascii="Times New Roman" w:eastAsia="Calibri" w:hAnsi="Times New Roman" w:cs="Times New Roman"/>
      <w:b w:val="0"/>
      <w:color w:val="auto"/>
      <w:lang w:eastAsia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9917C6"/>
    <w:rPr>
      <w:sz w:val="22"/>
      <w:szCs w:val="22"/>
    </w:rPr>
  </w:style>
  <w:style w:type="character" w:styleId="a5">
    <w:name w:val="Hyperlink"/>
    <w:rsid w:val="00E235BA"/>
    <w:rPr>
      <w:color w:val="0066CC"/>
      <w:u w:val="single"/>
    </w:rPr>
  </w:style>
  <w:style w:type="character" w:customStyle="1" w:styleId="11">
    <w:name w:val="Заголовок №1_"/>
    <w:link w:val="12"/>
    <w:rsid w:val="00E235BA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21">
    <w:name w:val="Основной текст (2)_"/>
    <w:link w:val="22"/>
    <w:rsid w:val="00E235BA"/>
    <w:rPr>
      <w:rFonts w:eastAsia="Times New Roman"/>
      <w:sz w:val="22"/>
      <w:szCs w:val="22"/>
      <w:shd w:val="clear" w:color="auto" w:fill="FFFFFF"/>
    </w:rPr>
  </w:style>
  <w:style w:type="character" w:customStyle="1" w:styleId="3">
    <w:name w:val="Основной текст (3)_"/>
    <w:link w:val="30"/>
    <w:rsid w:val="00E235BA"/>
    <w:rPr>
      <w:rFonts w:eastAsia="Times New Roman"/>
      <w:b/>
      <w:bCs/>
      <w:sz w:val="22"/>
      <w:szCs w:val="22"/>
      <w:shd w:val="clear" w:color="auto" w:fill="FFFFFF"/>
    </w:rPr>
  </w:style>
  <w:style w:type="paragraph" w:customStyle="1" w:styleId="12">
    <w:name w:val="Заголовок №1"/>
    <w:basedOn w:val="a0"/>
    <w:link w:val="11"/>
    <w:rsid w:val="00E235BA"/>
    <w:pPr>
      <w:shd w:val="clear" w:color="auto" w:fill="FFFFFF"/>
      <w:spacing w:line="25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Основной текст (2)"/>
    <w:basedOn w:val="a0"/>
    <w:link w:val="21"/>
    <w:rsid w:val="00E235BA"/>
    <w:pPr>
      <w:shd w:val="clear" w:color="auto" w:fill="FFFFFF"/>
      <w:spacing w:before="240" w:line="25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0"/>
    <w:link w:val="3"/>
    <w:rsid w:val="00E235BA"/>
    <w:pPr>
      <w:shd w:val="clear" w:color="auto" w:fill="FFFFFF"/>
      <w:spacing w:line="250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3">
    <w:name w:val="Абзац списка1"/>
    <w:basedOn w:val="a0"/>
    <w:rsid w:val="00E235BA"/>
    <w:pPr>
      <w:widowControl/>
      <w:ind w:left="720"/>
      <w:jc w:val="both"/>
    </w:pPr>
    <w:rPr>
      <w:rFonts w:ascii="Times New Roman" w:eastAsia="Calibri" w:hAnsi="Times New Roman" w:cs="Times New Roman"/>
      <w:color w:val="auto"/>
      <w:sz w:val="28"/>
      <w:szCs w:val="28"/>
      <w:lang w:bidi="ar-SA"/>
    </w:rPr>
  </w:style>
  <w:style w:type="paragraph" w:styleId="a6">
    <w:name w:val="List Paragraph"/>
    <w:basedOn w:val="a0"/>
    <w:uiPriority w:val="99"/>
    <w:qFormat/>
    <w:rsid w:val="00E235BA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character" w:customStyle="1" w:styleId="20">
    <w:name w:val="Заголовок 2 Знак"/>
    <w:basedOn w:val="a1"/>
    <w:link w:val="2"/>
    <w:rsid w:val="009E4F1E"/>
    <w:rPr>
      <w:bCs/>
      <w:sz w:val="28"/>
      <w:szCs w:val="28"/>
    </w:rPr>
  </w:style>
  <w:style w:type="paragraph" w:styleId="a">
    <w:name w:val="Body Text"/>
    <w:basedOn w:val="2"/>
    <w:link w:val="a7"/>
    <w:qFormat/>
    <w:rsid w:val="009E4F1E"/>
    <w:pPr>
      <w:numPr>
        <w:ilvl w:val="2"/>
      </w:numPr>
      <w:spacing w:before="0"/>
      <w:ind w:left="0" w:firstLine="851"/>
    </w:pPr>
    <w:rPr>
      <w:spacing w:val="-1"/>
    </w:rPr>
  </w:style>
  <w:style w:type="character" w:customStyle="1" w:styleId="a7">
    <w:name w:val="Основной текст Знак"/>
    <w:basedOn w:val="a1"/>
    <w:link w:val="a"/>
    <w:rsid w:val="009E4F1E"/>
    <w:rPr>
      <w:bCs/>
      <w:spacing w:val="-1"/>
      <w:sz w:val="28"/>
      <w:szCs w:val="28"/>
    </w:rPr>
  </w:style>
  <w:style w:type="paragraph" w:customStyle="1" w:styleId="a8">
    <w:name w:val="Обычный нумерованный текст"/>
    <w:basedOn w:val="a"/>
    <w:link w:val="a9"/>
    <w:qFormat/>
    <w:rsid w:val="009E4F1E"/>
    <w:pPr>
      <w:keepNext w:val="0"/>
      <w:keepLines w:val="0"/>
      <w:widowControl w:val="0"/>
    </w:pPr>
    <w:rPr>
      <w:bCs w:val="0"/>
    </w:rPr>
  </w:style>
  <w:style w:type="character" w:customStyle="1" w:styleId="a9">
    <w:name w:val="Обычный нумерованный текст Знак"/>
    <w:basedOn w:val="a7"/>
    <w:link w:val="a8"/>
    <w:rsid w:val="009E4F1E"/>
    <w:rPr>
      <w:bCs w:val="0"/>
      <w:spacing w:val="-1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9E4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a">
    <w:name w:val="footnote text"/>
    <w:basedOn w:val="a0"/>
    <w:link w:val="ab"/>
    <w:uiPriority w:val="99"/>
    <w:semiHidden/>
    <w:unhideWhenUsed/>
    <w:rsid w:val="00AA44B5"/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AA44B5"/>
    <w:rPr>
      <w:rFonts w:ascii="Arial Unicode MS" w:eastAsia="Arial Unicode MS" w:hAnsi="Arial Unicode MS" w:cs="Arial Unicode MS"/>
      <w:color w:val="000000"/>
      <w:lang w:eastAsia="ru-RU" w:bidi="ru-RU"/>
    </w:rPr>
  </w:style>
  <w:style w:type="character" w:styleId="ac">
    <w:name w:val="footnote reference"/>
    <w:basedOn w:val="a1"/>
    <w:uiPriority w:val="99"/>
    <w:semiHidden/>
    <w:unhideWhenUsed/>
    <w:rsid w:val="00AA4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c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okus@ec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kus@ecp.ru" TargetMode="External"/><Relationship Id="rId14" Type="http://schemas.openxmlformats.org/officeDocument/2006/relationships/hyperlink" Target="consultantplus://offline/ref=AC3678A1E83E895913BAF38827CAC2CB05FFD6EABA77E14DF3B91497911158FE2E88D5CA603914D5SDE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21ABD-9328-4872-999A-EAA9319C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7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17431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Вера Викторовна</dc:creator>
  <cp:keywords/>
  <dc:description/>
  <cp:lastModifiedBy>Фогель Вера Викторовна</cp:lastModifiedBy>
  <cp:revision>71</cp:revision>
  <cp:lastPrinted>2015-01-27T05:44:00Z</cp:lastPrinted>
  <dcterms:created xsi:type="dcterms:W3CDTF">2014-10-17T07:36:00Z</dcterms:created>
  <dcterms:modified xsi:type="dcterms:W3CDTF">2015-01-27T08:02:00Z</dcterms:modified>
</cp:coreProperties>
</file>