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3" w:rsidRPr="000B0413" w:rsidRDefault="000B0413" w:rsidP="000B0413">
      <w:pPr>
        <w:pStyle w:val="ConsPlusTitle"/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0B0413" w:rsidRPr="000B0413" w:rsidRDefault="000B0413" w:rsidP="000B0413">
      <w:pPr>
        <w:pStyle w:val="ConsPlusNormal"/>
        <w:spacing w:after="120"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 xml:space="preserve">г. Рязань                                                                                 </w:t>
      </w:r>
      <w:r w:rsidR="00745DC3">
        <w:rPr>
          <w:rFonts w:ascii="Times New Roman" w:hAnsi="Times New Roman" w:cs="Times New Roman"/>
          <w:sz w:val="22"/>
          <w:szCs w:val="22"/>
        </w:rPr>
        <w:t xml:space="preserve">         «___»  ___________  20__</w:t>
      </w:r>
      <w:r w:rsidRPr="000B0413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B0413" w:rsidRPr="001865B3" w:rsidRDefault="000B0413" w:rsidP="000B0413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865B3">
        <w:rPr>
          <w:rFonts w:ascii="Times New Roman" w:hAnsi="Times New Roman" w:cs="Times New Roman"/>
        </w:rPr>
        <w:t>Конкурсный управляющий закрытого акционерного общества «</w:t>
      </w:r>
      <w:proofErr w:type="spellStart"/>
      <w:r w:rsidR="00A72CC2" w:rsidRPr="001865B3">
        <w:rPr>
          <w:rFonts w:ascii="Times New Roman" w:hAnsi="Times New Roman" w:cs="Times New Roman"/>
        </w:rPr>
        <w:t>Русцветмет</w:t>
      </w:r>
      <w:proofErr w:type="spellEnd"/>
      <w:r w:rsidRPr="001865B3">
        <w:rPr>
          <w:rFonts w:ascii="Times New Roman" w:hAnsi="Times New Roman" w:cs="Times New Roman"/>
        </w:rPr>
        <w:t>» (</w:t>
      </w:r>
      <w:r w:rsidR="00A72CC2" w:rsidRPr="001865B3">
        <w:rPr>
          <w:rFonts w:ascii="Times New Roman" w:hAnsi="Times New Roman" w:cs="Times New Roman"/>
        </w:rPr>
        <w:t>ОГРН 1026201103972, ИНН 6230043000</w:t>
      </w:r>
      <w:r w:rsidRPr="001865B3">
        <w:rPr>
          <w:rStyle w:val="paragraph"/>
          <w:rFonts w:ascii="Times New Roman" w:hAnsi="Times New Roman" w:cs="Times New Roman"/>
        </w:rPr>
        <w:t xml:space="preserve">, юр. адрес: </w:t>
      </w:r>
      <w:r w:rsidR="00A72CC2" w:rsidRPr="001865B3">
        <w:rPr>
          <w:rFonts w:ascii="Times New Roman" w:hAnsi="Times New Roman" w:cs="Times New Roman"/>
        </w:rPr>
        <w:t xml:space="preserve">390026, г. Рязань, ул. </w:t>
      </w:r>
      <w:proofErr w:type="spellStart"/>
      <w:r w:rsidR="00A72CC2" w:rsidRPr="001865B3">
        <w:rPr>
          <w:rFonts w:ascii="Times New Roman" w:hAnsi="Times New Roman" w:cs="Times New Roman"/>
        </w:rPr>
        <w:t>Стройкова</w:t>
      </w:r>
      <w:proofErr w:type="spellEnd"/>
      <w:r w:rsidR="00A72CC2" w:rsidRPr="001865B3">
        <w:rPr>
          <w:rFonts w:ascii="Times New Roman" w:hAnsi="Times New Roman" w:cs="Times New Roman"/>
        </w:rPr>
        <w:t>, д. 49</w:t>
      </w:r>
      <w:r w:rsidRPr="001865B3">
        <w:rPr>
          <w:rFonts w:ascii="Times New Roman" w:hAnsi="Times New Roman" w:cs="Times New Roman"/>
        </w:rPr>
        <w:t xml:space="preserve">) Гудкова Оксана Евгеньевна, действующий на основании Решения Арбитражного суда Рязанской обл. </w:t>
      </w:r>
      <w:r w:rsidR="00A72CC2" w:rsidRPr="001865B3">
        <w:rPr>
          <w:rFonts w:ascii="Times New Roman" w:hAnsi="Times New Roman" w:cs="Times New Roman"/>
        </w:rPr>
        <w:t>от 12.03.2013 г. по делу  № А54-52/2013</w:t>
      </w:r>
      <w:r w:rsidRPr="001865B3">
        <w:rPr>
          <w:rFonts w:ascii="Times New Roman" w:hAnsi="Times New Roman" w:cs="Times New Roman"/>
        </w:rPr>
        <w:t xml:space="preserve">, именуемый в дальнейшем «Продавец», с одной стороны, и </w:t>
      </w:r>
      <w:r w:rsidRPr="001865B3">
        <w:rPr>
          <w:rFonts w:ascii="Times New Roman" w:hAnsi="Times New Roman" w:cs="Times New Roman"/>
          <w:b/>
        </w:rPr>
        <w:t>__________________________________________</w:t>
      </w:r>
      <w:r w:rsidRPr="001865B3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  <w:proofErr w:type="gramEnd"/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Предмет договора</w:t>
      </w:r>
    </w:p>
    <w:p w:rsidR="000B0413" w:rsidRPr="001865B3" w:rsidRDefault="000B0413" w:rsidP="000B0413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2CC2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открытых торгов в форме </w:t>
      </w:r>
      <w:r w:rsidR="00A72CC2" w:rsidRPr="00A72CC2">
        <w:rPr>
          <w:rStyle w:val="paragraph"/>
          <w:rFonts w:ascii="Times New Roman" w:hAnsi="Times New Roman" w:cs="Times New Roman"/>
          <w:sz w:val="22"/>
          <w:szCs w:val="22"/>
        </w:rPr>
        <w:t>аукциона</w:t>
      </w:r>
      <w:r w:rsidR="00644D52" w:rsidRPr="00A72CC2">
        <w:rPr>
          <w:rStyle w:val="paragraph"/>
          <w:rFonts w:ascii="Times New Roman" w:hAnsi="Times New Roman" w:cs="Times New Roman"/>
          <w:sz w:val="22"/>
          <w:szCs w:val="22"/>
        </w:rPr>
        <w:t>,</w:t>
      </w: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 проводимого в электронной форме, открытого по составу участников с открытой формой представления предложений </w:t>
      </w:r>
      <w:r w:rsidRPr="00A72CC2">
        <w:rPr>
          <w:rFonts w:ascii="Times New Roman" w:hAnsi="Times New Roman" w:cs="Times New Roman"/>
          <w:sz w:val="22"/>
          <w:szCs w:val="22"/>
        </w:rPr>
        <w:t>о цене имущества, принадлежащего ЗАО «</w:t>
      </w:r>
      <w:proofErr w:type="spellStart"/>
      <w:r w:rsidR="00A72CC2" w:rsidRPr="00A72CC2">
        <w:rPr>
          <w:rFonts w:ascii="Times New Roman" w:hAnsi="Times New Roman" w:cs="Times New Roman"/>
          <w:sz w:val="22"/>
          <w:szCs w:val="22"/>
        </w:rPr>
        <w:t>Русцветмет</w:t>
      </w:r>
      <w:proofErr w:type="spellEnd"/>
      <w:r w:rsidRPr="00A72CC2">
        <w:rPr>
          <w:rFonts w:ascii="Times New Roman" w:hAnsi="Times New Roman" w:cs="Times New Roman"/>
          <w:sz w:val="22"/>
          <w:szCs w:val="22"/>
        </w:rPr>
        <w:t xml:space="preserve">», согласно Положению о порядке реализации имущества 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должника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ЗАО «</w:t>
      </w:r>
      <w:proofErr w:type="spellStart"/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Русцветмет</w:t>
      </w:r>
      <w:proofErr w:type="spellEnd"/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», находящ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в залоге у ОАО «Сбербанк России», Определению Арбитражного суда Рязанской области от 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22.09.2014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по делу №А54-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52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/201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, Ф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едеральному закону 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«О несостоятельности (банкротстве)»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№127-ФЗ от 26.10.2002 г.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, Продавец передает в собственность Покупателю, а Покупатель обязуется принять и оплатить следующее имущество</w:t>
      </w:r>
      <w:r w:rsidR="00A72CC2"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0B0413" w:rsidRPr="001865B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865B3">
        <w:rPr>
          <w:rFonts w:ascii="Times New Roman" w:hAnsi="Times New Roman" w:cs="Times New Roman"/>
          <w:b/>
          <w:color w:val="000000" w:themeColor="text1"/>
        </w:rPr>
        <w:t xml:space="preserve">Лот № 1: в </w:t>
      </w:r>
      <w:proofErr w:type="gramStart"/>
      <w:r w:rsidRPr="001865B3">
        <w:rPr>
          <w:rFonts w:ascii="Times New Roman" w:hAnsi="Times New Roman" w:cs="Times New Roman"/>
          <w:b/>
          <w:color w:val="000000" w:themeColor="text1"/>
        </w:rPr>
        <w:t>состав</w:t>
      </w:r>
      <w:proofErr w:type="gramEnd"/>
      <w:r w:rsidRPr="001865B3">
        <w:rPr>
          <w:rFonts w:ascii="Times New Roman" w:hAnsi="Times New Roman" w:cs="Times New Roman"/>
          <w:b/>
          <w:color w:val="000000" w:themeColor="text1"/>
        </w:rPr>
        <w:t xml:space="preserve"> которого входят: </w:t>
      </w:r>
    </w:p>
    <w:p w:rsidR="00A72CC2" w:rsidRPr="001865B3" w:rsidRDefault="00A72CC2" w:rsidP="00A72CC2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865B3">
        <w:rPr>
          <w:rFonts w:ascii="Times New Roman" w:hAnsi="Times New Roman" w:cs="Times New Roman"/>
          <w:color w:val="000000" w:themeColor="text1"/>
        </w:rPr>
        <w:t>-  часть здания, назначение – нежилое, общей площадью 6161,1 м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, адрес месторасположения: 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Тульская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 обл., г. Донской, </w:t>
      </w:r>
      <w:proofErr w:type="spellStart"/>
      <w:r w:rsidRPr="001865B3">
        <w:rPr>
          <w:rFonts w:ascii="Times New Roman" w:hAnsi="Times New Roman" w:cs="Times New Roman"/>
          <w:color w:val="000000" w:themeColor="text1"/>
        </w:rPr>
        <w:t>мкр</w:t>
      </w:r>
      <w:proofErr w:type="spellEnd"/>
      <w:r w:rsidRPr="001865B3">
        <w:rPr>
          <w:rFonts w:ascii="Times New Roman" w:hAnsi="Times New Roman" w:cs="Times New Roman"/>
          <w:color w:val="000000" w:themeColor="text1"/>
        </w:rPr>
        <w:t xml:space="preserve">. Северо-Задонск, ул. Мичурина, д. 1, кадастровый номер 71-71-25/010/2009-163, </w:t>
      </w:r>
      <w:proofErr w:type="gramStart"/>
      <w:r w:rsidRPr="001865B3">
        <w:rPr>
          <w:rFonts w:ascii="Times New Roman" w:hAnsi="Times New Roman" w:cs="Times New Roman"/>
          <w:color w:val="000000" w:themeColor="text1"/>
        </w:rPr>
        <w:t>находящееся</w:t>
      </w:r>
      <w:proofErr w:type="gramEnd"/>
      <w:r w:rsidRPr="001865B3">
        <w:rPr>
          <w:rFonts w:ascii="Times New Roman" w:hAnsi="Times New Roman" w:cs="Times New Roman"/>
          <w:color w:val="000000" w:themeColor="text1"/>
        </w:rPr>
        <w:t xml:space="preserve"> в залоге ОАО «Сбербанк России» в соответствии с договором ипотеки №3545-1 от 10.05.2011 г..</w:t>
      </w:r>
    </w:p>
    <w:p w:rsidR="00A72CC2" w:rsidRPr="001865B3" w:rsidRDefault="00A72CC2" w:rsidP="00A72CC2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- земельный участок, категория земель – земли населенных пунктов, разрешенное использование – для производственных целей, общая площадь 4316 м</w:t>
      </w:r>
      <w:proofErr w:type="gram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proofErr w:type="gram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, адрес место</w:t>
      </w:r>
      <w:r w:rsidR="00CA473A">
        <w:rPr>
          <w:rFonts w:ascii="Times New Roman" w:hAnsi="Times New Roman" w:cs="Times New Roman"/>
          <w:color w:val="000000" w:themeColor="text1"/>
          <w:sz w:val="22"/>
          <w:szCs w:val="22"/>
        </w:rPr>
        <w:t>расположения: Тульская обл., г. 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Донской, </w:t>
      </w:r>
      <w:proofErr w:type="spellStart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мкр</w:t>
      </w:r>
      <w:proofErr w:type="spellEnd"/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. Северо-Задонск, ул. Мичурина, д. 1, кадастровый номер 71:26:060105:18, находящийся в залоге ОАО «Сбербанк России» в соответствии с договором ипотеки №</w:t>
      </w:r>
      <w:r w:rsidR="00CF319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865B3">
        <w:rPr>
          <w:rFonts w:ascii="Times New Roman" w:hAnsi="Times New Roman" w:cs="Times New Roman"/>
          <w:color w:val="000000" w:themeColor="text1"/>
          <w:sz w:val="22"/>
          <w:szCs w:val="22"/>
        </w:rPr>
        <w:t>545-2 от 02.09.2011 г.</w:t>
      </w:r>
    </w:p>
    <w:p w:rsidR="000B0413" w:rsidRPr="001865B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Cs/>
          <w:snapToGrid w:val="0"/>
          <w:color w:val="000000" w:themeColor="text1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2.1.</w:t>
      </w:r>
      <w:r w:rsidRPr="000B0413">
        <w:rPr>
          <w:rFonts w:ascii="Times New Roman" w:hAnsi="Times New Roman" w:cs="Times New Roman"/>
        </w:rPr>
        <w:tab/>
        <w:t>Общая стоимость Имущества определена на основании предложения Покупателя в соответствии с протоколом о результатах торгов составляет ______________________ рублей.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745DC3">
        <w:rPr>
          <w:rFonts w:ascii="Times New Roman" w:hAnsi="Times New Roman" w:cs="Times New Roman"/>
        </w:rPr>
        <w:t>1 944 144</w:t>
      </w:r>
      <w:r w:rsidRPr="000B0413">
        <w:rPr>
          <w:rFonts w:ascii="Times New Roman" w:hAnsi="Times New Roman" w:cs="Times New Roman"/>
        </w:rPr>
        <w:t xml:space="preserve"> (</w:t>
      </w:r>
      <w:r w:rsidR="00745DC3">
        <w:rPr>
          <w:rFonts w:ascii="Times New Roman" w:hAnsi="Times New Roman" w:cs="Times New Roman"/>
        </w:rPr>
        <w:t>Один</w:t>
      </w:r>
      <w:r w:rsidR="00A72CC2">
        <w:rPr>
          <w:rFonts w:ascii="Times New Roman" w:hAnsi="Times New Roman" w:cs="Times New Roman"/>
        </w:rPr>
        <w:t xml:space="preserve"> миллион </w:t>
      </w:r>
      <w:r w:rsidR="00745DC3">
        <w:rPr>
          <w:rFonts w:ascii="Times New Roman" w:hAnsi="Times New Roman" w:cs="Times New Roman"/>
        </w:rPr>
        <w:t>девятьсот сорок четыре тысячи сто сорок четыре</w:t>
      </w:r>
      <w:r w:rsidRPr="000B0413">
        <w:rPr>
          <w:rFonts w:ascii="Times New Roman" w:hAnsi="Times New Roman" w:cs="Times New Roman"/>
        </w:rPr>
        <w:t>) рубл</w:t>
      </w:r>
      <w:r w:rsidR="00745DC3">
        <w:rPr>
          <w:rFonts w:ascii="Times New Roman" w:hAnsi="Times New Roman" w:cs="Times New Roman"/>
        </w:rPr>
        <w:t>я</w:t>
      </w:r>
      <w:r w:rsidRPr="000B0413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0B0413">
        <w:rPr>
          <w:rFonts w:ascii="Times New Roman" w:hAnsi="Times New Roman" w:cs="Times New Roman"/>
        </w:rPr>
        <w:t xml:space="preserve"> __________________ (_______________________________) </w:t>
      </w:r>
      <w:proofErr w:type="gramEnd"/>
      <w:r w:rsidRPr="000B0413">
        <w:rPr>
          <w:rFonts w:ascii="Times New Roman" w:hAnsi="Times New Roman" w:cs="Times New Roman"/>
        </w:rPr>
        <w:t xml:space="preserve">рублей. 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0B0413" w:rsidRPr="000B0413" w:rsidRDefault="000B0413" w:rsidP="000B0413">
      <w:pPr>
        <w:shd w:val="clear" w:color="auto" w:fill="FFFFFF"/>
        <w:tabs>
          <w:tab w:val="left" w:pos="1080"/>
        </w:tabs>
        <w:spacing w:after="0" w:line="264" w:lineRule="auto"/>
        <w:ind w:left="19" w:right="5" w:firstLine="557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Передача Имущества</w:t>
      </w:r>
    </w:p>
    <w:p w:rsidR="000B0413" w:rsidRPr="000B0413" w:rsidRDefault="000B0413" w:rsidP="000B0413">
      <w:pPr>
        <w:shd w:val="clear" w:color="auto" w:fill="FFFFFF"/>
        <w:tabs>
          <w:tab w:val="left" w:pos="1051"/>
        </w:tabs>
        <w:spacing w:after="0" w:line="264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0413">
        <w:rPr>
          <w:rFonts w:ascii="Times New Roman" w:hAnsi="Times New Roman" w:cs="Times New Roman"/>
          <w:spacing w:val="-9"/>
        </w:rPr>
        <w:t>3.1.</w:t>
      </w:r>
      <w:r w:rsidRPr="000B0413">
        <w:rPr>
          <w:rFonts w:ascii="Times New Roman" w:hAnsi="Times New Roman" w:cs="Times New Roman"/>
        </w:rPr>
        <w:tab/>
        <w:t xml:space="preserve">    </w:t>
      </w:r>
      <w:r w:rsidRPr="000B0413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right="14" w:firstLine="56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0"/>
        </w:rPr>
        <w:t>3.2.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0B0413" w:rsidRDefault="000B0413" w:rsidP="000B041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64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не позднее 10 (десяти) </w:t>
      </w:r>
      <w:r w:rsidRPr="000B0413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0B0413">
        <w:rPr>
          <w:rFonts w:ascii="Times New Roman" w:eastAsia="Times New Roman" w:hAnsi="Times New Roman" w:cs="Times New Roman"/>
        </w:rPr>
        <w:t>дств в р</w:t>
      </w:r>
      <w:proofErr w:type="gramEnd"/>
      <w:r w:rsidRPr="000B0413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IV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 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4.2. С момента государственной регистрации перехода права </w:t>
      </w:r>
      <w:proofErr w:type="gramStart"/>
      <w:r w:rsidRPr="000B0413">
        <w:rPr>
          <w:rFonts w:ascii="Times New Roman" w:hAnsi="Times New Roman" w:cs="Times New Roman"/>
        </w:rPr>
        <w:t>собственности</w:t>
      </w:r>
      <w:proofErr w:type="gramEnd"/>
      <w:r w:rsidRPr="000B0413">
        <w:rPr>
          <w:rFonts w:ascii="Times New Roman" w:hAnsi="Times New Roman" w:cs="Times New Roman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</w:p>
    <w:p w:rsidR="00B27E46" w:rsidRPr="000B0413" w:rsidRDefault="00B27E46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lastRenderedPageBreak/>
        <w:t xml:space="preserve">V. </w:t>
      </w:r>
      <w:r w:rsidRPr="000B0413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B0413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Pr="000B0413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Pr="000B0413">
        <w:rPr>
          <w:rFonts w:ascii="Times New Roman" w:eastAsia="Times New Roman" w:hAnsi="Times New Roman" w:cs="Times New Roman"/>
          <w:spacing w:val="-1"/>
        </w:rPr>
        <w:t xml:space="preserve"> денежных сре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ет </w:t>
      </w:r>
      <w:r w:rsidRPr="000B0413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</w:t>
      </w:r>
      <w:r w:rsidR="00AE7A26">
        <w:rPr>
          <w:rFonts w:ascii="Times New Roman" w:eastAsia="Times New Roman" w:hAnsi="Times New Roman" w:cs="Times New Roman"/>
        </w:rPr>
        <w:t xml:space="preserve">2.3, </w:t>
      </w:r>
      <w:r w:rsidRPr="000B0413">
        <w:rPr>
          <w:rFonts w:ascii="Times New Roman" w:eastAsia="Times New Roman" w:hAnsi="Times New Roman" w:cs="Times New Roman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B0413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B0413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5.3.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B0413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VI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"/>
        </w:rPr>
        <w:t xml:space="preserve">6.1.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B0413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0B0413">
        <w:rPr>
          <w:rFonts w:ascii="Times New Roman" w:eastAsia="Times New Roman" w:hAnsi="Times New Roman" w:cs="Times New Roman"/>
        </w:rPr>
        <w:t>при</w:t>
      </w:r>
      <w:proofErr w:type="gramEnd"/>
      <w:r w:rsidRPr="000B0413">
        <w:rPr>
          <w:rFonts w:ascii="Times New Roman" w:eastAsia="Times New Roman" w:hAnsi="Times New Roman" w:cs="Times New Roman"/>
        </w:rPr>
        <w:t>:</w:t>
      </w:r>
    </w:p>
    <w:p w:rsidR="000B0413" w:rsidRPr="000B0413" w:rsidRDefault="000B0413" w:rsidP="000B0413">
      <w:pPr>
        <w:shd w:val="clear" w:color="auto" w:fill="FFFFFF"/>
        <w:tabs>
          <w:tab w:val="left" w:pos="710"/>
        </w:tabs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-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0B0413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0B0413">
        <w:rPr>
          <w:rFonts w:ascii="Times New Roman" w:eastAsia="Times New Roman" w:hAnsi="Times New Roman" w:cs="Times New Roman"/>
        </w:rPr>
        <w:t>настоящим Договором случаях;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0B0413">
        <w:rPr>
          <w:rFonts w:ascii="Times New Roman" w:eastAsia="Times New Roman" w:hAnsi="Times New Roman" w:cs="Times New Roman"/>
        </w:rPr>
        <w:t>Российской Федерации.</w:t>
      </w:r>
    </w:p>
    <w:p w:rsidR="000B0413" w:rsidRPr="000B0413" w:rsidRDefault="000B0413" w:rsidP="000B0413">
      <w:pPr>
        <w:shd w:val="clear" w:color="auto" w:fill="FFFFFF"/>
        <w:tabs>
          <w:tab w:val="left" w:pos="744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8"/>
        </w:rPr>
        <w:t>6.2.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B0413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B0413">
        <w:rPr>
          <w:rFonts w:ascii="Times New Roman" w:eastAsia="Times New Roman" w:hAnsi="Times New Roman" w:cs="Times New Roman"/>
        </w:rPr>
        <w:t>представителями Сторон.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B0413">
        <w:rPr>
          <w:rFonts w:ascii="Times New Roman" w:eastAsia="Times New Roman" w:hAnsi="Times New Roman" w:cs="Times New Roman"/>
        </w:rPr>
        <w:t>форме.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B0413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6.5.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При </w:t>
      </w:r>
      <w:proofErr w:type="spellStart"/>
      <w:r w:rsidRPr="000B0413">
        <w:rPr>
          <w:rFonts w:ascii="Times New Roman" w:eastAsia="Times New Roman" w:hAnsi="Times New Roman" w:cs="Times New Roman"/>
          <w:spacing w:val="-2"/>
        </w:rPr>
        <w:t>неурегулировании</w:t>
      </w:r>
      <w:proofErr w:type="spellEnd"/>
      <w:r w:rsidRPr="000B0413">
        <w:rPr>
          <w:rFonts w:ascii="Times New Roman" w:eastAsia="Times New Roman" w:hAnsi="Times New Roman" w:cs="Times New Roman"/>
          <w:spacing w:val="-2"/>
        </w:rPr>
        <w:t xml:space="preserve"> в процессе переговоров спорных вопросов споры </w:t>
      </w:r>
      <w:r w:rsidRPr="000B0413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B0413">
        <w:rPr>
          <w:rFonts w:ascii="Times New Roman" w:hAnsi="Times New Roman" w:cs="Times New Roman"/>
          <w:b/>
          <w:spacing w:val="-1"/>
          <w:lang w:val="en-US"/>
        </w:rPr>
        <w:t>VII</w:t>
      </w:r>
      <w:r w:rsidRPr="000B0413">
        <w:rPr>
          <w:rFonts w:ascii="Times New Roman" w:hAnsi="Times New Roman" w:cs="Times New Roman"/>
          <w:b/>
          <w:spacing w:val="-1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7.1. </w:t>
      </w:r>
      <w:r w:rsidRPr="000B0413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0B0413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0B0413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B0413">
        <w:rPr>
          <w:rFonts w:ascii="Times New Roman" w:hAnsi="Times New Roman" w:cs="Times New Roman"/>
          <w:b/>
          <w:spacing w:val="-3"/>
        </w:rPr>
        <w:t>. Р</w:t>
      </w:r>
      <w:r w:rsidRPr="000B0413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4"/>
        <w:gridCol w:w="4234"/>
      </w:tblGrid>
      <w:tr w:rsidR="000B0413" w:rsidRPr="000B0413" w:rsidTr="001865B3">
        <w:trPr>
          <w:trHeight w:hRule="exact" w:val="2297"/>
        </w:trPr>
        <w:tc>
          <w:tcPr>
            <w:tcW w:w="5264" w:type="dxa"/>
            <w:shd w:val="clear" w:color="auto" w:fill="FFFFFF"/>
          </w:tcPr>
          <w:p w:rsidR="000B0413" w:rsidRPr="00021F5F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1F5F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  <w:p w:rsidR="000B0413" w:rsidRPr="00021F5F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021F5F">
              <w:rPr>
                <w:rStyle w:val="paragraph"/>
                <w:rFonts w:ascii="Times New Roman" w:hAnsi="Times New Roman" w:cs="Times New Roman"/>
              </w:rPr>
              <w:t>ЗАО «</w:t>
            </w:r>
            <w:proofErr w:type="spellStart"/>
            <w:r w:rsidR="00A72CC2" w:rsidRPr="00021F5F">
              <w:rPr>
                <w:rStyle w:val="paragraph"/>
                <w:rFonts w:ascii="Times New Roman" w:hAnsi="Times New Roman" w:cs="Times New Roman"/>
              </w:rPr>
              <w:t>Русцветмет</w:t>
            </w:r>
            <w:proofErr w:type="spellEnd"/>
            <w:r w:rsidRPr="00021F5F">
              <w:rPr>
                <w:rStyle w:val="paragraph"/>
                <w:rFonts w:ascii="Times New Roman" w:hAnsi="Times New Roman" w:cs="Times New Roman"/>
              </w:rPr>
              <w:t>»</w:t>
            </w:r>
          </w:p>
          <w:p w:rsidR="000B0413" w:rsidRPr="00021F5F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021F5F">
              <w:rPr>
                <w:rStyle w:val="paragraph"/>
                <w:rFonts w:ascii="Times New Roman" w:hAnsi="Times New Roman" w:cs="Times New Roman"/>
              </w:rPr>
              <w:t>ИНН </w:t>
            </w:r>
            <w:r w:rsidR="00A72CC2" w:rsidRPr="00021F5F">
              <w:rPr>
                <w:rFonts w:ascii="Times New Roman" w:hAnsi="Times New Roman" w:cs="Times New Roman"/>
                <w:shd w:val="clear" w:color="auto" w:fill="FFFFFF"/>
              </w:rPr>
              <w:t>6230043000</w:t>
            </w:r>
            <w:r w:rsidRPr="00021F5F">
              <w:rPr>
                <w:rStyle w:val="paragraph"/>
                <w:rFonts w:ascii="Times New Roman" w:hAnsi="Times New Roman" w:cs="Times New Roman"/>
              </w:rPr>
              <w:t xml:space="preserve">, </w:t>
            </w:r>
            <w:r w:rsidR="00A72CC2" w:rsidRPr="00021F5F">
              <w:rPr>
                <w:rStyle w:val="paragraph"/>
                <w:rFonts w:ascii="Times New Roman" w:hAnsi="Times New Roman" w:cs="Times New Roman"/>
              </w:rPr>
              <w:t>КПП 623001001</w:t>
            </w:r>
            <w:r w:rsidRPr="00021F5F">
              <w:rPr>
                <w:rStyle w:val="paragraph"/>
                <w:rFonts w:ascii="Times New Roman" w:hAnsi="Times New Roman" w:cs="Times New Roman"/>
              </w:rPr>
              <w:t xml:space="preserve">, </w:t>
            </w:r>
          </w:p>
          <w:p w:rsidR="000B0413" w:rsidRPr="00021F5F" w:rsidRDefault="000B0413" w:rsidP="00B27E46">
            <w:pPr>
              <w:shd w:val="clear" w:color="auto" w:fill="FFFFFF"/>
              <w:spacing w:after="0" w:line="240" w:lineRule="auto"/>
              <w:rPr>
                <w:rStyle w:val="paragraph"/>
                <w:rFonts w:ascii="Times New Roman" w:hAnsi="Times New Roman" w:cs="Times New Roman"/>
              </w:rPr>
            </w:pPr>
            <w:r w:rsidRPr="00021F5F">
              <w:rPr>
                <w:rStyle w:val="paragraph"/>
                <w:rFonts w:ascii="Times New Roman" w:hAnsi="Times New Roman" w:cs="Times New Roman"/>
              </w:rPr>
              <w:t xml:space="preserve">юр. адрес: </w:t>
            </w:r>
            <w:r w:rsidR="00B27E46" w:rsidRPr="00021F5F">
              <w:rPr>
                <w:rFonts w:ascii="Times New Roman" w:hAnsi="Times New Roman" w:cs="Times New Roman"/>
              </w:rPr>
              <w:t>390026, г. Рязань, ул. </w:t>
            </w:r>
            <w:proofErr w:type="spellStart"/>
            <w:r w:rsidR="00B27E46" w:rsidRPr="00021F5F">
              <w:rPr>
                <w:rFonts w:ascii="Times New Roman" w:hAnsi="Times New Roman" w:cs="Times New Roman"/>
              </w:rPr>
              <w:t>Стройкова</w:t>
            </w:r>
            <w:proofErr w:type="spellEnd"/>
            <w:r w:rsidR="00B27E46" w:rsidRPr="00021F5F">
              <w:rPr>
                <w:rFonts w:ascii="Times New Roman" w:hAnsi="Times New Roman" w:cs="Times New Roman"/>
              </w:rPr>
              <w:t>, д. 49,</w:t>
            </w:r>
          </w:p>
          <w:p w:rsidR="00B27E46" w:rsidRPr="00021F5F" w:rsidRDefault="00644D52" w:rsidP="00B27E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1F5F">
              <w:rPr>
                <w:rFonts w:ascii="Times New Roman" w:hAnsi="Times New Roman" w:cs="Times New Roman"/>
              </w:rPr>
              <w:t xml:space="preserve">Расчетный счет </w:t>
            </w:r>
            <w:r w:rsidR="00B27E46" w:rsidRPr="00021F5F">
              <w:rPr>
                <w:rFonts w:ascii="Times New Roman" w:hAnsi="Times New Roman" w:cs="Times New Roman"/>
                <w:bCs/>
                <w:iCs/>
              </w:rPr>
              <w:t>40702810502000009298,</w:t>
            </w:r>
          </w:p>
          <w:p w:rsidR="00644D52" w:rsidRPr="00021F5F" w:rsidRDefault="00B27E46" w:rsidP="001865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1F5F">
              <w:rPr>
                <w:rFonts w:ascii="Times New Roman" w:hAnsi="Times New Roman" w:cs="Times New Roman"/>
                <w:bCs/>
                <w:color w:val="000000"/>
              </w:rPr>
              <w:t xml:space="preserve">Ярославский филиал </w:t>
            </w:r>
            <w:r w:rsidR="00021F5F" w:rsidRPr="00021F5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021F5F">
              <w:rPr>
                <w:rFonts w:ascii="Times New Roman" w:hAnsi="Times New Roman" w:cs="Times New Roman"/>
                <w:bCs/>
                <w:color w:val="000000"/>
              </w:rPr>
              <w:t>АО «</w:t>
            </w:r>
            <w:proofErr w:type="spellStart"/>
            <w:r w:rsidRPr="00021F5F">
              <w:rPr>
                <w:rFonts w:ascii="Times New Roman" w:hAnsi="Times New Roman" w:cs="Times New Roman"/>
                <w:bCs/>
                <w:color w:val="000000"/>
              </w:rPr>
              <w:t>Промсвязьбанк</w:t>
            </w:r>
            <w:proofErr w:type="spellEnd"/>
            <w:r w:rsidRPr="00021F5F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="001865B3" w:rsidRPr="00021F5F">
              <w:rPr>
                <w:rFonts w:ascii="Times New Roman" w:hAnsi="Times New Roman" w:cs="Times New Roman"/>
                <w:bCs/>
                <w:iCs/>
              </w:rPr>
              <w:t xml:space="preserve"> г. Ярославль</w:t>
            </w:r>
          </w:p>
          <w:p w:rsidR="00644D52" w:rsidRPr="00021F5F" w:rsidRDefault="00644D52" w:rsidP="001865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1F5F">
              <w:rPr>
                <w:rFonts w:ascii="Times New Roman" w:hAnsi="Times New Roman" w:cs="Times New Roman"/>
                <w:bCs/>
                <w:iCs/>
              </w:rPr>
              <w:t xml:space="preserve">к/с </w:t>
            </w:r>
            <w:r w:rsidR="00B27E46" w:rsidRPr="00021F5F">
              <w:rPr>
                <w:rFonts w:ascii="Times New Roman" w:eastAsia="Times New Roman" w:hAnsi="Times New Roman" w:cs="Times New Roman"/>
                <w:color w:val="000000"/>
              </w:rPr>
              <w:t>30101810300000000760</w:t>
            </w:r>
            <w:r w:rsidRPr="00021F5F">
              <w:rPr>
                <w:rFonts w:ascii="Times New Roman" w:hAnsi="Times New Roman" w:cs="Times New Roman"/>
                <w:bCs/>
                <w:iCs/>
              </w:rPr>
              <w:t xml:space="preserve">,  БИК </w:t>
            </w:r>
            <w:r w:rsidR="00B27E46" w:rsidRPr="00021F5F">
              <w:rPr>
                <w:rFonts w:ascii="Times New Roman" w:eastAsia="Times New Roman" w:hAnsi="Times New Roman" w:cs="Times New Roman"/>
                <w:color w:val="000000"/>
              </w:rPr>
              <w:t>047888760</w:t>
            </w:r>
          </w:p>
          <w:p w:rsidR="00A72CC2" w:rsidRPr="00021F5F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2CC2" w:rsidRPr="00021F5F" w:rsidRDefault="00A72CC2" w:rsidP="00B27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0BAA" w:rsidRPr="00021F5F" w:rsidRDefault="00CF0BAA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021F5F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021F5F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72CC2" w:rsidRPr="00021F5F" w:rsidRDefault="00A72CC2" w:rsidP="00B27E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B0413" w:rsidRPr="00021F5F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shd w:val="clear" w:color="auto" w:fill="FFFFFF"/>
          </w:tcPr>
          <w:p w:rsidR="000B0413" w:rsidRPr="00B27E46" w:rsidRDefault="000B0413" w:rsidP="00B27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1F5F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0B0413" w:rsidRPr="000B0413" w:rsidTr="00B27E46">
        <w:trPr>
          <w:trHeight w:val="1420"/>
        </w:trPr>
        <w:tc>
          <w:tcPr>
            <w:tcW w:w="5264" w:type="dxa"/>
            <w:shd w:val="clear" w:color="auto" w:fill="FFFFFF"/>
          </w:tcPr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ЗАО «</w:t>
            </w:r>
            <w:proofErr w:type="spellStart"/>
            <w:r w:rsidR="00A72CC2" w:rsidRPr="00B27E46">
              <w:rPr>
                <w:rFonts w:ascii="Times New Roman" w:hAnsi="Times New Roman"/>
                <w:sz w:val="22"/>
                <w:szCs w:val="22"/>
              </w:rPr>
              <w:t>Русцвемет</w:t>
            </w:r>
            <w:proofErr w:type="spellEnd"/>
            <w:r w:rsidRPr="00B27E4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E46">
              <w:rPr>
                <w:rFonts w:ascii="Times New Roman" w:hAnsi="Times New Roman"/>
                <w:sz w:val="22"/>
                <w:szCs w:val="22"/>
              </w:rPr>
              <w:t>_____________________ /О.Е. Гудкова/</w:t>
            </w:r>
          </w:p>
        </w:tc>
        <w:tc>
          <w:tcPr>
            <w:tcW w:w="4234" w:type="dxa"/>
            <w:shd w:val="clear" w:color="auto" w:fill="FFFFFF"/>
          </w:tcPr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__________________________________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B27E46" w:rsidRDefault="000B0413" w:rsidP="00B27E46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7E46">
              <w:rPr>
                <w:rFonts w:ascii="Times New Roman" w:hAnsi="Times New Roman"/>
                <w:b/>
                <w:sz w:val="22"/>
                <w:szCs w:val="22"/>
              </w:rPr>
              <w:t>_________________   /_______________/</w:t>
            </w:r>
          </w:p>
        </w:tc>
      </w:tr>
    </w:tbl>
    <w:p w:rsidR="00D15F27" w:rsidRDefault="00D15F27" w:rsidP="00B27E46">
      <w:pPr>
        <w:spacing w:line="288" w:lineRule="auto"/>
        <w:jc w:val="both"/>
      </w:pPr>
    </w:p>
    <w:sectPr w:rsidR="00D15F27" w:rsidSect="000B0413">
      <w:pgSz w:w="11906" w:h="16838"/>
      <w:pgMar w:top="568" w:right="67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0413"/>
    <w:rsid w:val="00021F5F"/>
    <w:rsid w:val="000B0413"/>
    <w:rsid w:val="001865B3"/>
    <w:rsid w:val="001B3C14"/>
    <w:rsid w:val="002323FB"/>
    <w:rsid w:val="00307389"/>
    <w:rsid w:val="00496465"/>
    <w:rsid w:val="005952EF"/>
    <w:rsid w:val="00644D52"/>
    <w:rsid w:val="00671D01"/>
    <w:rsid w:val="007137C8"/>
    <w:rsid w:val="00745DC3"/>
    <w:rsid w:val="00755359"/>
    <w:rsid w:val="008D7F17"/>
    <w:rsid w:val="00A72CC2"/>
    <w:rsid w:val="00AD0402"/>
    <w:rsid w:val="00AE7A26"/>
    <w:rsid w:val="00B27E46"/>
    <w:rsid w:val="00CA473A"/>
    <w:rsid w:val="00CF0BAA"/>
    <w:rsid w:val="00CF3191"/>
    <w:rsid w:val="00D077B5"/>
    <w:rsid w:val="00D15F27"/>
    <w:rsid w:val="00E658B3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Засада</dc:creator>
  <cp:lastModifiedBy>Admin</cp:lastModifiedBy>
  <cp:revision>13</cp:revision>
  <cp:lastPrinted>2014-10-29T13:21:00Z</cp:lastPrinted>
  <dcterms:created xsi:type="dcterms:W3CDTF">2014-06-11T07:42:00Z</dcterms:created>
  <dcterms:modified xsi:type="dcterms:W3CDTF">2015-02-28T12:15:00Z</dcterms:modified>
</cp:coreProperties>
</file>