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19" w:rsidRDefault="00457119" w:rsidP="00457119">
      <w:pPr>
        <w:pStyle w:val="ConsNormal"/>
        <w:tabs>
          <w:tab w:val="left" w:pos="-2977"/>
        </w:tabs>
        <w:spacing w:line="276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457119" w:rsidRDefault="00457119" w:rsidP="00457119">
      <w:pPr>
        <w:pStyle w:val="HTML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ДОГОВОР О ЗАДАТКЕ  </w:t>
      </w:r>
      <w:r>
        <w:rPr>
          <w:rFonts w:ascii="Times New Roman" w:hAnsi="Times New Roman"/>
          <w:b/>
          <w:sz w:val="22"/>
          <w:szCs w:val="22"/>
        </w:rPr>
        <w:br/>
      </w:r>
    </w:p>
    <w:p w:rsidR="00457119" w:rsidRPr="00457119" w:rsidRDefault="00457119" w:rsidP="00457119">
      <w:pPr>
        <w:pStyle w:val="HTML"/>
        <w:spacing w:line="276" w:lineRule="auto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</w:t>
      </w:r>
    </w:p>
    <w:p w:rsidR="00457119" w:rsidRDefault="00457119" w:rsidP="00457119">
      <w:pPr>
        <w:pStyle w:val="HTML"/>
        <w:spacing w:line="276" w:lineRule="auto"/>
        <w:ind w:right="-18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 </w:t>
      </w:r>
      <w:r w:rsidR="00F74047">
        <w:rPr>
          <w:rFonts w:ascii="Times New Roman" w:hAnsi="Times New Roman"/>
          <w:sz w:val="22"/>
          <w:szCs w:val="22"/>
          <w:lang w:val="ru-RU"/>
        </w:rPr>
        <w:t>Альметьевск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  <w:r>
        <w:rPr>
          <w:rFonts w:ascii="Times New Roman" w:hAnsi="Times New Roman"/>
          <w:sz w:val="22"/>
          <w:szCs w:val="22"/>
          <w:lang w:val="ru-RU"/>
        </w:rPr>
        <w:t xml:space="preserve">              </w:t>
      </w:r>
      <w:r>
        <w:rPr>
          <w:rFonts w:ascii="Times New Roman" w:hAnsi="Times New Roman"/>
          <w:sz w:val="22"/>
          <w:szCs w:val="22"/>
        </w:rPr>
        <w:t xml:space="preserve">  « </w:t>
      </w:r>
      <w:r w:rsidR="00F74047">
        <w:rPr>
          <w:rFonts w:ascii="Times New Roman" w:hAnsi="Times New Roman"/>
          <w:sz w:val="22"/>
          <w:szCs w:val="22"/>
          <w:lang w:val="ru-RU"/>
        </w:rPr>
        <w:t>___</w:t>
      </w:r>
      <w:r>
        <w:rPr>
          <w:rFonts w:ascii="Times New Roman" w:hAnsi="Times New Roman"/>
          <w:sz w:val="22"/>
          <w:szCs w:val="22"/>
        </w:rPr>
        <w:t xml:space="preserve"> » </w:t>
      </w:r>
      <w:r w:rsidR="00F74047">
        <w:rPr>
          <w:rFonts w:ascii="Times New Roman" w:hAnsi="Times New Roman"/>
          <w:sz w:val="22"/>
          <w:szCs w:val="22"/>
          <w:lang w:val="ru-RU"/>
        </w:rPr>
        <w:t>__________</w:t>
      </w:r>
      <w:r>
        <w:rPr>
          <w:rFonts w:ascii="Times New Roman" w:hAnsi="Times New Roman"/>
          <w:sz w:val="22"/>
          <w:szCs w:val="22"/>
        </w:rPr>
        <w:t xml:space="preserve"> 201</w:t>
      </w:r>
      <w:r w:rsidR="00F74047">
        <w:rPr>
          <w:rFonts w:ascii="Times New Roman" w:hAnsi="Times New Roman"/>
          <w:sz w:val="22"/>
          <w:szCs w:val="22"/>
          <w:lang w:val="ru-RU"/>
        </w:rPr>
        <w:t>5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 года                 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</w:t>
      </w:r>
      <w:r>
        <w:rPr>
          <w:rFonts w:ascii="Times New Roman" w:hAnsi="Times New Roman"/>
          <w:sz w:val="22"/>
          <w:szCs w:val="22"/>
        </w:rPr>
        <w:tab/>
        <w:t xml:space="preserve">             </w:t>
      </w:r>
    </w:p>
    <w:p w:rsidR="00557D2E" w:rsidRDefault="00A9395A" w:rsidP="00557D2E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A9395A">
        <w:rPr>
          <w:rFonts w:ascii="Times New Roman" w:hAnsi="Times New Roman"/>
          <w:b/>
          <w:sz w:val="22"/>
          <w:szCs w:val="22"/>
          <w:lang w:val="ru-RU"/>
        </w:rPr>
        <w:t xml:space="preserve">ООО «Сибирская рентная компания» (ООО «СРК»),  </w:t>
      </w:r>
      <w:r w:rsidRPr="00A9395A">
        <w:rPr>
          <w:rFonts w:ascii="Times New Roman" w:hAnsi="Times New Roman"/>
          <w:sz w:val="22"/>
          <w:szCs w:val="22"/>
          <w:lang w:val="ru-RU"/>
        </w:rPr>
        <w:t xml:space="preserve">в лице конкурсного управляющего </w:t>
      </w:r>
      <w:proofErr w:type="spellStart"/>
      <w:r w:rsidRPr="00A9395A">
        <w:rPr>
          <w:rFonts w:ascii="Times New Roman" w:hAnsi="Times New Roman"/>
          <w:sz w:val="22"/>
          <w:szCs w:val="22"/>
          <w:lang w:val="ru-RU"/>
        </w:rPr>
        <w:t>Гараева</w:t>
      </w:r>
      <w:proofErr w:type="spellEnd"/>
      <w:r w:rsidRPr="00A9395A">
        <w:rPr>
          <w:rFonts w:ascii="Times New Roman" w:hAnsi="Times New Roman"/>
          <w:sz w:val="22"/>
          <w:szCs w:val="22"/>
          <w:lang w:val="ru-RU"/>
        </w:rPr>
        <w:t xml:space="preserve"> Айдара </w:t>
      </w:r>
      <w:proofErr w:type="spellStart"/>
      <w:r w:rsidRPr="00A9395A">
        <w:rPr>
          <w:rFonts w:ascii="Times New Roman" w:hAnsi="Times New Roman"/>
          <w:sz w:val="22"/>
          <w:szCs w:val="22"/>
          <w:lang w:val="ru-RU"/>
        </w:rPr>
        <w:t>Асгатовича</w:t>
      </w:r>
      <w:proofErr w:type="spellEnd"/>
      <w:r w:rsidRPr="00A9395A">
        <w:rPr>
          <w:rFonts w:ascii="Times New Roman" w:hAnsi="Times New Roman"/>
          <w:sz w:val="22"/>
          <w:szCs w:val="22"/>
          <w:lang w:val="ru-RU"/>
        </w:rPr>
        <w:t>, действующего на основании Решения Арбитражного суда Тюменской области по делу № А70-8370/2014 от 19.08.2014, именуемое в дальнейшем</w:t>
      </w:r>
      <w:r w:rsidR="00557D2E">
        <w:rPr>
          <w:rFonts w:ascii="Times New Roman" w:hAnsi="Times New Roman"/>
          <w:sz w:val="22"/>
          <w:szCs w:val="22"/>
        </w:rPr>
        <w:t>, с одной стороны, 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557D2E">
        <w:rPr>
          <w:rFonts w:ascii="Times New Roman" w:hAnsi="Times New Roman"/>
          <w:sz w:val="22"/>
          <w:szCs w:val="22"/>
        </w:rPr>
        <w:t>и</w:t>
      </w:r>
      <w:proofErr w:type="gramStart"/>
      <w:r w:rsidR="00557D2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_________________________________</w:t>
      </w:r>
      <w:r w:rsidR="00557D2E">
        <w:rPr>
          <w:rFonts w:ascii="Times New Roman" w:hAnsi="Times New Roman"/>
          <w:sz w:val="22"/>
          <w:szCs w:val="22"/>
          <w:lang w:val="ru-RU"/>
        </w:rPr>
        <w:t>,</w:t>
      </w:r>
      <w:proofErr w:type="gramEnd"/>
      <w:r w:rsidR="00557D2E">
        <w:rPr>
          <w:rFonts w:ascii="Times New Roman" w:hAnsi="Times New Roman"/>
          <w:sz w:val="22"/>
          <w:szCs w:val="22"/>
          <w:lang w:val="ru-RU"/>
        </w:rPr>
        <w:t xml:space="preserve">именуемое в дальнейшем </w:t>
      </w:r>
      <w:r w:rsidR="00557D2E">
        <w:rPr>
          <w:rFonts w:ascii="Times New Roman" w:hAnsi="Times New Roman"/>
          <w:sz w:val="22"/>
          <w:szCs w:val="22"/>
        </w:rPr>
        <w:t xml:space="preserve">«Заявитель»,   в лице </w:t>
      </w:r>
      <w:r>
        <w:rPr>
          <w:rFonts w:ascii="Times New Roman" w:hAnsi="Times New Roman"/>
          <w:sz w:val="22"/>
          <w:szCs w:val="22"/>
          <w:lang w:val="ru-RU"/>
        </w:rPr>
        <w:t>____________________</w:t>
      </w:r>
      <w:r w:rsidR="00557D2E">
        <w:rPr>
          <w:rFonts w:ascii="Times New Roman" w:hAnsi="Times New Roman"/>
          <w:sz w:val="22"/>
          <w:szCs w:val="22"/>
        </w:rPr>
        <w:t>,с другой стороны, заключили настоящий Договор (далее - Договор) о нижеследующем:</w:t>
      </w:r>
    </w:p>
    <w:p w:rsidR="00457119" w:rsidRPr="00557D2E" w:rsidRDefault="00457119" w:rsidP="00457119">
      <w:pPr>
        <w:pStyle w:val="HTML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457119" w:rsidRDefault="00457119" w:rsidP="00457119">
      <w:pPr>
        <w:pStyle w:val="HTML"/>
        <w:spacing w:line="276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 ПРЕДМЕТ ДОГОВОРА</w:t>
      </w:r>
    </w:p>
    <w:p w:rsidR="00457119" w:rsidRDefault="00457119" w:rsidP="00457119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1.1. В соответствии с условиями настоящего  Договора  Заявитель  для  участия  в  открытых торгах по продаже:  Лот № </w:t>
      </w:r>
      <w:r w:rsidR="00F50E4F">
        <w:rPr>
          <w:rFonts w:ascii="Times New Roman" w:hAnsi="Times New Roman"/>
          <w:sz w:val="22"/>
          <w:szCs w:val="22"/>
          <w:lang w:val="ru-RU"/>
        </w:rPr>
        <w:t>1</w:t>
      </w:r>
      <w:r>
        <w:rPr>
          <w:rFonts w:ascii="Times New Roman" w:hAnsi="Times New Roman"/>
          <w:sz w:val="22"/>
          <w:szCs w:val="22"/>
        </w:rPr>
        <w:t xml:space="preserve"> (далее -Имущество) принадлежащего </w:t>
      </w:r>
      <w:r w:rsidR="00A9395A">
        <w:rPr>
          <w:rFonts w:ascii="Times New Roman" w:hAnsi="Times New Roman"/>
          <w:sz w:val="22"/>
          <w:szCs w:val="22"/>
          <w:lang w:val="ru-RU"/>
        </w:rPr>
        <w:t>ООО «СРК»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проводимых «</w:t>
      </w:r>
      <w:r w:rsidR="00A9395A">
        <w:rPr>
          <w:rFonts w:ascii="Times New Roman" w:hAnsi="Times New Roman"/>
          <w:sz w:val="22"/>
          <w:szCs w:val="22"/>
          <w:lang w:val="ru-RU"/>
        </w:rPr>
        <w:t>03</w:t>
      </w:r>
      <w:r>
        <w:rPr>
          <w:rFonts w:ascii="Times New Roman" w:hAnsi="Times New Roman"/>
          <w:sz w:val="22"/>
          <w:szCs w:val="22"/>
        </w:rPr>
        <w:t>»</w:t>
      </w:r>
      <w:r w:rsidR="00A9395A">
        <w:rPr>
          <w:rFonts w:ascii="Times New Roman" w:hAnsi="Times New Roman"/>
          <w:sz w:val="22"/>
          <w:szCs w:val="22"/>
          <w:lang w:val="ru-RU"/>
        </w:rPr>
        <w:t xml:space="preserve"> июня</w:t>
      </w:r>
      <w:r>
        <w:rPr>
          <w:rFonts w:ascii="Times New Roman" w:hAnsi="Times New Roman"/>
          <w:sz w:val="22"/>
          <w:szCs w:val="22"/>
        </w:rPr>
        <w:t xml:space="preserve"> 20</w:t>
      </w:r>
      <w:r w:rsidR="00F50E4F">
        <w:rPr>
          <w:rFonts w:ascii="Times New Roman" w:hAnsi="Times New Roman"/>
          <w:sz w:val="22"/>
          <w:szCs w:val="22"/>
          <w:lang w:val="ru-RU"/>
        </w:rPr>
        <w:t>1</w:t>
      </w:r>
      <w:r w:rsidR="00A9395A">
        <w:rPr>
          <w:rFonts w:ascii="Times New Roman" w:hAnsi="Times New Roman"/>
          <w:sz w:val="22"/>
          <w:szCs w:val="22"/>
          <w:lang w:val="ru-RU"/>
        </w:rPr>
        <w:t>5</w:t>
      </w:r>
      <w:r>
        <w:rPr>
          <w:rFonts w:ascii="Times New Roman" w:hAnsi="Times New Roman"/>
          <w:sz w:val="22"/>
          <w:szCs w:val="22"/>
        </w:rPr>
        <w:t>года на сайте «</w:t>
      </w:r>
      <w:r>
        <w:rPr>
          <w:rFonts w:ascii="Times New Roman" w:hAnsi="Times New Roman"/>
          <w:sz w:val="22"/>
          <w:szCs w:val="22"/>
          <w:shd w:val="clear" w:color="auto" w:fill="FFFFFF"/>
        </w:rPr>
        <w:t>www.auction-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house</w:t>
      </w:r>
      <w:r>
        <w:rPr>
          <w:rFonts w:ascii="Times New Roman" w:hAnsi="Times New Roman"/>
          <w:sz w:val="22"/>
          <w:szCs w:val="22"/>
          <w:shd w:val="clear" w:color="auto" w:fill="FFFFFF"/>
        </w:rPr>
        <w:t>.ru</w:t>
      </w:r>
      <w:r>
        <w:rPr>
          <w:rFonts w:ascii="Times New Roman" w:hAnsi="Times New Roman"/>
          <w:sz w:val="22"/>
          <w:szCs w:val="22"/>
        </w:rPr>
        <w:t xml:space="preserve">» перечисляет денежные средства в размере </w:t>
      </w:r>
      <w:r w:rsidR="00A9395A">
        <w:rPr>
          <w:rFonts w:ascii="Times New Roman" w:hAnsi="Times New Roman"/>
          <w:sz w:val="22"/>
          <w:szCs w:val="22"/>
          <w:lang w:val="ru-RU"/>
        </w:rPr>
        <w:t>_____________</w:t>
      </w:r>
      <w:r>
        <w:rPr>
          <w:rFonts w:ascii="Times New Roman" w:hAnsi="Times New Roman"/>
          <w:sz w:val="22"/>
          <w:szCs w:val="22"/>
        </w:rPr>
        <w:t xml:space="preserve">  (далее - задаток),  на  </w:t>
      </w:r>
      <w:r>
        <w:rPr>
          <w:rFonts w:ascii="Times New Roman" w:hAnsi="Times New Roman"/>
          <w:sz w:val="22"/>
          <w:szCs w:val="22"/>
          <w:lang w:val="ru-RU"/>
        </w:rPr>
        <w:t xml:space="preserve">специальный банковский </w:t>
      </w:r>
      <w:r w:rsidR="00F50E4F">
        <w:rPr>
          <w:rFonts w:ascii="Times New Roman" w:hAnsi="Times New Roman"/>
          <w:sz w:val="22"/>
          <w:szCs w:val="22"/>
        </w:rPr>
        <w:t xml:space="preserve">счет </w:t>
      </w:r>
      <w:r w:rsidR="00F74047" w:rsidRPr="00F74047">
        <w:rPr>
          <w:rFonts w:ascii="Times New Roman" w:hAnsi="Times New Roman"/>
          <w:sz w:val="22"/>
          <w:szCs w:val="22"/>
          <w:lang w:val="ru-RU"/>
        </w:rPr>
        <w:t>407</w:t>
      </w:r>
      <w:r w:rsidR="00F74047">
        <w:rPr>
          <w:rFonts w:ascii="Times New Roman" w:hAnsi="Times New Roman"/>
          <w:sz w:val="22"/>
          <w:szCs w:val="22"/>
          <w:lang w:val="ru-RU"/>
        </w:rPr>
        <w:t> </w:t>
      </w:r>
      <w:r w:rsidR="00F74047" w:rsidRPr="00F74047">
        <w:rPr>
          <w:rFonts w:ascii="Times New Roman" w:hAnsi="Times New Roman"/>
          <w:sz w:val="22"/>
          <w:szCs w:val="22"/>
          <w:lang w:val="ru-RU"/>
        </w:rPr>
        <w:t>028</w:t>
      </w:r>
      <w:r w:rsidR="00F74047">
        <w:rPr>
          <w:rFonts w:ascii="Times New Roman" w:hAnsi="Times New Roman"/>
          <w:sz w:val="22"/>
          <w:szCs w:val="22"/>
          <w:lang w:val="ru-RU"/>
        </w:rPr>
        <w:t> </w:t>
      </w:r>
      <w:r w:rsidR="00F74047" w:rsidRPr="00F74047">
        <w:rPr>
          <w:rFonts w:ascii="Times New Roman" w:hAnsi="Times New Roman"/>
          <w:sz w:val="22"/>
          <w:szCs w:val="22"/>
          <w:lang w:val="ru-RU"/>
        </w:rPr>
        <w:t>107</w:t>
      </w:r>
      <w:r w:rsidR="00F74047">
        <w:rPr>
          <w:rFonts w:ascii="Times New Roman" w:hAnsi="Times New Roman"/>
          <w:sz w:val="22"/>
          <w:szCs w:val="22"/>
          <w:lang w:val="ru-RU"/>
        </w:rPr>
        <w:t> </w:t>
      </w:r>
      <w:r w:rsidR="00F74047" w:rsidRPr="00F74047">
        <w:rPr>
          <w:rFonts w:ascii="Times New Roman" w:hAnsi="Times New Roman"/>
          <w:sz w:val="22"/>
          <w:szCs w:val="22"/>
          <w:lang w:val="ru-RU"/>
        </w:rPr>
        <w:t>672</w:t>
      </w:r>
      <w:r w:rsidR="00F74047">
        <w:rPr>
          <w:rFonts w:ascii="Times New Roman" w:hAnsi="Times New Roman"/>
          <w:sz w:val="22"/>
          <w:szCs w:val="22"/>
          <w:lang w:val="ru-RU"/>
        </w:rPr>
        <w:t> </w:t>
      </w:r>
      <w:r w:rsidR="00F74047" w:rsidRPr="00F74047">
        <w:rPr>
          <w:rFonts w:ascii="Times New Roman" w:hAnsi="Times New Roman"/>
          <w:sz w:val="22"/>
          <w:szCs w:val="22"/>
          <w:lang w:val="ru-RU"/>
        </w:rPr>
        <w:t>500</w:t>
      </w:r>
      <w:r w:rsidR="00F74047">
        <w:rPr>
          <w:rFonts w:ascii="Times New Roman" w:hAnsi="Times New Roman"/>
          <w:sz w:val="22"/>
          <w:szCs w:val="22"/>
          <w:lang w:val="ru-RU"/>
        </w:rPr>
        <w:t> </w:t>
      </w:r>
      <w:r w:rsidR="00F74047" w:rsidRPr="00F74047">
        <w:rPr>
          <w:rFonts w:ascii="Times New Roman" w:hAnsi="Times New Roman"/>
          <w:sz w:val="22"/>
          <w:szCs w:val="22"/>
          <w:lang w:val="ru-RU"/>
        </w:rPr>
        <w:t>00</w:t>
      </w:r>
      <w:r w:rsidR="00F74047">
        <w:rPr>
          <w:rFonts w:ascii="Times New Roman" w:hAnsi="Times New Roman"/>
          <w:sz w:val="22"/>
          <w:szCs w:val="22"/>
          <w:lang w:val="ru-RU"/>
        </w:rPr>
        <w:t xml:space="preserve">1 </w:t>
      </w:r>
      <w:r w:rsidR="00F74047" w:rsidRPr="00F74047">
        <w:rPr>
          <w:rFonts w:ascii="Times New Roman" w:hAnsi="Times New Roman"/>
          <w:sz w:val="22"/>
          <w:szCs w:val="22"/>
          <w:lang w:val="ru-RU"/>
        </w:rPr>
        <w:t>10</w:t>
      </w:r>
      <w:r w:rsidR="00F74047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</w:rPr>
        <w:t>в ОАО «</w:t>
      </w:r>
      <w:proofErr w:type="spellStart"/>
      <w:r>
        <w:rPr>
          <w:rFonts w:ascii="Times New Roman" w:hAnsi="Times New Roman"/>
          <w:sz w:val="22"/>
          <w:szCs w:val="22"/>
        </w:rPr>
        <w:t>Россельхозбанк</w:t>
      </w:r>
      <w:proofErr w:type="spellEnd"/>
      <w:r>
        <w:rPr>
          <w:rFonts w:ascii="Times New Roman" w:hAnsi="Times New Roman"/>
          <w:sz w:val="22"/>
          <w:szCs w:val="22"/>
        </w:rPr>
        <w:t>» Татарстанском РФ, к/с 301 018 104 000 000 007 06  ИНН/КПП 7725114488/165543001, БИК 049205706</w:t>
      </w:r>
    </w:p>
    <w:p w:rsidR="00457119" w:rsidRDefault="00457119" w:rsidP="00457119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1.2. Задаток вносится Заявителем в счет обеспечения исполнения им обязательств по оплате  Имущества  указанного в п.1.1 в случае признания его Победителем открытых торгов.</w:t>
      </w:r>
    </w:p>
    <w:p w:rsidR="00457119" w:rsidRDefault="00457119" w:rsidP="00457119">
      <w:pPr>
        <w:pStyle w:val="HTML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457119" w:rsidRDefault="00457119" w:rsidP="00457119">
      <w:pPr>
        <w:pStyle w:val="HTML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 ПОРЯДОК ВНЕСЕНИЯ ЗАДАТКА</w:t>
      </w:r>
    </w:p>
    <w:p w:rsidR="00457119" w:rsidRPr="00F74047" w:rsidRDefault="00457119" w:rsidP="00F74047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2.1. Задаток должен быть внесен Заявителе» на указанный в п. 1.1 нас</w:t>
      </w:r>
      <w:r w:rsidR="00F74047">
        <w:rPr>
          <w:rFonts w:ascii="Times New Roman" w:hAnsi="Times New Roman"/>
          <w:sz w:val="22"/>
          <w:szCs w:val="22"/>
        </w:rPr>
        <w:t>тоящего Договора расчетный счет</w:t>
      </w:r>
      <w:r w:rsidR="00F74047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</w:rPr>
        <w:t>не позднее даты окончания приема заявок, указанной в информационном сообщении  о проведении открытых  торгов, и считается внесенным с даты поступления задатка на указанный расчетный счет.</w:t>
      </w:r>
    </w:p>
    <w:p w:rsidR="00457119" w:rsidRDefault="00457119" w:rsidP="00457119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 случае не поступления  задатка  до даты окончания приема заявок на расчетный счет Продавца обязательства Заявителя  по  внесению  задатка  считаются невыполненными. </w:t>
      </w:r>
    </w:p>
    <w:p w:rsidR="00457119" w:rsidRDefault="00457119" w:rsidP="00457119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2.2. В назначении платежа должно быть указано, оплата задатка по Договору о задатке (</w:t>
      </w:r>
      <w:r>
        <w:rPr>
          <w:rFonts w:ascii="Times New Roman" w:hAnsi="Times New Roman"/>
          <w:i/>
          <w:sz w:val="22"/>
          <w:szCs w:val="22"/>
        </w:rPr>
        <w:t>указать дату подписания Договора о задатке</w:t>
      </w:r>
      <w:r>
        <w:rPr>
          <w:rFonts w:ascii="Times New Roman" w:hAnsi="Times New Roman"/>
          <w:sz w:val="22"/>
          <w:szCs w:val="22"/>
        </w:rPr>
        <w:t>) для участия в открытых торгах  по (</w:t>
      </w:r>
      <w:r>
        <w:rPr>
          <w:rFonts w:ascii="Times New Roman" w:hAnsi="Times New Roman"/>
          <w:i/>
          <w:sz w:val="22"/>
          <w:szCs w:val="22"/>
        </w:rPr>
        <w:t>номер и наименование лота</w:t>
      </w:r>
      <w:r>
        <w:rPr>
          <w:rFonts w:ascii="Times New Roman" w:hAnsi="Times New Roman"/>
          <w:sz w:val="22"/>
          <w:szCs w:val="22"/>
        </w:rPr>
        <w:t>).</w:t>
      </w:r>
    </w:p>
    <w:p w:rsidR="00457119" w:rsidRDefault="00457119" w:rsidP="00457119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2.3. В случае не указания в назначении платежа сведений перечисленных в п.2.2 настоящего договора, задаток будет считаться не оплаченным. </w:t>
      </w:r>
    </w:p>
    <w:p w:rsidR="00457119" w:rsidRDefault="00457119" w:rsidP="00457119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2.4. На денежные средства, перечисленные в соответствии с настоящим договором, проценты не начисляются.</w:t>
      </w:r>
    </w:p>
    <w:p w:rsidR="00457119" w:rsidRDefault="00457119" w:rsidP="00457119">
      <w:pPr>
        <w:pStyle w:val="HTML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457119" w:rsidRDefault="00457119" w:rsidP="00457119">
      <w:pPr>
        <w:pStyle w:val="HTML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 ПОРЯДОК ВОЗВРАТА И УДЕРЖАНИЯ ЗАДАТКА</w:t>
      </w:r>
    </w:p>
    <w:p w:rsidR="00457119" w:rsidRDefault="00457119" w:rsidP="00457119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 Задаток возвращается Заявителю, в течение пяти рабочих дней со дня подписания протокола о результатах проведения торгов, если он не признан победителем открытых торгов.</w:t>
      </w:r>
    </w:p>
    <w:p w:rsidR="00457119" w:rsidRDefault="00457119" w:rsidP="00457119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3.2. Задаток возвращается на расчетный счет,  с которого была произведена оплата задатка. </w:t>
      </w:r>
    </w:p>
    <w:p w:rsidR="00457119" w:rsidRPr="00A84F80" w:rsidRDefault="00457119" w:rsidP="00457119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 xml:space="preserve">3.3. Задаток, внесенный Заявителем, который стал победителем открытых торгов, </w:t>
      </w:r>
      <w:r w:rsidR="00A84F80">
        <w:rPr>
          <w:rFonts w:ascii="Times New Roman" w:hAnsi="Times New Roman"/>
          <w:sz w:val="22"/>
          <w:szCs w:val="22"/>
          <w:lang w:val="ru-RU"/>
        </w:rPr>
        <w:t>засчитывается в счет оплаты приобретенного на открытых торгах имущества.</w:t>
      </w:r>
    </w:p>
    <w:p w:rsidR="00457119" w:rsidRDefault="00457119" w:rsidP="00457119">
      <w:pPr>
        <w:pStyle w:val="HTML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457119" w:rsidRDefault="00457119" w:rsidP="00457119">
      <w:pPr>
        <w:pStyle w:val="HTML"/>
        <w:spacing w:line="276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 СРОК ДЕЙСТВИЯ НАСТОЯЩЕГО ДОГОВОРА</w:t>
      </w:r>
    </w:p>
    <w:p w:rsidR="00457119" w:rsidRDefault="00457119" w:rsidP="0045711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>4.1. Настоящий Договор вступает в силу с момента его подписания Сторонами и</w:t>
      </w:r>
      <w:r>
        <w:rPr>
          <w:b/>
          <w:sz w:val="22"/>
          <w:szCs w:val="22"/>
        </w:rPr>
        <w:t xml:space="preserve">  п</w:t>
      </w:r>
      <w:r>
        <w:rPr>
          <w:sz w:val="22"/>
          <w:szCs w:val="22"/>
        </w:rPr>
        <w:t>рекращает свое действие после исполнения Сторонами всех обязательств по настоящему Договору.</w:t>
      </w:r>
    </w:p>
    <w:p w:rsidR="00457119" w:rsidRDefault="00457119" w:rsidP="00457119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4.2. Все возможные споры и разногласия, связанные с исполнением настоящего Договора, будутразрешаться Сторонами путем переговоров. В случае невозможности разрешения споров иразногласий путем переговоров они передаются на разрешение в арбитражный суд  в соответствии с законодательством РФ.</w:t>
      </w:r>
    </w:p>
    <w:p w:rsidR="00457119" w:rsidRDefault="00457119" w:rsidP="00457119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4.3. Настоящий Договор составлен в двух экземплярах, имеющих одинаковую юридическую силу, по одному для каждой из Сторон.</w:t>
      </w:r>
    </w:p>
    <w:p w:rsidR="00457119" w:rsidRDefault="00457119" w:rsidP="00457119">
      <w:pPr>
        <w:pStyle w:val="HTML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457119" w:rsidRDefault="00457119" w:rsidP="00457119">
      <w:pPr>
        <w:pStyle w:val="HTML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 МЕСТО НАХОЖДЕНИЯ И БАНКОВСКИЕ РЕКВИЗИТЫ СТОРОН</w:t>
      </w:r>
      <w:r>
        <w:rPr>
          <w:rFonts w:ascii="Times New Roman" w:hAnsi="Times New Roman"/>
          <w:b/>
          <w:sz w:val="22"/>
          <w:szCs w:val="22"/>
        </w:rPr>
        <w:br/>
      </w:r>
    </w:p>
    <w:p w:rsidR="00457119" w:rsidRDefault="00457119" w:rsidP="00457119">
      <w:pPr>
        <w:pStyle w:val="HTML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457119" w:rsidRDefault="00457119" w:rsidP="00457119">
      <w:pPr>
        <w:pStyle w:val="HTML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«Продавец»:</w:t>
      </w:r>
    </w:p>
    <w:p w:rsidR="00457119" w:rsidRPr="00F74047" w:rsidRDefault="00F74047" w:rsidP="00457119">
      <w:pPr>
        <w:pStyle w:val="HTML"/>
        <w:spacing w:line="276" w:lineRule="auto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ООО «Сибирская рентная компания»</w:t>
      </w:r>
    </w:p>
    <w:p w:rsidR="00F74047" w:rsidRPr="00F74047" w:rsidRDefault="00F74047" w:rsidP="00F74047">
      <w:pPr>
        <w:rPr>
          <w:sz w:val="24"/>
          <w:szCs w:val="24"/>
        </w:rPr>
      </w:pPr>
      <w:r w:rsidRPr="00F74047">
        <w:rPr>
          <w:sz w:val="24"/>
          <w:szCs w:val="24"/>
        </w:rPr>
        <w:t>625026, г. Тюмень, ул. Рижская, д.47А; ИНН 7202221742, ОГРН 1117232035326</w:t>
      </w:r>
    </w:p>
    <w:p w:rsidR="00457119" w:rsidRDefault="00F74047" w:rsidP="00F74047">
      <w:pPr>
        <w:pStyle w:val="HTML"/>
        <w:spacing w:line="276" w:lineRule="auto"/>
        <w:jc w:val="both"/>
        <w:rPr>
          <w:rFonts w:ascii="Times New Roman" w:hAnsi="Times New Roman"/>
          <w:sz w:val="22"/>
          <w:szCs w:val="22"/>
        </w:rPr>
      </w:pPr>
      <w:proofErr w:type="gramStart"/>
      <w:r w:rsidRPr="00F74047">
        <w:rPr>
          <w:rFonts w:ascii="Times New Roman" w:eastAsia="Times New Roman" w:hAnsi="Times New Roman"/>
          <w:sz w:val="24"/>
          <w:szCs w:val="24"/>
          <w:lang w:val="ru-RU" w:eastAsia="ru-RU"/>
        </w:rPr>
        <w:t>р</w:t>
      </w:r>
      <w:proofErr w:type="gramEnd"/>
      <w:r w:rsidRPr="00F74047">
        <w:rPr>
          <w:rFonts w:ascii="Times New Roman" w:eastAsia="Times New Roman" w:hAnsi="Times New Roman"/>
          <w:sz w:val="24"/>
          <w:szCs w:val="24"/>
          <w:lang w:val="ru-RU" w:eastAsia="ru-RU"/>
        </w:rPr>
        <w:t>/с 40702810662000006274 в Отделении №8610 ОАО «Сбербанка России», к/с 30101810600000000603  ИНН/КПП 7707083893/164402001, БИК 049205603.</w:t>
      </w:r>
    </w:p>
    <w:p w:rsidR="00F74047" w:rsidRDefault="00F74047" w:rsidP="00B27202">
      <w:pPr>
        <w:pStyle w:val="HTML"/>
        <w:spacing w:line="276" w:lineRule="auto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B27202" w:rsidRDefault="00B27202" w:rsidP="00B27202">
      <w:pPr>
        <w:pStyle w:val="HTML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«Заявитель»:</w:t>
      </w:r>
    </w:p>
    <w:p w:rsidR="00B27202" w:rsidRDefault="00B27202" w:rsidP="00B27202">
      <w:pPr>
        <w:pStyle w:val="HTML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B27202" w:rsidRDefault="00B27202" w:rsidP="00B27202">
      <w:pPr>
        <w:pStyle w:val="HTML"/>
        <w:spacing w:line="276" w:lineRule="auto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B27202" w:rsidRDefault="00B27202" w:rsidP="00B2720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ПОДПИСИ СТОРОН:</w:t>
      </w:r>
    </w:p>
    <w:p w:rsidR="00B27202" w:rsidRDefault="00B27202" w:rsidP="00B2720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2"/>
          <w:szCs w:val="22"/>
        </w:rPr>
      </w:pPr>
    </w:p>
    <w:p w:rsidR="00B27202" w:rsidRDefault="00B27202" w:rsidP="00B2720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2"/>
          <w:szCs w:val="22"/>
        </w:rPr>
      </w:pPr>
    </w:p>
    <w:p w:rsidR="00B27202" w:rsidRDefault="00B27202" w:rsidP="00B27202">
      <w:pPr>
        <w:tabs>
          <w:tab w:val="center" w:pos="4677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«Продавец»</w:t>
      </w:r>
      <w:r>
        <w:rPr>
          <w:b/>
          <w:sz w:val="22"/>
          <w:szCs w:val="22"/>
        </w:rPr>
        <w:tab/>
        <w:t xml:space="preserve">                                        </w:t>
      </w:r>
      <w:r>
        <w:rPr>
          <w:b/>
          <w:sz w:val="22"/>
          <w:szCs w:val="22"/>
        </w:rPr>
        <w:tab/>
        <w:t xml:space="preserve"> «Заявитель»</w:t>
      </w:r>
    </w:p>
    <w:p w:rsidR="00B27202" w:rsidRDefault="00B27202" w:rsidP="00B2720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2"/>
          <w:szCs w:val="22"/>
        </w:rPr>
      </w:pPr>
    </w:p>
    <w:p w:rsidR="00B27202" w:rsidRDefault="00F74047" w:rsidP="00F74047">
      <w:pPr>
        <w:tabs>
          <w:tab w:val="left" w:pos="549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ООО «СРК»                                             </w:t>
      </w:r>
      <w:r w:rsidR="00B27202">
        <w:rPr>
          <w:sz w:val="22"/>
          <w:szCs w:val="22"/>
        </w:rPr>
        <w:t xml:space="preserve">            </w:t>
      </w:r>
    </w:p>
    <w:p w:rsidR="00B27202" w:rsidRDefault="00B27202" w:rsidP="00B2720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2"/>
          <w:szCs w:val="22"/>
        </w:rPr>
      </w:pPr>
    </w:p>
    <w:p w:rsidR="00B27202" w:rsidRDefault="00B27202" w:rsidP="00B2720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2"/>
          <w:szCs w:val="22"/>
        </w:rPr>
      </w:pPr>
    </w:p>
    <w:p w:rsidR="00B27202" w:rsidRDefault="00B27202" w:rsidP="00B2720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 /</w:t>
      </w:r>
      <w:proofErr w:type="spellStart"/>
      <w:r w:rsidR="00F74047">
        <w:rPr>
          <w:sz w:val="22"/>
          <w:szCs w:val="22"/>
        </w:rPr>
        <w:t>Гараев</w:t>
      </w:r>
      <w:proofErr w:type="spellEnd"/>
      <w:r w:rsidR="00F74047">
        <w:rPr>
          <w:sz w:val="22"/>
          <w:szCs w:val="22"/>
        </w:rPr>
        <w:t xml:space="preserve"> А.А</w:t>
      </w:r>
      <w:r>
        <w:rPr>
          <w:sz w:val="22"/>
          <w:szCs w:val="22"/>
        </w:rPr>
        <w:t xml:space="preserve">./                                  </w:t>
      </w:r>
      <w:r>
        <w:rPr>
          <w:sz w:val="22"/>
          <w:szCs w:val="22"/>
        </w:rPr>
        <w:tab/>
        <w:t>________________ /</w:t>
      </w:r>
      <w:r w:rsidR="00F74047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>/</w:t>
      </w:r>
    </w:p>
    <w:p w:rsidR="00B27202" w:rsidRDefault="00B27202" w:rsidP="00B2720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spellStart"/>
      <w:r>
        <w:rPr>
          <w:sz w:val="22"/>
          <w:szCs w:val="22"/>
        </w:rPr>
        <w:t>м.п</w:t>
      </w:r>
      <w:proofErr w:type="spellEnd"/>
      <w:r>
        <w:rPr>
          <w:sz w:val="22"/>
          <w:szCs w:val="22"/>
        </w:rPr>
        <w:t xml:space="preserve">., подпись                                                                                     </w:t>
      </w:r>
      <w:r>
        <w:rPr>
          <w:sz w:val="22"/>
          <w:szCs w:val="22"/>
        </w:rPr>
        <w:tab/>
        <w:t xml:space="preserve">        </w:t>
      </w:r>
      <w:proofErr w:type="spellStart"/>
      <w:r>
        <w:rPr>
          <w:sz w:val="22"/>
          <w:szCs w:val="22"/>
        </w:rPr>
        <w:t>м.п</w:t>
      </w:r>
      <w:proofErr w:type="spellEnd"/>
      <w:r>
        <w:rPr>
          <w:sz w:val="22"/>
          <w:szCs w:val="22"/>
        </w:rPr>
        <w:t>., подпись</w:t>
      </w:r>
    </w:p>
    <w:p w:rsidR="00B27202" w:rsidRDefault="00B27202" w:rsidP="00B27202">
      <w:pPr>
        <w:pStyle w:val="ConsNormal"/>
        <w:tabs>
          <w:tab w:val="left" w:pos="-2977"/>
        </w:tabs>
        <w:spacing w:line="276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27202" w:rsidRDefault="00B27202" w:rsidP="00B27202"/>
    <w:p w:rsidR="00D244F3" w:rsidRPr="00B27202" w:rsidRDefault="00D244F3" w:rsidP="00B27202">
      <w:pPr>
        <w:pStyle w:val="HTML"/>
        <w:spacing w:line="276" w:lineRule="auto"/>
        <w:jc w:val="both"/>
        <w:rPr>
          <w:lang w:val="ru-RU"/>
        </w:rPr>
      </w:pPr>
    </w:p>
    <w:sectPr w:rsidR="00D244F3" w:rsidRPr="00B27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72"/>
    <w:rsid w:val="00457119"/>
    <w:rsid w:val="00557D2E"/>
    <w:rsid w:val="00586272"/>
    <w:rsid w:val="00A84F80"/>
    <w:rsid w:val="00A9395A"/>
    <w:rsid w:val="00B27202"/>
    <w:rsid w:val="00D244F3"/>
    <w:rsid w:val="00F50E4F"/>
    <w:rsid w:val="00F7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457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57119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457119"/>
    <w:pPr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5711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457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57119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457119"/>
    <w:pPr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5711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9</cp:revision>
  <cp:lastPrinted>2014-11-16T09:37:00Z</cp:lastPrinted>
  <dcterms:created xsi:type="dcterms:W3CDTF">2014-11-16T09:21:00Z</dcterms:created>
  <dcterms:modified xsi:type="dcterms:W3CDTF">2015-04-13T09:27:00Z</dcterms:modified>
</cp:coreProperties>
</file>