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36" w:rsidRPr="00864736" w:rsidRDefault="00864736" w:rsidP="00864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о задатке</w:t>
      </w:r>
    </w:p>
    <w:p w:rsidR="00864736" w:rsidRPr="00977E44" w:rsidRDefault="00864736" w:rsidP="00864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«___»_____________ </w:t>
      </w:r>
      <w:smartTag w:uri="urn:schemas-microsoft-com:office:smarttags" w:element="metricconverter">
        <w:smartTagPr>
          <w:attr w:name="ProductID" w:val="2015 г"/>
        </w:smartTagPr>
        <w:r w:rsidRPr="00977E4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2015 г</w:t>
        </w:r>
      </w:smartTag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                                                                             г. Уфа</w:t>
      </w:r>
    </w:p>
    <w:p w:rsidR="00864736" w:rsidRPr="00977E44" w:rsidRDefault="00864736" w:rsidP="00864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4736" w:rsidRPr="00977E44" w:rsidRDefault="00864736" w:rsidP="00864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4736" w:rsidRPr="00977E44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Претендент: ________ (ОГРН _____ ИНН ____), в лице _____, </w:t>
      </w:r>
      <w:proofErr w:type="gramStart"/>
      <w:r w:rsidRPr="00977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действующего</w:t>
      </w:r>
      <w:proofErr w:type="gramEnd"/>
      <w:r w:rsidRPr="00977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__________, с одной стороны, и Организатор торгов: ________ (ОГРН _____ ИНН ____), в лице _____, </w:t>
      </w:r>
      <w:proofErr w:type="gramStart"/>
      <w:r w:rsidRPr="00977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действующего</w:t>
      </w:r>
      <w:proofErr w:type="gramEnd"/>
      <w:r w:rsidRPr="00977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__________, с другой стороны заключили настоящий договор о нижеследующем:</w:t>
      </w:r>
    </w:p>
    <w:p w:rsidR="00864736" w:rsidRPr="00977E44" w:rsidRDefault="00864736" w:rsidP="00864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пришли к соглашению о том, что для обеспечения оплаты продаваемого на торгах имущества ООО «Строй Союз»,  указанного в сообщении о проведении торгов,  Претендент вносит задаток в размере __ рублей, на расчетный счет ООО «Строй Союз», ИНН 0277107963, КПП 027701001, </w:t>
      </w:r>
      <w:proofErr w:type="spell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расч.счет</w:t>
      </w:r>
      <w:proofErr w:type="spell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40702810151000000001  в    ООО «</w:t>
      </w:r>
      <w:proofErr w:type="spell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ПромТрансБанк</w:t>
      </w:r>
      <w:proofErr w:type="spell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  <w:proofErr w:type="spell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.У</w:t>
      </w:r>
      <w:proofErr w:type="gram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фа</w:t>
      </w:r>
      <w:proofErr w:type="spell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кор.счет</w:t>
      </w:r>
      <w:proofErr w:type="spell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30101810000000000846 ,БИК 048073846.</w:t>
      </w:r>
    </w:p>
    <w:p w:rsidR="00864736" w:rsidRPr="00977E44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платежных поручениях Претендент в графе «Назначение платежа» должен указать: «Задаток за участие в торгах по продаже имуществ</w:t>
      </w:r>
      <w:proofErr w:type="gram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«Строй Союз» за лот № 1.</w:t>
      </w:r>
    </w:p>
    <w:p w:rsidR="00864736" w:rsidRPr="00977E44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состоится __.___.2015 г. в ____ час</w:t>
      </w:r>
      <w:proofErr w:type="gram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 </w:t>
      </w:r>
      <w:proofErr w:type="gram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ин. на электронной торговой площадке на сайте в сети Интернет - </w:t>
      </w:r>
      <w:hyperlink r:id="rId5" w:history="1">
        <w:r w:rsidRPr="00977E4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http://www.lot-online.ru</w:t>
        </w:r>
      </w:hyperlink>
    </w:p>
    <w:p w:rsidR="00864736" w:rsidRPr="00977E44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Задаток должен быть внесен до ___.___.2015 г. (включительно) </w:t>
      </w:r>
      <w:proofErr w:type="gram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 час по московскому времени. В случае просрочки внесения задатка, Претендент считается не внесшим задаток и теряет право на признание его претендентом в соответствии с Положением о порядке, о сроках и об условиях продажи имущества должника</w:t>
      </w:r>
      <w:bookmarkStart w:id="0" w:name="_GoBack"/>
      <w:bookmarkEnd w:id="0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утвержденным Протоколом №  от «___» ______ 2015 года (далее – Положение).</w:t>
      </w:r>
    </w:p>
    <w:p w:rsidR="00864736" w:rsidRPr="00977E44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 торгов обязан вернуть сумму задатка в случаях, когда Претендент не допущен к участию в аукционе,  либо не выиграл его, либо отозвал заявку на участие в аукционе до признания его участником аукциона в порядке, установленном Положением, либо когда аукцион не состоялся.</w:t>
      </w:r>
    </w:p>
    <w:p w:rsidR="00864736" w:rsidRPr="00977E44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Сумма задатка должна быть возвращена Претенденту в течение пяти рабочих дней со дня подписания протокола о результатах проведения торгов (за исключением случая, когда Претендент признан победителем торгов). </w:t>
      </w:r>
    </w:p>
    <w:p w:rsidR="00864736" w:rsidRPr="00977E44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Претендент отказался  от подписания протокола об итогах аукциона или договора купли-продажи он утрачивает внесенный им задаток.</w:t>
      </w:r>
    </w:p>
    <w:p w:rsidR="00864736" w:rsidRPr="00977E44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4736" w:rsidRPr="00977E44" w:rsidRDefault="00864736" w:rsidP="00864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и подписи сторон:</w:t>
      </w:r>
    </w:p>
    <w:p w:rsidR="00864736" w:rsidRPr="00977E44" w:rsidRDefault="00864736" w:rsidP="00864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4736" w:rsidRPr="00977E44" w:rsidRDefault="00864736" w:rsidP="00864736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торгов:</w:t>
      </w:r>
      <w:r w:rsidR="00787ECA"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Конкурсный управляющий ООО «Строй Союз» Ларкин Александр Николаевич</w:t>
      </w:r>
    </w:p>
    <w:p w:rsidR="00864736" w:rsidRPr="00977E44" w:rsidRDefault="00864736" w:rsidP="00864736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ECA" w:rsidRPr="00977E44" w:rsidRDefault="00787ECA" w:rsidP="007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Адрес: </w:t>
      </w:r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450112, Республика Башкортостан, </w:t>
      </w:r>
      <w:proofErr w:type="spell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.У</w:t>
      </w:r>
      <w:proofErr w:type="gram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фа</w:t>
      </w:r>
      <w:proofErr w:type="spell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ул.А.Невского</w:t>
      </w:r>
      <w:proofErr w:type="spell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, д.17, 19</w:t>
      </w:r>
    </w:p>
    <w:p w:rsidR="00787ECA" w:rsidRPr="00977E44" w:rsidRDefault="00787ECA" w:rsidP="0078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0277107963, КПП 027701001, </w:t>
      </w:r>
      <w:proofErr w:type="spell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расч.счет</w:t>
      </w:r>
      <w:proofErr w:type="spell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40702810151000000001  в    ООО «</w:t>
      </w:r>
      <w:proofErr w:type="spell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ПромТрансБанк</w:t>
      </w:r>
      <w:proofErr w:type="spell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  <w:proofErr w:type="spell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.У</w:t>
      </w:r>
      <w:proofErr w:type="gram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фа</w:t>
      </w:r>
      <w:proofErr w:type="spell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кор.счет</w:t>
      </w:r>
      <w:proofErr w:type="spellEnd"/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30101810000000000846 ,БИК 048073846.</w:t>
      </w:r>
    </w:p>
    <w:p w:rsidR="00787ECA" w:rsidRPr="00977E44" w:rsidRDefault="00787ECA" w:rsidP="00787ECA">
      <w:pPr>
        <w:shd w:val="clear" w:color="auto" w:fill="FFFFFF"/>
        <w:tabs>
          <w:tab w:val="left" w:pos="7128"/>
        </w:tabs>
        <w:spacing w:before="254"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ru-RU"/>
        </w:rPr>
      </w:pPr>
      <w:r w:rsidRPr="00977E44"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ru-RU"/>
        </w:rPr>
        <w:t>Конкурсный управляющий                  __________________</w:t>
      </w:r>
      <w:r w:rsidRPr="00977E44"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ru-RU"/>
        </w:rPr>
        <w:tab/>
        <w:t>Ларкин А.Н.</w:t>
      </w:r>
    </w:p>
    <w:p w:rsidR="00864736" w:rsidRPr="00977E44" w:rsidRDefault="00864736" w:rsidP="00864736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44" w:rsidRDefault="00977E44" w:rsidP="00864736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44" w:rsidRDefault="00977E44" w:rsidP="00864736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736" w:rsidRPr="00977E44" w:rsidRDefault="00864736" w:rsidP="00864736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Претендент:</w:t>
      </w:r>
    </w:p>
    <w:p w:rsidR="006F51F1" w:rsidRPr="00977E44" w:rsidRDefault="00864736" w:rsidP="00864736">
      <w:pPr>
        <w:rPr>
          <w:rFonts w:ascii="Times New Roman" w:hAnsi="Times New Roman" w:cs="Times New Roman"/>
          <w:sz w:val="20"/>
          <w:szCs w:val="20"/>
        </w:rPr>
      </w:pPr>
      <w:r w:rsidRPr="00977E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sectPr w:rsidR="006F51F1" w:rsidRPr="0097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36"/>
    <w:rsid w:val="006F51F1"/>
    <w:rsid w:val="00787ECA"/>
    <w:rsid w:val="00864736"/>
    <w:rsid w:val="009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3</cp:revision>
  <dcterms:created xsi:type="dcterms:W3CDTF">2015-03-06T09:36:00Z</dcterms:created>
  <dcterms:modified xsi:type="dcterms:W3CDTF">2015-04-28T07:19:00Z</dcterms:modified>
</cp:coreProperties>
</file>