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BC" w:rsidRPr="00113F96" w:rsidRDefault="00726ABC" w:rsidP="000229A0">
      <w:pPr>
        <w:pStyle w:val="a4"/>
        <w:rPr>
          <w:sz w:val="24"/>
          <w:szCs w:val="24"/>
        </w:rPr>
      </w:pPr>
      <w:r w:rsidRPr="00113F96">
        <w:rPr>
          <w:sz w:val="24"/>
          <w:szCs w:val="24"/>
        </w:rPr>
        <w:t>Договор о внесении задатка</w:t>
      </w:r>
    </w:p>
    <w:p w:rsidR="00726ABC" w:rsidRPr="004029BA" w:rsidRDefault="00726ABC" w:rsidP="000229A0">
      <w:pPr>
        <w:pStyle w:val="a4"/>
        <w:rPr>
          <w:sz w:val="24"/>
          <w:szCs w:val="24"/>
        </w:rPr>
      </w:pPr>
      <w:r w:rsidRPr="004029BA">
        <w:rPr>
          <w:sz w:val="24"/>
          <w:szCs w:val="24"/>
        </w:rPr>
        <w:t>№ _____________</w:t>
      </w:r>
    </w:p>
    <w:p w:rsidR="00726ABC" w:rsidRPr="000229A0" w:rsidRDefault="00726ABC" w:rsidP="000229A0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541"/>
        <w:gridCol w:w="5488"/>
      </w:tblGrid>
      <w:tr w:rsidR="00857132" w:rsidRPr="000229A0" w:rsidTr="00C054E1">
        <w:tc>
          <w:tcPr>
            <w:tcW w:w="4678" w:type="dxa"/>
          </w:tcPr>
          <w:p w:rsidR="00857132" w:rsidRPr="000229A0" w:rsidRDefault="00857132" w:rsidP="000229A0">
            <w:pPr>
              <w:widowControl w:val="0"/>
              <w:rPr>
                <w:b/>
                <w:sz w:val="22"/>
                <w:szCs w:val="22"/>
              </w:rPr>
            </w:pPr>
            <w:r w:rsidRPr="000229A0">
              <w:rPr>
                <w:b/>
                <w:sz w:val="22"/>
                <w:szCs w:val="22"/>
              </w:rPr>
              <w:t>город Березники Пермского края</w:t>
            </w:r>
          </w:p>
        </w:tc>
        <w:tc>
          <w:tcPr>
            <w:tcW w:w="5670" w:type="dxa"/>
          </w:tcPr>
          <w:p w:rsidR="00857132" w:rsidRPr="000229A0" w:rsidRDefault="00857132" w:rsidP="001D2DE5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0229A0">
              <w:rPr>
                <w:b/>
                <w:sz w:val="22"/>
                <w:szCs w:val="22"/>
              </w:rPr>
              <w:t>«___» _________ 201</w:t>
            </w:r>
            <w:r w:rsidR="001D2DE5">
              <w:rPr>
                <w:b/>
                <w:sz w:val="22"/>
                <w:szCs w:val="22"/>
              </w:rPr>
              <w:t>5</w:t>
            </w:r>
            <w:r w:rsidRPr="000229A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726ABC" w:rsidRPr="004029BA" w:rsidRDefault="00726ABC" w:rsidP="000229A0"/>
    <w:p w:rsidR="009F6485" w:rsidRDefault="00B463AF" w:rsidP="001D2DE5">
      <w:pPr>
        <w:ind w:firstLine="567"/>
        <w:jc w:val="both"/>
      </w:pPr>
      <w:r>
        <w:rPr>
          <w:b/>
        </w:rPr>
        <w:t>Конкурсный управляющий Общество</w:t>
      </w:r>
      <w:r w:rsidR="00362495" w:rsidRPr="006646E0">
        <w:rPr>
          <w:b/>
        </w:rPr>
        <w:t xml:space="preserve"> с ограниченной ответственностью </w:t>
      </w:r>
      <w:r w:rsidR="004D1E5D" w:rsidRPr="006646E0">
        <w:rPr>
          <w:b/>
        </w:rPr>
        <w:t>«</w:t>
      </w:r>
      <w:proofErr w:type="spellStart"/>
      <w:r w:rsidR="001D2DE5">
        <w:rPr>
          <w:b/>
        </w:rPr>
        <w:t>Техпром</w:t>
      </w:r>
      <w:proofErr w:type="spellEnd"/>
      <w:r w:rsidR="004D1E5D" w:rsidRPr="006646E0">
        <w:rPr>
          <w:b/>
        </w:rPr>
        <w:t>»</w:t>
      </w:r>
      <w:r>
        <w:t xml:space="preserve"> </w:t>
      </w:r>
      <w:r w:rsidRPr="00B463AF">
        <w:rPr>
          <w:b/>
        </w:rPr>
        <w:t>Пархоменко Алексе</w:t>
      </w:r>
      <w:r>
        <w:rPr>
          <w:b/>
        </w:rPr>
        <w:t>й</w:t>
      </w:r>
      <w:r w:rsidRPr="00B463AF">
        <w:rPr>
          <w:b/>
        </w:rPr>
        <w:t xml:space="preserve"> Владимирович</w:t>
      </w:r>
      <w:r w:rsidR="004D1E5D">
        <w:t>, действующ</w:t>
      </w:r>
      <w:r>
        <w:t>ий</w:t>
      </w:r>
      <w:r w:rsidR="00362495" w:rsidRPr="00531EBB">
        <w:t xml:space="preserve"> на основании решения Арбитра</w:t>
      </w:r>
      <w:r w:rsidR="00362495" w:rsidRPr="00531EBB">
        <w:t>ж</w:t>
      </w:r>
      <w:r w:rsidR="00362495" w:rsidRPr="00531EBB">
        <w:t xml:space="preserve">ного суда </w:t>
      </w:r>
      <w:r w:rsidR="00362495">
        <w:t>Пермского края</w:t>
      </w:r>
      <w:r w:rsidR="00362495" w:rsidRPr="00531EBB">
        <w:t xml:space="preserve"> </w:t>
      </w:r>
      <w:r w:rsidR="00362495" w:rsidRPr="00422B9D">
        <w:t xml:space="preserve">от </w:t>
      </w:r>
      <w:r w:rsidR="001D2DE5" w:rsidRPr="001D2DE5">
        <w:t>20.02.2015 г. дело №А50-17053/2014</w:t>
      </w:r>
      <w:r w:rsidR="00362495" w:rsidRPr="00531EBB">
        <w:t>,</w:t>
      </w:r>
      <w:r w:rsidR="00362495" w:rsidRPr="000B4B88">
        <w:t xml:space="preserve"> </w:t>
      </w:r>
      <w:r w:rsidR="006527BB" w:rsidRPr="004029BA">
        <w:t xml:space="preserve">именуемый в </w:t>
      </w:r>
      <w:r w:rsidR="006527BB" w:rsidRPr="003F3030">
        <w:t>дальнейшем «Орг</w:t>
      </w:r>
      <w:r w:rsidR="006527BB" w:rsidRPr="003F3030">
        <w:t>а</w:t>
      </w:r>
      <w:r w:rsidR="006527BB" w:rsidRPr="003F3030">
        <w:t>ни</w:t>
      </w:r>
      <w:r w:rsidR="001F7F41" w:rsidRPr="003F3030">
        <w:t>з</w:t>
      </w:r>
      <w:r w:rsidR="001F7F41" w:rsidRPr="003F3030">
        <w:t>а</w:t>
      </w:r>
      <w:r w:rsidR="001F7F41" w:rsidRPr="003F3030">
        <w:t>тор торгов», с одной стороны,</w:t>
      </w:r>
      <w:r w:rsidR="009F6485">
        <w:t xml:space="preserve"> и</w:t>
      </w:r>
    </w:p>
    <w:p w:rsidR="003719DD" w:rsidRPr="004029BA" w:rsidRDefault="003719DD" w:rsidP="003719DD">
      <w:pPr>
        <w:spacing w:line="276" w:lineRule="auto"/>
        <w:ind w:firstLine="709"/>
        <w:jc w:val="both"/>
      </w:pPr>
      <w:r w:rsidRPr="009A7F05">
        <w:rPr>
          <w:b/>
        </w:rPr>
        <w:t>_________________________________</w:t>
      </w:r>
      <w:r w:rsidRPr="004029BA">
        <w:t>, именуемый/</w:t>
      </w:r>
      <w:proofErr w:type="spellStart"/>
      <w:r w:rsidRPr="004029BA">
        <w:t>ая</w:t>
      </w:r>
      <w:proofErr w:type="spellEnd"/>
      <w:r w:rsidRPr="004029BA">
        <w:t>/</w:t>
      </w:r>
      <w:proofErr w:type="spellStart"/>
      <w:r w:rsidRPr="004029BA">
        <w:t>ое</w:t>
      </w:r>
      <w:proofErr w:type="spellEnd"/>
      <w:r w:rsidRPr="004029BA">
        <w:t xml:space="preserve"> в дальнейшем «Претендент»,</w:t>
      </w:r>
      <w:r>
        <w:t xml:space="preserve"> в лице ___________________________________, действующего на основании ________________,</w:t>
      </w:r>
      <w:r w:rsidRPr="004029BA">
        <w:t xml:space="preserve"> с другой стороны, совместно именуемые «Стороны», заключили настоящий Договор о ниж</w:t>
      </w:r>
      <w:r w:rsidRPr="004029BA">
        <w:t>е</w:t>
      </w:r>
      <w:r w:rsidRPr="004029BA">
        <w:t>следующем.</w:t>
      </w:r>
    </w:p>
    <w:p w:rsidR="003719DD" w:rsidRPr="004029BA" w:rsidRDefault="003719DD" w:rsidP="003719DD">
      <w:pPr>
        <w:spacing w:line="276" w:lineRule="auto"/>
        <w:ind w:firstLine="709"/>
        <w:jc w:val="both"/>
      </w:pPr>
      <w:r w:rsidRPr="004029BA">
        <w:t>1. В подтверждение своего намерения принять участие в открытых торгах в форме ау</w:t>
      </w:r>
      <w:r w:rsidRPr="004029BA">
        <w:t>к</w:t>
      </w:r>
      <w:r w:rsidRPr="004029BA">
        <w:t>циона</w:t>
      </w:r>
      <w:r>
        <w:t xml:space="preserve"> (публичного предложения)</w:t>
      </w:r>
      <w:r w:rsidRPr="004029BA">
        <w:t xml:space="preserve">, проводимых в электронной форме (далее – «Торги»), </w:t>
      </w:r>
      <w:r>
        <w:t>по лоту</w:t>
      </w:r>
      <w:r w:rsidRPr="004029BA">
        <w:t xml:space="preserve"> </w:t>
      </w:r>
      <w:r w:rsidRPr="00884DAE">
        <w:rPr>
          <w:b/>
        </w:rPr>
        <w:t>№</w:t>
      </w:r>
      <w:r w:rsidR="001D2DE5">
        <w:rPr>
          <w:b/>
        </w:rPr>
        <w:t xml:space="preserve">___ </w:t>
      </w:r>
      <w:r w:rsidRPr="00884DAE">
        <w:rPr>
          <w:b/>
        </w:rPr>
        <w:t>«</w:t>
      </w:r>
      <w:r w:rsidR="001D2DE5">
        <w:rPr>
          <w:b/>
        </w:rPr>
        <w:t>__________________________</w:t>
      </w:r>
      <w:r w:rsidRPr="00884DAE">
        <w:rPr>
          <w:b/>
        </w:rPr>
        <w:t>»</w:t>
      </w:r>
      <w:r w:rsidRPr="004345DA">
        <w:t>,</w:t>
      </w:r>
      <w:r w:rsidRPr="004029BA">
        <w:t xml:space="preserve"> проводимых в порядке и на условиях, указанных в сообщении о проведении торгов (далее – </w:t>
      </w:r>
      <w:r>
        <w:t>«</w:t>
      </w:r>
      <w:r w:rsidRPr="004029BA">
        <w:t>Сообщение</w:t>
      </w:r>
      <w:r>
        <w:t>»</w:t>
      </w:r>
      <w:r w:rsidRPr="004029BA">
        <w:t>), опубликованном в газете «</w:t>
      </w:r>
      <w:proofErr w:type="spellStart"/>
      <w:r w:rsidRPr="004029BA">
        <w:t>Комме</w:t>
      </w:r>
      <w:r w:rsidRPr="004029BA">
        <w:t>р</w:t>
      </w:r>
      <w:r w:rsidRPr="004029BA">
        <w:t>сантЪ</w:t>
      </w:r>
      <w:proofErr w:type="spellEnd"/>
      <w:r w:rsidRPr="004029BA">
        <w:t xml:space="preserve">» </w:t>
      </w:r>
      <w:r w:rsidRPr="001534E9">
        <w:rPr>
          <w:color w:val="0070C0"/>
        </w:rPr>
        <w:t>от «</w:t>
      </w:r>
      <w:r w:rsidR="00B463AF">
        <w:rPr>
          <w:color w:val="0070C0"/>
        </w:rPr>
        <w:t>__</w:t>
      </w:r>
      <w:r w:rsidRPr="00884DAE">
        <w:rPr>
          <w:color w:val="0070C0"/>
        </w:rPr>
        <w:t xml:space="preserve">» </w:t>
      </w:r>
      <w:r w:rsidR="00B463AF">
        <w:rPr>
          <w:color w:val="0070C0"/>
        </w:rPr>
        <w:t>_________</w:t>
      </w:r>
      <w:r>
        <w:rPr>
          <w:color w:val="0070C0"/>
        </w:rPr>
        <w:t>201</w:t>
      </w:r>
      <w:r w:rsidR="001D2DE5">
        <w:rPr>
          <w:color w:val="0070C0"/>
        </w:rPr>
        <w:t>5</w:t>
      </w:r>
      <w:r w:rsidRPr="00884DAE">
        <w:rPr>
          <w:color w:val="0070C0"/>
        </w:rPr>
        <w:t xml:space="preserve"> г.</w:t>
      </w:r>
      <w:r>
        <w:rPr>
          <w:color w:val="0070C0"/>
        </w:rPr>
        <w:t xml:space="preserve"> №</w:t>
      </w:r>
      <w:r w:rsidRPr="00884DAE">
        <w:rPr>
          <w:color w:val="0070C0"/>
        </w:rPr>
        <w:t>____</w:t>
      </w:r>
      <w:r w:rsidRPr="004029BA">
        <w:t>, Претендент вносит задаток в размере</w:t>
      </w:r>
      <w:proofErr w:type="gramStart"/>
      <w:r w:rsidRPr="004029BA">
        <w:t xml:space="preserve"> </w:t>
      </w:r>
      <w:r w:rsidRPr="00884DAE">
        <w:rPr>
          <w:color w:val="0070C0"/>
        </w:rPr>
        <w:t xml:space="preserve">_____ (______) </w:t>
      </w:r>
      <w:proofErr w:type="gramEnd"/>
      <w:r w:rsidRPr="00884DAE">
        <w:rPr>
          <w:color w:val="0070C0"/>
        </w:rPr>
        <w:t>рублей</w:t>
      </w:r>
      <w:r>
        <w:t>.</w:t>
      </w:r>
    </w:p>
    <w:p w:rsidR="005522D7" w:rsidRPr="003719DD" w:rsidRDefault="00726ABC" w:rsidP="000229A0">
      <w:pPr>
        <w:pStyle w:val="a3"/>
        <w:spacing w:line="240" w:lineRule="auto"/>
        <w:ind w:firstLine="709"/>
        <w:rPr>
          <w:sz w:val="24"/>
          <w:szCs w:val="24"/>
        </w:rPr>
      </w:pPr>
      <w:r w:rsidRPr="004029BA">
        <w:rPr>
          <w:sz w:val="24"/>
          <w:szCs w:val="24"/>
        </w:rPr>
        <w:t>2.</w:t>
      </w:r>
      <w:r w:rsidR="00EF6DE8" w:rsidRPr="004029BA">
        <w:rPr>
          <w:sz w:val="24"/>
          <w:szCs w:val="24"/>
        </w:rPr>
        <w:t xml:space="preserve"> </w:t>
      </w:r>
      <w:r w:rsidRPr="004029BA">
        <w:rPr>
          <w:sz w:val="24"/>
          <w:szCs w:val="24"/>
        </w:rPr>
        <w:t xml:space="preserve">Претендент обязуется внести задаток </w:t>
      </w:r>
      <w:r w:rsidR="001E5819" w:rsidRPr="004029BA">
        <w:rPr>
          <w:sz w:val="24"/>
          <w:szCs w:val="24"/>
        </w:rPr>
        <w:t>в соответствии с условиями</w:t>
      </w:r>
      <w:r w:rsidR="001E5819">
        <w:rPr>
          <w:sz w:val="24"/>
          <w:szCs w:val="24"/>
        </w:rPr>
        <w:t xml:space="preserve"> проведения </w:t>
      </w:r>
      <w:r w:rsidR="00E34ABB">
        <w:rPr>
          <w:sz w:val="24"/>
          <w:szCs w:val="24"/>
        </w:rPr>
        <w:t>Т</w:t>
      </w:r>
      <w:r w:rsidR="001E5819">
        <w:rPr>
          <w:sz w:val="24"/>
          <w:szCs w:val="24"/>
        </w:rPr>
        <w:t>оргов</w:t>
      </w:r>
      <w:r w:rsidRPr="00113F96">
        <w:rPr>
          <w:sz w:val="24"/>
          <w:szCs w:val="24"/>
        </w:rPr>
        <w:t>. Датой внесения задатка считается дата зачисления суммы задатка на счет для зачисления зада</w:t>
      </w:r>
      <w:r w:rsidRPr="00113F96">
        <w:rPr>
          <w:sz w:val="24"/>
          <w:szCs w:val="24"/>
        </w:rPr>
        <w:t>т</w:t>
      </w:r>
      <w:r w:rsidRPr="003719DD">
        <w:rPr>
          <w:sz w:val="24"/>
          <w:szCs w:val="24"/>
        </w:rPr>
        <w:t>ков, открытый Организатором торгов, по следующим реквизитам:</w:t>
      </w:r>
      <w:r w:rsidR="005522D7" w:rsidRPr="003719DD">
        <w:rPr>
          <w:sz w:val="24"/>
          <w:szCs w:val="24"/>
        </w:rPr>
        <w:t xml:space="preserve"> </w:t>
      </w:r>
    </w:p>
    <w:p w:rsidR="001D2DE5" w:rsidRDefault="00666F10" w:rsidP="000229A0">
      <w:pPr>
        <w:ind w:firstLine="709"/>
        <w:jc w:val="both"/>
      </w:pPr>
      <w:r w:rsidRPr="003719DD">
        <w:rPr>
          <w:b/>
        </w:rPr>
        <w:t>Получатель:</w:t>
      </w:r>
      <w:r w:rsidRPr="003719DD">
        <w:t xml:space="preserve"> </w:t>
      </w:r>
      <w:r w:rsidR="001D2DE5" w:rsidRPr="001D2DE5">
        <w:t>ООО «</w:t>
      </w:r>
      <w:proofErr w:type="spellStart"/>
      <w:r w:rsidR="001D2DE5" w:rsidRPr="001D2DE5">
        <w:t>Техпром</w:t>
      </w:r>
      <w:proofErr w:type="spellEnd"/>
      <w:r w:rsidR="001D2DE5" w:rsidRPr="001D2DE5">
        <w:t xml:space="preserve">», ИНН 5904129134, КПП 590401001, </w:t>
      </w:r>
      <w:proofErr w:type="spellStart"/>
      <w:proofErr w:type="gramStart"/>
      <w:r w:rsidR="001D2DE5" w:rsidRPr="001D2DE5">
        <w:t>р</w:t>
      </w:r>
      <w:proofErr w:type="spellEnd"/>
      <w:proofErr w:type="gramEnd"/>
      <w:r w:rsidR="001D2DE5" w:rsidRPr="001D2DE5">
        <w:t>/с № 40702810801240002043 в филиале ОАО «УралСиб» в г. Уфа, г. Уфа, БИК 048073770, к/с 30101810600000000770</w:t>
      </w:r>
    </w:p>
    <w:p w:rsidR="008F280A" w:rsidRDefault="00C27547" w:rsidP="000229A0">
      <w:pPr>
        <w:ind w:firstLine="709"/>
        <w:jc w:val="both"/>
      </w:pPr>
      <w:r w:rsidRPr="003719DD">
        <w:t>3.</w:t>
      </w:r>
      <w:r w:rsidR="00EF6DE8" w:rsidRPr="003719DD">
        <w:t xml:space="preserve"> </w:t>
      </w:r>
      <w:r w:rsidR="008F280A" w:rsidRPr="003719DD">
        <w:t>В случае признания Претендента Победителем торгов, а также в случае заключения Организатором торгов договора купли-продажи с Претендентом как с единственным участн</w:t>
      </w:r>
      <w:r w:rsidR="008F280A" w:rsidRPr="003719DD">
        <w:t>и</w:t>
      </w:r>
      <w:r w:rsidR="008F280A">
        <w:t>ком, заявка которого содержит предложение о цене не ниже установленной начальной цены продажи</w:t>
      </w:r>
      <w:r w:rsidR="00AD36CC">
        <w:t xml:space="preserve"> (далее – «Единственный участник»)</w:t>
      </w:r>
      <w:r w:rsidR="008F280A">
        <w:t xml:space="preserve">, </w:t>
      </w:r>
      <w:r w:rsidR="008F280A" w:rsidRPr="00113F96">
        <w:t xml:space="preserve">сумма внесенного </w:t>
      </w:r>
      <w:r w:rsidR="008F280A">
        <w:t xml:space="preserve">Претендентом </w:t>
      </w:r>
      <w:r w:rsidR="008F280A" w:rsidRPr="00113F96">
        <w:t>задатка засч</w:t>
      </w:r>
      <w:r w:rsidR="008F280A" w:rsidRPr="00113F96">
        <w:t>и</w:t>
      </w:r>
      <w:r w:rsidR="008F280A" w:rsidRPr="00113F96">
        <w:t xml:space="preserve">тывается в цену продажи приобретенного им лота. </w:t>
      </w:r>
    </w:p>
    <w:p w:rsidR="001F7F41" w:rsidRPr="00113F96" w:rsidRDefault="00F90C1F" w:rsidP="000229A0">
      <w:pPr>
        <w:ind w:firstLine="709"/>
        <w:jc w:val="both"/>
      </w:pPr>
      <w:r>
        <w:t>4</w:t>
      </w:r>
      <w:r w:rsidR="008F280A">
        <w:t xml:space="preserve">. При </w:t>
      </w:r>
      <w:r w:rsidR="008F280A" w:rsidRPr="00113F96">
        <w:t>признани</w:t>
      </w:r>
      <w:r w:rsidR="008F280A">
        <w:t>и</w:t>
      </w:r>
      <w:r w:rsidR="008F280A" w:rsidRPr="00113F96">
        <w:t xml:space="preserve"> </w:t>
      </w:r>
      <w:r w:rsidR="008F280A">
        <w:t>Т</w:t>
      </w:r>
      <w:r w:rsidR="008F280A" w:rsidRPr="00113F96">
        <w:t xml:space="preserve">оргов </w:t>
      </w:r>
      <w:proofErr w:type="gramStart"/>
      <w:r w:rsidR="008F280A" w:rsidRPr="00113F96">
        <w:t>несостоявшимися</w:t>
      </w:r>
      <w:proofErr w:type="gramEnd"/>
      <w:r w:rsidR="008F280A">
        <w:t xml:space="preserve">, </w:t>
      </w:r>
      <w:r w:rsidR="00463B0D">
        <w:t>кроме</w:t>
      </w:r>
      <w:r w:rsidR="008F280A">
        <w:t xml:space="preserve"> случая заключения Организатором торгов договора купли-продажи с Претендентом</w:t>
      </w:r>
      <w:r w:rsidR="00AD36CC">
        <w:t xml:space="preserve"> как с Единственным участником,</w:t>
      </w:r>
      <w:r w:rsidR="008F280A">
        <w:t xml:space="preserve"> сумма вн</w:t>
      </w:r>
      <w:r w:rsidR="008F280A">
        <w:t>е</w:t>
      </w:r>
      <w:r w:rsidR="008F280A">
        <w:t xml:space="preserve">сенного Претендентом задатка возвращается </w:t>
      </w:r>
      <w:r w:rsidR="008F280A" w:rsidRPr="00113F96">
        <w:t>Организатор</w:t>
      </w:r>
      <w:r w:rsidR="008F280A">
        <w:t>ом</w:t>
      </w:r>
      <w:r w:rsidR="008F280A" w:rsidRPr="00113F96">
        <w:t xml:space="preserve"> торгов</w:t>
      </w:r>
      <w:r w:rsidR="008F280A">
        <w:t xml:space="preserve"> Претенденту</w:t>
      </w:r>
      <w:r w:rsidR="008F280A" w:rsidRPr="00113F96">
        <w:t xml:space="preserve"> </w:t>
      </w:r>
      <w:r w:rsidR="00221571">
        <w:t>в течение 5 (п</w:t>
      </w:r>
      <w:r w:rsidR="00C27547" w:rsidRPr="00113F96">
        <w:t>яти) рабочих</w:t>
      </w:r>
      <w:r w:rsidR="001F7F41" w:rsidRPr="00113F96">
        <w:t xml:space="preserve"> дней </w:t>
      </w:r>
      <w:r w:rsidR="00D2219E">
        <w:t xml:space="preserve">(при наличии банковских реквизитов Претендента у Организатора торгов) </w:t>
      </w:r>
      <w:r w:rsidR="001F7F41" w:rsidRPr="00113F96">
        <w:t xml:space="preserve">со дня проведения </w:t>
      </w:r>
      <w:r w:rsidR="00E34ABB">
        <w:t>Т</w:t>
      </w:r>
      <w:r w:rsidR="001F7F41" w:rsidRPr="00113F96">
        <w:t>оргов.</w:t>
      </w:r>
    </w:p>
    <w:p w:rsidR="00AD36CC" w:rsidRDefault="00F90C1F" w:rsidP="000229A0">
      <w:pPr>
        <w:ind w:firstLine="709"/>
        <w:jc w:val="both"/>
      </w:pPr>
      <w:r>
        <w:t>5</w:t>
      </w:r>
      <w:r w:rsidR="00C27547" w:rsidRPr="00113F96">
        <w:t>.</w:t>
      </w:r>
      <w:r w:rsidR="00EF6DE8" w:rsidRPr="00113F96">
        <w:t xml:space="preserve"> </w:t>
      </w:r>
      <w:r w:rsidR="00AD36CC" w:rsidRPr="00113F96">
        <w:t>Задаток не возвращается</w:t>
      </w:r>
      <w:r w:rsidR="00AD36CC">
        <w:t xml:space="preserve"> </w:t>
      </w:r>
      <w:r w:rsidR="00AD36CC" w:rsidRPr="00113F96">
        <w:t>Победител</w:t>
      </w:r>
      <w:r w:rsidR="00AD36CC">
        <w:t>ю</w:t>
      </w:r>
      <w:r w:rsidR="00AD36CC" w:rsidRPr="00113F96">
        <w:t xml:space="preserve"> </w:t>
      </w:r>
      <w:r w:rsidR="00AD36CC">
        <w:t>Т</w:t>
      </w:r>
      <w:r w:rsidR="00AD36CC" w:rsidRPr="00113F96">
        <w:t>оргов</w:t>
      </w:r>
      <w:r w:rsidR="00AD36CC">
        <w:t xml:space="preserve"> или Единственному участнику</w:t>
      </w:r>
      <w:r w:rsidR="00AD36CC" w:rsidRPr="00113F96">
        <w:t>,</w:t>
      </w:r>
      <w:r w:rsidR="00AD36CC">
        <w:t xml:space="preserve"> с кот</w:t>
      </w:r>
      <w:r w:rsidR="00AD36CC">
        <w:t>о</w:t>
      </w:r>
      <w:r w:rsidR="00AD36CC">
        <w:t>рым Организатор торгов заключает договор купли-продажи,</w:t>
      </w:r>
      <w:r w:rsidR="00AD36CC" w:rsidRPr="00113F96">
        <w:t xml:space="preserve"> </w:t>
      </w:r>
      <w:r w:rsidR="00AD36CC">
        <w:t>в случае их от</w:t>
      </w:r>
      <w:r w:rsidR="00AD36CC" w:rsidRPr="00113F96">
        <w:t>каза</w:t>
      </w:r>
      <w:r w:rsidR="00AD36CC">
        <w:t xml:space="preserve"> </w:t>
      </w:r>
      <w:r w:rsidR="00AD36CC" w:rsidRPr="00113F96">
        <w:t>подписать дог</w:t>
      </w:r>
      <w:r w:rsidR="00AD36CC" w:rsidRPr="00113F96">
        <w:t>о</w:t>
      </w:r>
      <w:r w:rsidR="00AD36CC" w:rsidRPr="00113F96">
        <w:t xml:space="preserve">вор купли-продажи после проведения </w:t>
      </w:r>
      <w:r w:rsidR="00AD36CC">
        <w:t>Т</w:t>
      </w:r>
      <w:r w:rsidR="00AD36CC" w:rsidRPr="00113F96">
        <w:t xml:space="preserve">оргов либо </w:t>
      </w:r>
      <w:r w:rsidR="00AD36CC">
        <w:t xml:space="preserve">в случае </w:t>
      </w:r>
      <w:r w:rsidR="00AD36CC" w:rsidRPr="00113F96">
        <w:t>не</w:t>
      </w:r>
      <w:r w:rsidR="00AD36CC">
        <w:t>исполнения ими</w:t>
      </w:r>
      <w:r w:rsidR="00AD36CC" w:rsidRPr="00113F96">
        <w:t xml:space="preserve"> обязательств по договору купли-продажи.</w:t>
      </w:r>
    </w:p>
    <w:p w:rsidR="001F7F41" w:rsidRPr="00113F96" w:rsidRDefault="00666F10" w:rsidP="000229A0">
      <w:pPr>
        <w:ind w:firstLine="709"/>
        <w:jc w:val="both"/>
      </w:pPr>
      <w:r>
        <w:t>6</w:t>
      </w:r>
      <w:r w:rsidR="00C27547" w:rsidRPr="00113F96">
        <w:t xml:space="preserve">. Во всем ином, что не урегулировано настоящим </w:t>
      </w:r>
      <w:r w:rsidR="00E34ABB">
        <w:t>Дог</w:t>
      </w:r>
      <w:r w:rsidR="00590DAB">
        <w:t>о</w:t>
      </w:r>
      <w:r w:rsidR="00E34ABB">
        <w:t>вором</w:t>
      </w:r>
      <w:r w:rsidR="00C27547" w:rsidRPr="00113F96">
        <w:t>, Стороны руководствую</w:t>
      </w:r>
      <w:r w:rsidR="00C27547" w:rsidRPr="00113F96">
        <w:t>т</w:t>
      </w:r>
      <w:r w:rsidR="00C27547" w:rsidRPr="00113F96">
        <w:t xml:space="preserve">ся действующим законодательством Российской Федерации. </w:t>
      </w:r>
    </w:p>
    <w:p w:rsidR="001F7F41" w:rsidRPr="00113F96" w:rsidRDefault="00666F10" w:rsidP="000229A0">
      <w:pPr>
        <w:ind w:firstLine="709"/>
        <w:jc w:val="both"/>
      </w:pPr>
      <w:r>
        <w:t>7</w:t>
      </w:r>
      <w:r w:rsidR="00C27547" w:rsidRPr="00113F96">
        <w:t xml:space="preserve">. Все споры между Сторонами, возникающие из настоящего </w:t>
      </w:r>
      <w:r w:rsidR="00E34ABB">
        <w:t>Договора</w:t>
      </w:r>
      <w:r w:rsidR="00C27547" w:rsidRPr="00113F96">
        <w:t>, подлежат ра</w:t>
      </w:r>
      <w:r w:rsidR="00C27547" w:rsidRPr="00113F96">
        <w:t>с</w:t>
      </w:r>
      <w:r w:rsidR="00C27547" w:rsidRPr="00113F96">
        <w:t xml:space="preserve">смотрению в </w:t>
      </w:r>
      <w:r w:rsidR="00970457" w:rsidRPr="00531EBB">
        <w:t>Арбитражно</w:t>
      </w:r>
      <w:r w:rsidR="00970457">
        <w:t>м</w:t>
      </w:r>
      <w:r w:rsidR="00970457" w:rsidRPr="00531EBB">
        <w:t xml:space="preserve"> суд</w:t>
      </w:r>
      <w:r w:rsidR="00970457">
        <w:t>е</w:t>
      </w:r>
      <w:r w:rsidR="00970457" w:rsidRPr="00531EBB">
        <w:t xml:space="preserve"> </w:t>
      </w:r>
      <w:r>
        <w:t>Пермского края</w:t>
      </w:r>
      <w:r w:rsidR="00C27547" w:rsidRPr="00F90C1F">
        <w:rPr>
          <w:color w:val="548DD4"/>
        </w:rPr>
        <w:t>.</w:t>
      </w:r>
      <w:r w:rsidR="00C27547" w:rsidRPr="00113F96">
        <w:t xml:space="preserve"> </w:t>
      </w:r>
    </w:p>
    <w:p w:rsidR="001F7F41" w:rsidRPr="00113F96" w:rsidRDefault="00F90C1F" w:rsidP="000229A0">
      <w:pPr>
        <w:ind w:firstLine="709"/>
        <w:jc w:val="both"/>
      </w:pPr>
      <w:r>
        <w:t>9</w:t>
      </w:r>
      <w:r w:rsidR="00C27547" w:rsidRPr="00113F96">
        <w:t>. Настоящ</w:t>
      </w:r>
      <w:r w:rsidR="00E34ABB">
        <w:t>ий</w:t>
      </w:r>
      <w:r w:rsidR="00C27547" w:rsidRPr="00113F96">
        <w:t xml:space="preserve"> </w:t>
      </w:r>
      <w:r w:rsidR="00E34ABB">
        <w:t>Договор</w:t>
      </w:r>
      <w:r w:rsidR="00C27547" w:rsidRPr="00113F96">
        <w:t xml:space="preserve"> составлен в 2-х экземплярах, имеющих равную юридическую с</w:t>
      </w:r>
      <w:r w:rsidR="00C27547" w:rsidRPr="00113F96">
        <w:t>и</w:t>
      </w:r>
      <w:r w:rsidR="00C27547" w:rsidRPr="00113F96">
        <w:t xml:space="preserve">лу, по одному для каждой из Сторон. </w:t>
      </w:r>
    </w:p>
    <w:p w:rsidR="00C27547" w:rsidRPr="00113F96" w:rsidRDefault="00C27547" w:rsidP="000229A0">
      <w:pPr>
        <w:ind w:firstLine="709"/>
        <w:jc w:val="both"/>
      </w:pPr>
      <w:r w:rsidRPr="00113F96">
        <w:t>1</w:t>
      </w:r>
      <w:r w:rsidR="00F90C1F">
        <w:t>0</w:t>
      </w:r>
      <w:r w:rsidRPr="00113F96">
        <w:t xml:space="preserve">. Настоящее </w:t>
      </w:r>
      <w:r w:rsidR="00E34ABB">
        <w:t>Договор</w:t>
      </w:r>
      <w:r w:rsidRPr="00113F96">
        <w:t xml:space="preserve"> вступает в силу с момента его подписания Сторонами и действ</w:t>
      </w:r>
      <w:r w:rsidRPr="00113F96">
        <w:t>у</w:t>
      </w:r>
      <w:r w:rsidRPr="00113F96">
        <w:t xml:space="preserve">ет до момента выполнения Сторонами их обязательств по настоящему </w:t>
      </w:r>
      <w:r w:rsidR="00E34ABB">
        <w:t>Договору</w:t>
      </w:r>
      <w:r w:rsidRPr="00113F96">
        <w:t>.</w:t>
      </w:r>
    </w:p>
    <w:p w:rsidR="001F7F41" w:rsidRDefault="001F7F41" w:rsidP="000229A0">
      <w:pPr>
        <w:jc w:val="both"/>
      </w:pPr>
    </w:p>
    <w:p w:rsidR="00BD0154" w:rsidRDefault="00BD0154" w:rsidP="000229A0">
      <w:pPr>
        <w:jc w:val="both"/>
      </w:pPr>
    </w:p>
    <w:p w:rsidR="00BD0154" w:rsidRDefault="00BD0154" w:rsidP="000229A0">
      <w:pPr>
        <w:jc w:val="both"/>
      </w:pPr>
    </w:p>
    <w:p w:rsidR="00BD0154" w:rsidRDefault="00BD0154" w:rsidP="000229A0">
      <w:pPr>
        <w:jc w:val="both"/>
      </w:pPr>
    </w:p>
    <w:p w:rsidR="00BD0154" w:rsidRDefault="00BD0154" w:rsidP="000229A0">
      <w:pPr>
        <w:jc w:val="both"/>
      </w:pPr>
    </w:p>
    <w:p w:rsidR="00221571" w:rsidRPr="00113F96" w:rsidRDefault="00221571" w:rsidP="000229A0">
      <w:pPr>
        <w:jc w:val="both"/>
      </w:pPr>
    </w:p>
    <w:p w:rsidR="00726ABC" w:rsidRPr="00113F96" w:rsidRDefault="00726ABC" w:rsidP="000229A0">
      <w:pPr>
        <w:jc w:val="center"/>
        <w:rPr>
          <w:b/>
        </w:rPr>
      </w:pPr>
      <w:r w:rsidRPr="00113F96">
        <w:rPr>
          <w:b/>
        </w:rPr>
        <w:lastRenderedPageBreak/>
        <w:t>Юридические адреса и банковские реквизиты сторон</w:t>
      </w:r>
    </w:p>
    <w:tbl>
      <w:tblPr>
        <w:tblW w:w="10091" w:type="dxa"/>
        <w:jc w:val="center"/>
        <w:tblInd w:w="108" w:type="dxa"/>
        <w:tblLook w:val="01E0"/>
      </w:tblPr>
      <w:tblGrid>
        <w:gridCol w:w="5132"/>
        <w:gridCol w:w="4959"/>
      </w:tblGrid>
      <w:tr w:rsidR="00726ABC" w:rsidRPr="00666F10" w:rsidTr="00666F10">
        <w:trPr>
          <w:jc w:val="center"/>
        </w:trPr>
        <w:tc>
          <w:tcPr>
            <w:tcW w:w="5132" w:type="dxa"/>
          </w:tcPr>
          <w:p w:rsidR="00E34ABB" w:rsidRPr="00666F10" w:rsidRDefault="00E34ABB" w:rsidP="000229A0">
            <w:pPr>
              <w:rPr>
                <w:b/>
              </w:rPr>
            </w:pPr>
          </w:p>
          <w:p w:rsidR="00726ABC" w:rsidRPr="00666F10" w:rsidRDefault="00726ABC" w:rsidP="000229A0">
            <w:pPr>
              <w:rPr>
                <w:b/>
              </w:rPr>
            </w:pPr>
            <w:r w:rsidRPr="00666F10">
              <w:rPr>
                <w:b/>
              </w:rPr>
              <w:t>Организатор торгов:</w:t>
            </w:r>
          </w:p>
          <w:p w:rsidR="00E34ABB" w:rsidRPr="00666F10" w:rsidRDefault="00E34ABB" w:rsidP="000229A0">
            <w:pPr>
              <w:rPr>
                <w:b/>
              </w:rPr>
            </w:pPr>
          </w:p>
          <w:p w:rsidR="00B463AF" w:rsidRDefault="00B463AF" w:rsidP="000229A0">
            <w:pPr>
              <w:widowControl w:val="0"/>
            </w:pPr>
          </w:p>
          <w:p w:rsidR="00B463AF" w:rsidRDefault="00B463AF" w:rsidP="000229A0">
            <w:pPr>
              <w:widowControl w:val="0"/>
            </w:pPr>
            <w:r>
              <w:t xml:space="preserve">Конкурсный управляющий </w:t>
            </w:r>
          </w:p>
          <w:p w:rsidR="00666F10" w:rsidRPr="00666F10" w:rsidRDefault="00666F10" w:rsidP="000229A0">
            <w:pPr>
              <w:widowControl w:val="0"/>
            </w:pPr>
            <w:r w:rsidRPr="00666F10">
              <w:t xml:space="preserve">ООО </w:t>
            </w:r>
            <w:r w:rsidR="002855EA">
              <w:t>«</w:t>
            </w:r>
            <w:proofErr w:type="spellStart"/>
            <w:r w:rsidR="001D2DE5">
              <w:t>Техпром</w:t>
            </w:r>
            <w:proofErr w:type="spellEnd"/>
            <w:r w:rsidR="002855EA">
              <w:t>»</w:t>
            </w:r>
          </w:p>
          <w:p w:rsidR="00666F10" w:rsidRDefault="00B463AF" w:rsidP="000229A0">
            <w:pPr>
              <w:widowControl w:val="0"/>
            </w:pPr>
            <w:r>
              <w:t>А.В. Пархоменко</w:t>
            </w:r>
          </w:p>
          <w:p w:rsidR="00B463AF" w:rsidRPr="00666F10" w:rsidRDefault="001D2DE5" w:rsidP="000229A0">
            <w:pPr>
              <w:widowControl w:val="0"/>
            </w:pPr>
            <w:r>
              <w:t>614056, г. Пермь, а/я 5571</w:t>
            </w:r>
          </w:p>
          <w:p w:rsidR="00666F10" w:rsidRPr="00666F10" w:rsidRDefault="00666F10" w:rsidP="000229A0">
            <w:pPr>
              <w:widowControl w:val="0"/>
            </w:pPr>
          </w:p>
          <w:p w:rsidR="00666F10" w:rsidRDefault="00666F10" w:rsidP="000229A0">
            <w:pPr>
              <w:widowControl w:val="0"/>
            </w:pPr>
            <w:r w:rsidRPr="00666F10">
              <w:t>Реквизиты для зачисления задатка:</w:t>
            </w:r>
          </w:p>
          <w:p w:rsidR="005522D7" w:rsidRDefault="00666F10" w:rsidP="000229A0">
            <w:pPr>
              <w:widowControl w:val="0"/>
              <w:rPr>
                <w:b/>
              </w:rPr>
            </w:pPr>
            <w:r w:rsidRPr="00666F10">
              <w:rPr>
                <w:b/>
              </w:rPr>
              <w:t xml:space="preserve">Получатель: </w:t>
            </w:r>
          </w:p>
          <w:p w:rsidR="001D2DE5" w:rsidRDefault="001D2DE5" w:rsidP="000229A0">
            <w:pPr>
              <w:widowControl w:val="0"/>
              <w:rPr>
                <w:sz w:val="22"/>
                <w:szCs w:val="22"/>
              </w:rPr>
            </w:pPr>
            <w:r w:rsidRPr="00456D02">
              <w:rPr>
                <w:b/>
                <w:color w:val="0070C0"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color w:val="0070C0"/>
                <w:sz w:val="22"/>
                <w:szCs w:val="22"/>
              </w:rPr>
              <w:t>Техпром</w:t>
            </w:r>
            <w:proofErr w:type="spellEnd"/>
            <w:r w:rsidRPr="00456D02">
              <w:rPr>
                <w:b/>
                <w:color w:val="0070C0"/>
                <w:sz w:val="22"/>
                <w:szCs w:val="22"/>
              </w:rPr>
              <w:t>»</w:t>
            </w:r>
            <w:r w:rsidRPr="00577C59">
              <w:rPr>
                <w:sz w:val="22"/>
                <w:szCs w:val="22"/>
              </w:rPr>
              <w:t xml:space="preserve">, </w:t>
            </w:r>
          </w:p>
          <w:p w:rsidR="001D2DE5" w:rsidRDefault="001D2DE5" w:rsidP="000229A0">
            <w:pPr>
              <w:widowControl w:val="0"/>
              <w:rPr>
                <w:sz w:val="22"/>
                <w:szCs w:val="22"/>
              </w:rPr>
            </w:pPr>
            <w:r w:rsidRPr="00577C59">
              <w:rPr>
                <w:sz w:val="22"/>
                <w:szCs w:val="22"/>
              </w:rPr>
              <w:t>ИНН 5904129134, КПП 590401001,</w:t>
            </w:r>
          </w:p>
          <w:p w:rsidR="001D2DE5" w:rsidRDefault="001D2DE5" w:rsidP="000229A0">
            <w:pPr>
              <w:widowControl w:val="0"/>
              <w:rPr>
                <w:sz w:val="22"/>
                <w:szCs w:val="22"/>
              </w:rPr>
            </w:pPr>
            <w:r w:rsidRPr="00577C5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B5C8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B5C8C">
              <w:rPr>
                <w:sz w:val="22"/>
                <w:szCs w:val="22"/>
              </w:rPr>
              <w:t>/с №</w:t>
            </w:r>
            <w:r w:rsidRPr="006B5C8C">
              <w:t xml:space="preserve"> </w:t>
            </w:r>
            <w:r>
              <w:rPr>
                <w:sz w:val="22"/>
                <w:szCs w:val="22"/>
              </w:rPr>
              <w:t xml:space="preserve">40702810801240002043 в </w:t>
            </w:r>
            <w:r w:rsidRPr="006B5C8C">
              <w:rPr>
                <w:sz w:val="22"/>
                <w:szCs w:val="22"/>
              </w:rPr>
              <w:t>филиале</w:t>
            </w:r>
            <w:r>
              <w:rPr>
                <w:sz w:val="22"/>
                <w:szCs w:val="22"/>
              </w:rPr>
              <w:t xml:space="preserve"> </w:t>
            </w:r>
            <w:r w:rsidRPr="006B5C8C">
              <w:rPr>
                <w:sz w:val="22"/>
                <w:szCs w:val="22"/>
              </w:rPr>
              <w:t>ОАО «УралСиб» в г. Уфа, г. Уфа,</w:t>
            </w:r>
            <w:r>
              <w:rPr>
                <w:sz w:val="22"/>
                <w:szCs w:val="22"/>
              </w:rPr>
              <w:t xml:space="preserve"> </w:t>
            </w:r>
            <w:r w:rsidRPr="006B5C8C">
              <w:rPr>
                <w:sz w:val="22"/>
                <w:szCs w:val="22"/>
              </w:rPr>
              <w:t>БИК 048073770</w:t>
            </w:r>
            <w:r w:rsidRPr="00456D02">
              <w:rPr>
                <w:sz w:val="22"/>
                <w:szCs w:val="22"/>
              </w:rPr>
              <w:t>,</w:t>
            </w:r>
            <w:r w:rsidRPr="006B5C8C">
              <w:rPr>
                <w:sz w:val="22"/>
                <w:szCs w:val="22"/>
              </w:rPr>
              <w:t xml:space="preserve"> </w:t>
            </w:r>
          </w:p>
          <w:p w:rsidR="00362495" w:rsidRDefault="001D2DE5" w:rsidP="000229A0">
            <w:pPr>
              <w:widowControl w:val="0"/>
              <w:rPr>
                <w:sz w:val="22"/>
                <w:szCs w:val="22"/>
              </w:rPr>
            </w:pPr>
            <w:r w:rsidRPr="006B5C8C">
              <w:rPr>
                <w:sz w:val="22"/>
                <w:szCs w:val="22"/>
              </w:rPr>
              <w:t>к/с 30101810600000000770</w:t>
            </w:r>
          </w:p>
          <w:p w:rsidR="00666F10" w:rsidRPr="00666F10" w:rsidRDefault="00666F10" w:rsidP="000229A0">
            <w:pPr>
              <w:widowControl w:val="0"/>
            </w:pPr>
          </w:p>
          <w:p w:rsidR="00726ABC" w:rsidRPr="00666F10" w:rsidRDefault="00726ABC" w:rsidP="000229A0">
            <w:r w:rsidRPr="00666F10">
              <w:rPr>
                <w:bCs/>
              </w:rPr>
              <w:t xml:space="preserve">Назначение платежа: </w:t>
            </w:r>
            <w:r w:rsidR="00113F96" w:rsidRPr="00666F10">
              <w:rPr>
                <w:bCs/>
              </w:rPr>
              <w:t>з</w:t>
            </w:r>
            <w:r w:rsidR="005E00CB">
              <w:rPr>
                <w:bCs/>
              </w:rPr>
              <w:t>адаток по лоту №</w:t>
            </w:r>
            <w:r w:rsidR="00915809">
              <w:rPr>
                <w:bCs/>
              </w:rPr>
              <w:t>_____</w:t>
            </w:r>
            <w:r w:rsidRPr="00666F10">
              <w:rPr>
                <w:bCs/>
              </w:rPr>
              <w:t xml:space="preserve">, </w:t>
            </w:r>
            <w:r w:rsidR="00666F10" w:rsidRPr="00666F10">
              <w:rPr>
                <w:bCs/>
              </w:rPr>
              <w:t>т</w:t>
            </w:r>
            <w:r w:rsidRPr="00666F10">
              <w:rPr>
                <w:bCs/>
              </w:rPr>
              <w:t xml:space="preserve">орги имуществом </w:t>
            </w:r>
            <w:r w:rsidR="00666F10" w:rsidRPr="00666F10">
              <w:t xml:space="preserve">ООО </w:t>
            </w:r>
            <w:r w:rsidR="002855EA">
              <w:t>«</w:t>
            </w:r>
            <w:r w:rsidR="001D2DE5">
              <w:t>Техпром</w:t>
            </w:r>
            <w:r w:rsidR="002855EA">
              <w:t>»</w:t>
            </w:r>
          </w:p>
          <w:p w:rsidR="00590DAB" w:rsidRDefault="00590DAB" w:rsidP="000229A0"/>
          <w:p w:rsidR="005522D7" w:rsidRPr="00666F10" w:rsidRDefault="005522D7" w:rsidP="000229A0"/>
          <w:p w:rsidR="00726ABC" w:rsidRDefault="00726ABC" w:rsidP="000229A0">
            <w:r w:rsidRPr="00666F10">
              <w:t>____</w:t>
            </w:r>
            <w:r w:rsidR="00113F96" w:rsidRPr="00666F10">
              <w:t>_______________</w:t>
            </w:r>
            <w:r w:rsidRPr="00666F10">
              <w:t xml:space="preserve">  </w:t>
            </w:r>
            <w:r w:rsidR="00113F96" w:rsidRPr="00666F10">
              <w:t>/</w:t>
            </w:r>
            <w:r w:rsidR="00666F10" w:rsidRPr="00666F10">
              <w:t>А.В. Пархоменко</w:t>
            </w:r>
            <w:r w:rsidR="00113F96" w:rsidRPr="00666F10">
              <w:t>/</w:t>
            </w:r>
          </w:p>
          <w:p w:rsidR="005E00CB" w:rsidRPr="00666F10" w:rsidRDefault="005E00CB" w:rsidP="000229A0"/>
        </w:tc>
        <w:tc>
          <w:tcPr>
            <w:tcW w:w="4959" w:type="dxa"/>
          </w:tcPr>
          <w:p w:rsidR="008970EF" w:rsidRPr="00666F10" w:rsidRDefault="008970EF" w:rsidP="000229A0">
            <w:pPr>
              <w:rPr>
                <w:b/>
              </w:rPr>
            </w:pPr>
          </w:p>
          <w:p w:rsidR="00726ABC" w:rsidRPr="00666F10" w:rsidRDefault="00726ABC" w:rsidP="000229A0">
            <w:pPr>
              <w:rPr>
                <w:b/>
              </w:rPr>
            </w:pPr>
            <w:r w:rsidRPr="00666F10">
              <w:rPr>
                <w:b/>
              </w:rPr>
              <w:t>Претендент:</w:t>
            </w:r>
          </w:p>
          <w:p w:rsidR="00726ABC" w:rsidRPr="00666F10" w:rsidRDefault="00726ABC" w:rsidP="000229A0"/>
          <w:p w:rsidR="00726ABC" w:rsidRPr="00666F10" w:rsidRDefault="00726ABC" w:rsidP="000229A0"/>
          <w:p w:rsidR="00726ABC" w:rsidRPr="00666F10" w:rsidRDefault="00726ABC" w:rsidP="000229A0"/>
          <w:p w:rsidR="00726ABC" w:rsidRPr="00666F10" w:rsidRDefault="00726ABC" w:rsidP="000229A0"/>
          <w:p w:rsidR="00726ABC" w:rsidRPr="00666F10" w:rsidRDefault="00726ABC" w:rsidP="000229A0"/>
          <w:p w:rsidR="00726ABC" w:rsidRPr="00666F10" w:rsidRDefault="00726ABC" w:rsidP="000229A0"/>
          <w:p w:rsidR="00726ABC" w:rsidRPr="00666F10" w:rsidRDefault="00726ABC" w:rsidP="000229A0"/>
          <w:p w:rsidR="00726ABC" w:rsidRPr="00666F10" w:rsidRDefault="00726ABC" w:rsidP="000229A0"/>
          <w:p w:rsidR="00726ABC" w:rsidRPr="00666F10" w:rsidRDefault="00726ABC" w:rsidP="000229A0"/>
          <w:p w:rsidR="00726ABC" w:rsidRPr="00666F10" w:rsidRDefault="00726ABC" w:rsidP="000229A0"/>
          <w:p w:rsidR="00726ABC" w:rsidRPr="00666F10" w:rsidRDefault="00726ABC" w:rsidP="000229A0"/>
          <w:p w:rsidR="00726ABC" w:rsidRDefault="00726ABC" w:rsidP="000229A0"/>
          <w:p w:rsidR="005E00CB" w:rsidRPr="00666F10" w:rsidRDefault="005E00CB" w:rsidP="000229A0"/>
          <w:p w:rsidR="00E34ABB" w:rsidRPr="00666F10" w:rsidRDefault="00E34ABB" w:rsidP="000229A0"/>
          <w:p w:rsidR="00666F10" w:rsidRDefault="00666F10" w:rsidP="000229A0"/>
          <w:p w:rsidR="00666F10" w:rsidRPr="00666F10" w:rsidRDefault="00666F10" w:rsidP="000229A0"/>
          <w:p w:rsidR="00666F10" w:rsidRPr="00666F10" w:rsidRDefault="00666F10" w:rsidP="000229A0"/>
          <w:p w:rsidR="00726ABC" w:rsidRPr="00666F10" w:rsidRDefault="00726ABC" w:rsidP="000229A0">
            <w:r w:rsidRPr="00666F10">
              <w:t xml:space="preserve">__________________  </w:t>
            </w:r>
            <w:r w:rsidR="00113F96" w:rsidRPr="00666F10">
              <w:t>/</w:t>
            </w:r>
            <w:r w:rsidRPr="00666F10">
              <w:t>____</w:t>
            </w:r>
            <w:r w:rsidR="00113F96" w:rsidRPr="00666F10">
              <w:t>_________</w:t>
            </w:r>
            <w:r w:rsidRPr="00666F10">
              <w:t>_____</w:t>
            </w:r>
            <w:r w:rsidR="00113F96" w:rsidRPr="00666F10">
              <w:t>/</w:t>
            </w:r>
          </w:p>
        </w:tc>
      </w:tr>
    </w:tbl>
    <w:p w:rsidR="00726ABC" w:rsidRPr="00113F96" w:rsidRDefault="00726ABC" w:rsidP="000229A0">
      <w:pPr>
        <w:ind w:firstLine="720"/>
        <w:jc w:val="both"/>
      </w:pPr>
    </w:p>
    <w:sectPr w:rsidR="00726ABC" w:rsidRPr="00113F96" w:rsidSect="001F7F4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proofState w:spelling="clean" w:grammar="clean"/>
  <w:defaultTabStop w:val="567"/>
  <w:autoHyphenation/>
  <w:hyphenationZone w:val="567"/>
  <w:drawingGridHorizontalSpacing w:val="120"/>
  <w:displayHorizontalDrawingGridEvery w:val="2"/>
  <w:characterSpacingControl w:val="doNotCompress"/>
  <w:compat/>
  <w:rsids>
    <w:rsidRoot w:val="00A615AC"/>
    <w:rsid w:val="000229A0"/>
    <w:rsid w:val="000B27FF"/>
    <w:rsid w:val="00113F96"/>
    <w:rsid w:val="001534E9"/>
    <w:rsid w:val="001D2DE5"/>
    <w:rsid w:val="001E5819"/>
    <w:rsid w:val="001F7F41"/>
    <w:rsid w:val="0020315F"/>
    <w:rsid w:val="00213058"/>
    <w:rsid w:val="00221571"/>
    <w:rsid w:val="002619B2"/>
    <w:rsid w:val="002855EA"/>
    <w:rsid w:val="00362495"/>
    <w:rsid w:val="003719DD"/>
    <w:rsid w:val="003A08C6"/>
    <w:rsid w:val="003E461D"/>
    <w:rsid w:val="003F3030"/>
    <w:rsid w:val="004029BA"/>
    <w:rsid w:val="00406532"/>
    <w:rsid w:val="004345DA"/>
    <w:rsid w:val="00463B0D"/>
    <w:rsid w:val="004C62DB"/>
    <w:rsid w:val="004D1E5D"/>
    <w:rsid w:val="00503707"/>
    <w:rsid w:val="005522D7"/>
    <w:rsid w:val="00590DAB"/>
    <w:rsid w:val="005E00CB"/>
    <w:rsid w:val="005F03A4"/>
    <w:rsid w:val="006021EC"/>
    <w:rsid w:val="00607B88"/>
    <w:rsid w:val="006110AB"/>
    <w:rsid w:val="006276CF"/>
    <w:rsid w:val="006527BB"/>
    <w:rsid w:val="006646E0"/>
    <w:rsid w:val="00666F10"/>
    <w:rsid w:val="006751D2"/>
    <w:rsid w:val="006C1F6B"/>
    <w:rsid w:val="006C5B0C"/>
    <w:rsid w:val="00726ABC"/>
    <w:rsid w:val="007B5548"/>
    <w:rsid w:val="007E679F"/>
    <w:rsid w:val="00857132"/>
    <w:rsid w:val="00870364"/>
    <w:rsid w:val="0089100C"/>
    <w:rsid w:val="008970EF"/>
    <w:rsid w:val="008A7B0E"/>
    <w:rsid w:val="008B319F"/>
    <w:rsid w:val="008F280A"/>
    <w:rsid w:val="00915809"/>
    <w:rsid w:val="009659C4"/>
    <w:rsid w:val="00970457"/>
    <w:rsid w:val="00972B70"/>
    <w:rsid w:val="00996B4C"/>
    <w:rsid w:val="009F6485"/>
    <w:rsid w:val="00A467C6"/>
    <w:rsid w:val="00A615AC"/>
    <w:rsid w:val="00A96118"/>
    <w:rsid w:val="00AC7EBC"/>
    <w:rsid w:val="00AD36CC"/>
    <w:rsid w:val="00B463AF"/>
    <w:rsid w:val="00B64842"/>
    <w:rsid w:val="00B97ACC"/>
    <w:rsid w:val="00BD0154"/>
    <w:rsid w:val="00C054E1"/>
    <w:rsid w:val="00C21F96"/>
    <w:rsid w:val="00C27547"/>
    <w:rsid w:val="00D2219E"/>
    <w:rsid w:val="00D97DB8"/>
    <w:rsid w:val="00DC6685"/>
    <w:rsid w:val="00E17F06"/>
    <w:rsid w:val="00E34ABB"/>
    <w:rsid w:val="00EF6DE8"/>
    <w:rsid w:val="00F9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19B2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qFormat/>
    <w:rsid w:val="002619B2"/>
    <w:pPr>
      <w:widowControl w:val="0"/>
      <w:jc w:val="center"/>
    </w:pPr>
    <w:rPr>
      <w:b/>
      <w:snapToGrid w:val="0"/>
      <w:sz w:val="28"/>
      <w:szCs w:val="20"/>
    </w:rPr>
  </w:style>
  <w:style w:type="paragraph" w:styleId="a5">
    <w:name w:val="Balloon Text"/>
    <w:basedOn w:val="a"/>
    <w:semiHidden/>
    <w:rsid w:val="00261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M708h8sz1qj2QSmd1EI9tpbqx61DdLWyc3lZib57So8=</DigestValue>
    </Reference>
    <Reference URI="#idOfficeObject" Type="http://www.w3.org/2000/09/xmldsig#Object">
      <DigestMethod Algorithm="http://www.w3.org/2001/04/xmldsig-more#gostr3411"/>
      <DigestValue>FIsRW2D6gmOcCcHKu7a0VRLptF/ALITbuJhtnTSGI8w=</DigestValue>
    </Reference>
  </SignedInfo>
  <SignatureValue>
    PcWLkw4mws3Of+Cokha/CLaMMFY9tmfgyY4XqfHxhC1pym7UFnjWklSOE4L9CI0RHX9XjXoM
    BLY1QtF0YmnA1g==
  </SignatureValue>
  <KeyInfo>
    <X509Data>
      <X509Certificate>
          MIIInjCCCEugAwIBAgICYUcwCgYGKoUDAgIDBQAwggFOMRQwEgYDVQQDDAtDQWVrZXkucnU2
          MzELMAkGA1UEBhMCUlUxGDAWBgNVBAgMDzc3INCc0L7RgdC60LLQsDEVMBMGA1UEBwwM0JzQ
          vtGB0LrQstCwMTUwMwYDVQQJDCzQm9GD0LHRj9C90YHQutC40Lkg0L/RgNC+0LXQt9C0IDE1
          INGB0YLRgC4gNDE5MDcGA1UECgww0JfQkNCeICfQo9C00L7RgdGC0L7QstC10YDRj9GO0YnQ
          uNC5INCm0LXQvdGC0YAnMTAwLgYDVQQLDCfQo9C00L7RgdGC0L7QstC10YDRj9GO0YnQuNC5
          INCm0LXQvdGC0YAxGDAWBgUqhQNkARINMTAyNTIwMzAzOTg0MDEaMBgGCCqFAwOBAwEBEgww
          MDUyNjAxMTI5MDAxHjAcBgkqhkiG9w0BCQEWD2NvbnRhY3RAZWtleS5ydTAeFw0xNDA1MTQw
          OTUzMDZaFw0xNTA1MTQwOTUzMDZaMIIBdzEdMBsGA1UEBB4UBB8EMARABEUEPgQ8BDUEPQQ6
          BD4xKTAnBgNVBAgeIAA1ADkAIAQfBDUEQAQ8BEEEOgQ4BDkAIAQ6BEAEMAQ5MSEwHwYDVQQH
          HhgEMwAuACAEEQQ1BEAENQQ3BD0EOAQ6BDgxCjAIBgNVBAkTATAxGjAYBggqhQMDgQMBARIM
          NTkxMTEyODcxNzA3MRYwFAYFKoUDZAMSCzA1MTEyMDM0NTg1MR4wHAYJKoZIhvcNAQkBFg9h
          d3B3b3JrQG1haWwucnUxRzBFBgNVBAMePgQfBDAEQARFBD4EPAQ1BD0EOgQ+ACAEEAQ7BDUE
          OgRBBDUEOQAgBBIEOwQwBDQEOAQ8BDgEQAQ+BDIEOARHMR8wHQYJKoZIhvcNAQkCExBJTk49
          NTkxMTEyODcxNzA3MTEwLwYDVQQqHigEEAQ7BDUEOgRBBDUEOQAgBBIEOwQwBDQEOAQ8BDgE
          QAQ+BDIEOARHMQswCQYDVQQGEwJSVTBjMBwGBiqFAwICEzASBgcqhQMCAiQABgcqhQMCAh4B
          A0MABEDNVlsxMc5oos7L7GKYqIhniwz5HvWja8KL5EFScmLGu2jPYje8hYZ4+Zjr6SoaqPb6
          4Ynygtu4hQ83oHNKmeEXo4IE4DCCBNwwCQYDVR0TBAIwADCBwQYFKoUDZHAEgbcwgbQMJNCf
          0JHQl9CYIMKr0KHQmtCX0JggwqvQm9CY0KDQodCh0JvCuwxO0J/RgNC+0LPRgNCw0LzQvNC9
          0L4g0LDQv9C/0LDRgNCw0YLQvdGL0Lkg0LrQvtC80L/Qu9C10LrRgSDCq9Cb0JjQodCh0Jgt
          0KPQpsK7DB3QodCkLzExMS0xOTc5INC+0YIgMDEuMDIuMjAxMwwd0KHQpC8xMjEtMTg3MCDQ
          vtGCIDI2LjA2LjIwMTIwNAYFKoUDZG8EKwwp0JrRgNC40L/RgtC+0J/RgNC+IENTUCAo0LLQ
          tdGA0YHQuNGPIDMuNikwKwYDVR0QBCQwIoAPMjAxNDA1MTQwOTUzMDZagQ8yMDE1MDUxNDA5
          NTMwNlowHQYDVR0OBBYEFMevRN7Qk278bkCsUzG/mZp/HfQmMIIBgAYDVR0jBIIBdzCCAXOA
          FPntTO85oe95l079lTVzf/ow0Sx4oYIBVqSCAVIwggFOMRQwEgYDVQQDDAtDQWVrZXkucnU2
          MzELMAkGA1UEBhMCUlUxGDAWBgNVBAgMDzc3INCc0L7RgdC60LLQsDEVMBMGA1UEBwwM0JzQ
          vtGB0LrQstCwMTUwMwYDVQQJDCzQm9GD0LHRj9C90YHQutC40Lkg0L/RgNC+0LXQt9C0IDE1
          INGB0YLRgC4gNDE5MDcGA1UECgww0JfQkNCeICfQo9C00L7RgdGC0L7QstC10YDRj9GO0YnQ
          uNC5INCm0LXQvdGC0YAnMTAwLgYDVQQLDCfQo9C00L7RgdGC0L7QstC10YDRj9GO0YnQuNC5
          INCm0LXQvdGC0YAxGDAWBgUqhQNkARINMTAyNTIwMzAzOTg0MDEaMBgGCCqFAwOBAwEBEgww
          MDUyNjAxMTI5MDAxHjAcBgkqhkiG9w0BCQEWD2NvbnRhY3RAZWtleS5ydYIBADAaBgNVHRIE
          EzARgQ9jb250YWN0QGVrZXkucnUwgb4GA1UdHwSBtjCBszAmoCSgIoYgaHR0cDovL2NhLmVr
          ZXkucnUvY2RwL2VrZXlDQS5jcmwwJ6AloCOGIWh0dHA6Ly9jYS5la2V5LnByby9jZHAvZWtl
          eUNBLmNybDAnoCWgI4YhaHR0cDovL2NhMi5la2V5LnJ1L2NkcC9la2V5Q0EuY3JsMDegNaAz
          hjFodHRwOi8vMTAuMjEuMTcuNjYvaW1hZ2VzL3N0b3JpZXMvZmlsZS9la2V5Q0EuY3JsMDwG
          CCsGAQUFBwEBBDAwLjAsBggrBgEFBQcwAoYgaHR0cDovL2NhLmVrZXkucnUvY2RwL2VrZXlD
          QS5jZXIwDgYDVR0PAQH/BAQDAgTwMBkGCSqGSIb3DQEJDwQMMAowCAYGKoUDAgIVMFYGA1Ud
          JQRPME0GCCqFAwYDAQICBgcrhQMDCGQPBgcqhQMCAiIGBggrBgEFBQcDAgYIKwYBBQUHAwQG
          ByqFAwInAQEGCCqFAwMFCgIMBggqhQMDCGQBZTBnBgNVHSAEYDBeMAkGByqFAwMIZAEwCAYG
          KoUDZHEBMAoGCCqFAwMIZAECMAoGCCqFAwMIZAEEMAoGCCqFAwMIZAEFMAsGCSqFAwMCZEEN
          CzAKBggqhQMDCGQBDDAKBggqhQMDCGQBDTAKBgYqhQMCAgMFAANBAPuEyqNuA05zXwCxWj2H
          3YhTF6VCZiSafaKPAKXyjiuxR2KPPYOJGRVA7vKEYU8VyMrkuFSWXVx8TrlkxdHTBoE=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t9JTU2ytiGELw+UeE++2TlYJ2ek=</DigestValue>
      </Reference>
      <Reference URI="/word/fontTable.xml?ContentType=application/vnd.openxmlformats-officedocument.wordprocessingml.fontTable+xml">
        <DigestMethod Algorithm="http://www.w3.org/2000/09/xmldsig#sha1"/>
        <DigestValue>NUr3QUOqEfFjSOP0QXC+vwJKcLY=</DigestValue>
      </Reference>
      <Reference URI="/word/settings.xml?ContentType=application/vnd.openxmlformats-officedocument.wordprocessingml.settings+xml">
        <DigestMethod Algorithm="http://www.w3.org/2000/09/xmldsig#sha1"/>
        <DigestValue>G+QTT/mdNyfyYcdGKWIckhvkZKI=</DigestValue>
      </Reference>
      <Reference URI="/word/styles.xml?ContentType=application/vnd.openxmlformats-officedocument.wordprocessingml.styles+xml">
        <DigestMethod Algorithm="http://www.w3.org/2000/09/xmldsig#sha1"/>
        <DigestValue>x1YRRBuzM4YL60dvXsOwVz9vMRc=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2015-05-12T03:52:30Z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subject/>
  <dc:creator>Жуков Игорь</dc:creator>
  <cp:keywords/>
  <cp:lastModifiedBy>awp</cp:lastModifiedBy>
  <cp:revision>23</cp:revision>
  <cp:lastPrinted>2011-02-28T10:27:00Z</cp:lastPrinted>
  <dcterms:created xsi:type="dcterms:W3CDTF">2013-07-05T05:50:00Z</dcterms:created>
  <dcterms:modified xsi:type="dcterms:W3CDTF">2015-05-12T03:52:00Z</dcterms:modified>
</cp:coreProperties>
</file>