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61" w:rsidRPr="00EF0ADD" w:rsidRDefault="00FC7661" w:rsidP="00FC7661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Pr="00EF0ADD">
        <w:rPr>
          <w:sz w:val="28"/>
          <w:szCs w:val="28"/>
        </w:rPr>
        <w:t xml:space="preserve"> </w:t>
      </w:r>
      <w:r>
        <w:rPr>
          <w:sz w:val="28"/>
          <w:szCs w:val="28"/>
        </w:rPr>
        <w:t>№35907</w:t>
      </w:r>
    </w:p>
    <w:p w:rsidR="00FC7661" w:rsidRPr="00737077" w:rsidRDefault="00FC7661" w:rsidP="00FC766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E3BE9">
        <w:rPr>
          <w:rFonts w:ascii="Times New Roman" w:hAnsi="Times New Roman" w:cs="Times New Roman"/>
          <w:sz w:val="28"/>
          <w:szCs w:val="28"/>
        </w:rPr>
        <w:t>20.0</w:t>
      </w:r>
      <w:r w:rsidR="00FE3BE9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.2015 00:00 - 18.07.2015 00:00</w:t>
      </w:r>
    </w:p>
    <w:p w:rsidR="00FC7661" w:rsidRPr="001B4562" w:rsidRDefault="00FC7661" w:rsidP="00FC766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7661" w:rsidRPr="001D2D62" w:rsidRDefault="00FC7661" w:rsidP="00FC766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7088"/>
      </w:tblGrid>
      <w:tr w:rsidR="00FC7661" w:rsidRPr="00DE7745" w:rsidTr="00B72CE1">
        <w:tc>
          <w:tcPr>
            <w:tcW w:w="3375" w:type="dxa"/>
            <w:shd w:val="clear" w:color="auto" w:fill="FFFFFF"/>
          </w:tcPr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745">
              <w:rPr>
                <w:rFonts w:ascii="Times New Roman" w:hAnsi="Times New Roman" w:cs="Times New Roman"/>
                <w:sz w:val="24"/>
                <w:szCs w:val="24"/>
              </w:rPr>
              <w:t>а) наименование должника, имущество (предприятие) которого выставляется на открытые торги, идентифицирующие должника данные:</w:t>
            </w:r>
          </w:p>
        </w:tc>
        <w:tc>
          <w:tcPr>
            <w:tcW w:w="7088" w:type="dxa"/>
            <w:shd w:val="clear" w:color="auto" w:fill="auto"/>
          </w:tcPr>
          <w:p w:rsidR="00FC7661" w:rsidRPr="00DE7745" w:rsidRDefault="00FC7661" w:rsidP="00B72CE1">
            <w:pPr>
              <w:ind w:firstLine="290"/>
              <w:jc w:val="both"/>
              <w:rPr>
                <w:sz w:val="28"/>
                <w:szCs w:val="28"/>
              </w:rPr>
            </w:pPr>
            <w:r w:rsidRPr="00DE7745">
              <w:rPr>
                <w:b/>
                <w:sz w:val="28"/>
                <w:szCs w:val="28"/>
              </w:rPr>
              <w:t xml:space="preserve">Закрытое </w:t>
            </w:r>
            <w:bookmarkStart w:id="0" w:name="_GoBack"/>
            <w:bookmarkEnd w:id="0"/>
            <w:r w:rsidRPr="00DE7745">
              <w:rPr>
                <w:b/>
                <w:sz w:val="28"/>
                <w:szCs w:val="28"/>
              </w:rPr>
              <w:t>акционерное общество "</w:t>
            </w:r>
            <w:proofErr w:type="spellStart"/>
            <w:r w:rsidRPr="00DE7745">
              <w:rPr>
                <w:b/>
                <w:sz w:val="28"/>
                <w:szCs w:val="28"/>
              </w:rPr>
              <w:t>Новодвинскстроймонтаж</w:t>
            </w:r>
            <w:proofErr w:type="spellEnd"/>
            <w:r w:rsidRPr="00DE7745">
              <w:rPr>
                <w:b/>
                <w:sz w:val="28"/>
                <w:szCs w:val="28"/>
              </w:rPr>
              <w:t>"</w:t>
            </w:r>
            <w:r w:rsidRPr="00DE7745">
              <w:rPr>
                <w:sz w:val="28"/>
                <w:szCs w:val="28"/>
              </w:rPr>
              <w:t xml:space="preserve">, </w:t>
            </w:r>
          </w:p>
          <w:p w:rsidR="00FC7661" w:rsidRPr="00DE7745" w:rsidRDefault="00FC7661" w:rsidP="00B72CE1">
            <w:pPr>
              <w:ind w:firstLine="290"/>
              <w:jc w:val="both"/>
              <w:rPr>
                <w:sz w:val="28"/>
                <w:szCs w:val="28"/>
              </w:rPr>
            </w:pPr>
            <w:r w:rsidRPr="00DE7745">
              <w:rPr>
                <w:sz w:val="28"/>
                <w:szCs w:val="28"/>
              </w:rPr>
              <w:t xml:space="preserve">164902, </w:t>
            </w:r>
            <w:proofErr w:type="spellStart"/>
            <w:r w:rsidRPr="00DE7745">
              <w:rPr>
                <w:sz w:val="28"/>
                <w:szCs w:val="28"/>
              </w:rPr>
              <w:t>г</w:t>
            </w:r>
            <w:proofErr w:type="gramStart"/>
            <w:r w:rsidRPr="00DE7745">
              <w:rPr>
                <w:sz w:val="28"/>
                <w:szCs w:val="28"/>
              </w:rPr>
              <w:t>.Н</w:t>
            </w:r>
            <w:proofErr w:type="gramEnd"/>
            <w:r w:rsidRPr="00DE7745">
              <w:rPr>
                <w:sz w:val="28"/>
                <w:szCs w:val="28"/>
              </w:rPr>
              <w:t>оводвинск</w:t>
            </w:r>
            <w:proofErr w:type="spellEnd"/>
            <w:r w:rsidRPr="00DE7745">
              <w:rPr>
                <w:sz w:val="28"/>
                <w:szCs w:val="28"/>
              </w:rPr>
              <w:t xml:space="preserve">, </w:t>
            </w:r>
            <w:proofErr w:type="spellStart"/>
            <w:r w:rsidRPr="00DE7745">
              <w:rPr>
                <w:sz w:val="28"/>
                <w:szCs w:val="28"/>
              </w:rPr>
              <w:t>ул.Ворошилова</w:t>
            </w:r>
            <w:proofErr w:type="spellEnd"/>
            <w:r w:rsidRPr="00DE7745">
              <w:rPr>
                <w:sz w:val="28"/>
                <w:szCs w:val="28"/>
              </w:rPr>
              <w:t>, д.30, ОГРН</w:t>
            </w:r>
            <w:r>
              <w:rPr>
                <w:sz w:val="28"/>
                <w:szCs w:val="28"/>
              </w:rPr>
              <w:t>:</w:t>
            </w:r>
            <w:r w:rsidRPr="00DE7745">
              <w:rPr>
                <w:sz w:val="28"/>
                <w:szCs w:val="28"/>
              </w:rPr>
              <w:t>1022901003762, ИНН</w:t>
            </w:r>
            <w:r>
              <w:rPr>
                <w:sz w:val="28"/>
                <w:szCs w:val="28"/>
              </w:rPr>
              <w:t>:</w:t>
            </w:r>
            <w:r w:rsidRPr="00DE7745">
              <w:rPr>
                <w:sz w:val="28"/>
                <w:szCs w:val="28"/>
              </w:rPr>
              <w:t>2903006141.</w:t>
            </w:r>
          </w:p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7661" w:rsidRPr="00DE7745" w:rsidTr="00B72CE1">
        <w:tc>
          <w:tcPr>
            <w:tcW w:w="3375" w:type="dxa"/>
            <w:shd w:val="clear" w:color="auto" w:fill="FFFFFF"/>
          </w:tcPr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745">
              <w:rPr>
                <w:rFonts w:ascii="Times New Roman" w:hAnsi="Times New Roman" w:cs="Times New Roman"/>
                <w:sz w:val="24"/>
                <w:szCs w:val="24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</w:p>
        </w:tc>
        <w:tc>
          <w:tcPr>
            <w:tcW w:w="7088" w:type="dxa"/>
            <w:shd w:val="clear" w:color="auto" w:fill="auto"/>
          </w:tcPr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 Алексей Алексеевич</w:t>
            </w:r>
          </w:p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"СРО АУ СЗ" (Некоммерческое партнерство "Саморегулируемая организация арбитражных управляющих Северо-Запада")</w:t>
            </w:r>
          </w:p>
        </w:tc>
      </w:tr>
      <w:tr w:rsidR="00FC7661" w:rsidRPr="00DE7745" w:rsidTr="00B72CE1">
        <w:tc>
          <w:tcPr>
            <w:tcW w:w="3375" w:type="dxa"/>
            <w:shd w:val="clear" w:color="auto" w:fill="FFFFFF"/>
          </w:tcPr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745">
              <w:rPr>
                <w:rFonts w:ascii="Times New Roman" w:hAnsi="Times New Roman" w:cs="Times New Roman"/>
                <w:sz w:val="24"/>
                <w:szCs w:val="24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7088" w:type="dxa"/>
            <w:shd w:val="clear" w:color="auto" w:fill="auto"/>
          </w:tcPr>
          <w:p w:rsidR="00FC7661" w:rsidRPr="00DE7745" w:rsidRDefault="00FC7661" w:rsidP="00B72CE1">
            <w:pPr>
              <w:ind w:firstLine="290"/>
              <w:jc w:val="both"/>
              <w:rPr>
                <w:sz w:val="28"/>
                <w:szCs w:val="28"/>
              </w:rPr>
            </w:pPr>
            <w:r w:rsidRPr="00DE7745">
              <w:rPr>
                <w:sz w:val="28"/>
                <w:szCs w:val="28"/>
              </w:rPr>
              <w:t>Арбитражный суд Архангельской области, дело о банкротстве А05-5992/2012</w:t>
            </w:r>
          </w:p>
        </w:tc>
      </w:tr>
      <w:tr w:rsidR="00FC7661" w:rsidRPr="00DE7745" w:rsidTr="00B72CE1">
        <w:tc>
          <w:tcPr>
            <w:tcW w:w="3375" w:type="dxa"/>
            <w:shd w:val="clear" w:color="auto" w:fill="FFFFFF"/>
          </w:tcPr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745">
              <w:rPr>
                <w:rFonts w:ascii="Times New Roman" w:hAnsi="Times New Roman" w:cs="Times New Roman"/>
                <w:sz w:val="24"/>
                <w:szCs w:val="24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7088" w:type="dxa"/>
            <w:shd w:val="clear" w:color="auto" w:fill="auto"/>
          </w:tcPr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Архангельской области Решение от 17.12.2012 г.</w:t>
            </w:r>
          </w:p>
        </w:tc>
      </w:tr>
      <w:tr w:rsidR="00FC7661" w:rsidRPr="001D2D62" w:rsidTr="00B72CE1">
        <w:tc>
          <w:tcPr>
            <w:tcW w:w="3375" w:type="dxa"/>
            <w:shd w:val="clear" w:color="auto" w:fill="FFFFFF"/>
          </w:tcPr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745">
              <w:rPr>
                <w:rFonts w:ascii="Times New Roman" w:hAnsi="Times New Roman" w:cs="Times New Roman"/>
                <w:sz w:val="24"/>
                <w:szCs w:val="24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7088" w:type="dxa"/>
            <w:shd w:val="clear" w:color="auto" w:fill="auto"/>
          </w:tcPr>
          <w:p w:rsidR="00FC7661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Административное здание, общая площадь 929,4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адрес: Архангельская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ул.Декабристов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д.38 (доля в размере 9/10). Начальная цена 4 284 090 руб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 ;</w:t>
            </w:r>
            <w:proofErr w:type="gramEnd"/>
          </w:p>
          <w:p w:rsidR="00FC7661" w:rsidRPr="001D2D62" w:rsidRDefault="00FC7661" w:rsidP="00B72CE1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 w:rsidRPr="00DE7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Площадка арматурного цеха, общая площадь 3542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адрес: Архангельская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Декабристов, д.30 (доля в размере 1/4). Начальная цена 876 600 руб.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C7661" w:rsidRPr="001D2D62" w:rsidTr="00B72CE1">
        <w:tc>
          <w:tcPr>
            <w:tcW w:w="3375" w:type="dxa"/>
            <w:shd w:val="clear" w:color="auto" w:fill="FFFFFF"/>
          </w:tcPr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745">
              <w:rPr>
                <w:rFonts w:ascii="Times New Roman" w:hAnsi="Times New Roman" w:cs="Times New Roman"/>
                <w:sz w:val="24"/>
                <w:szCs w:val="24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7088" w:type="dxa"/>
            <w:shd w:val="clear" w:color="auto" w:fill="auto"/>
          </w:tcPr>
          <w:p w:rsidR="00FC7661" w:rsidRPr="001D2D62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FC7661" w:rsidRPr="001D2D62" w:rsidTr="00B72CE1">
        <w:tc>
          <w:tcPr>
            <w:tcW w:w="3375" w:type="dxa"/>
            <w:shd w:val="clear" w:color="auto" w:fill="FFFFFF"/>
          </w:tcPr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745">
              <w:rPr>
                <w:rFonts w:ascii="Times New Roman" w:hAnsi="Times New Roman" w:cs="Times New Roman"/>
                <w:sz w:val="24"/>
                <w:szCs w:val="24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7088" w:type="dxa"/>
            <w:shd w:val="clear" w:color="auto" w:fill="auto"/>
          </w:tcPr>
          <w:p w:rsidR="00FC7661" w:rsidRPr="001D2D62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7661" w:rsidRPr="001D2D62" w:rsidTr="00B72CE1">
        <w:tc>
          <w:tcPr>
            <w:tcW w:w="3375" w:type="dxa"/>
            <w:shd w:val="clear" w:color="auto" w:fill="FFFFFF"/>
          </w:tcPr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745">
              <w:rPr>
                <w:rFonts w:ascii="Times New Roman" w:hAnsi="Times New Roman" w:cs="Times New Roman"/>
                <w:sz w:val="24"/>
                <w:szCs w:val="24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</w:t>
            </w:r>
            <w:r w:rsidRPr="00DE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7088" w:type="dxa"/>
            <w:shd w:val="clear" w:color="auto" w:fill="auto"/>
          </w:tcPr>
          <w:p w:rsidR="00FC7661" w:rsidRPr="001D2D62" w:rsidRDefault="00FC7661" w:rsidP="00B72CE1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>Прием заявок на участие в торгах осуществляется по адресу: http://lot-online.</w:t>
            </w:r>
            <w:r w:rsidR="00FE3BE9">
              <w:rPr>
                <w:b/>
                <w:sz w:val="28"/>
                <w:szCs w:val="28"/>
              </w:rPr>
              <w:t>ru  с 00:00  20.0</w:t>
            </w:r>
            <w:r w:rsidR="00FE3BE9" w:rsidRPr="00FE3BE9">
              <w:rPr>
                <w:b/>
                <w:sz w:val="28"/>
                <w:szCs w:val="28"/>
              </w:rPr>
              <w:t>6</w:t>
            </w:r>
            <w:r w:rsidRPr="00DE7745">
              <w:rPr>
                <w:b/>
                <w:sz w:val="28"/>
                <w:szCs w:val="28"/>
              </w:rPr>
              <w:t xml:space="preserve">.2015 г. по 18.07.2015 г. до 00:00 </w:t>
            </w:r>
            <w:r w:rsidRPr="001D2D62">
              <w:rPr>
                <w:sz w:val="28"/>
                <w:szCs w:val="28"/>
              </w:rPr>
              <w:t>(время московское).</w:t>
            </w:r>
          </w:p>
        </w:tc>
      </w:tr>
      <w:tr w:rsidR="00FC7661" w:rsidRPr="001D2D62" w:rsidTr="00B72CE1">
        <w:tc>
          <w:tcPr>
            <w:tcW w:w="3375" w:type="dxa"/>
            <w:shd w:val="clear" w:color="auto" w:fill="FFFFFF"/>
          </w:tcPr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7088" w:type="dxa"/>
            <w:shd w:val="clear" w:color="auto" w:fill="auto"/>
          </w:tcPr>
          <w:p w:rsidR="00FC7661" w:rsidRPr="001D2D62" w:rsidRDefault="00FC7661" w:rsidP="00B72CE1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Для участия в торгах необходимо в период приема заявок оплатить задаток, зарегистрироваться на электронной площадке и предоставить оператору заявку, которая должна содержать сведения: а) наименование, организационно-правовая форма, место нахождения, почтовый адрес заявителя (для юр. лица); ФИО, паспортные данные, сведения о месте жительства заявителя (для физ. лица); номер контактного телефона, адрес электронной почты заявителя, ИНН;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б) обязательство участника открытых торгов соблюдать требования, указанные в сообщении о проведении открытых торгов в)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</w:t>
            </w:r>
            <w:proofErr w:type="gramEnd"/>
            <w:r>
              <w:rPr>
                <w:bCs/>
                <w:sz w:val="28"/>
                <w:szCs w:val="28"/>
              </w:rPr>
              <w:t xml:space="preserve"> г)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торгов; </w:t>
            </w:r>
            <w:proofErr w:type="gramStart"/>
            <w:r>
              <w:rPr>
                <w:bCs/>
                <w:sz w:val="28"/>
                <w:szCs w:val="28"/>
              </w:rPr>
              <w:t>и приложить надлежащим образом заверенные копии документов: а) выписки из ЕГРЮЛ (для юр. лиц), выписки из ЕГРИП (для ИП), документов, удостоверяющих личность (для физ. лица), надлежащим образом заверенного перевода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открытых торгов приобретение имущества </w:t>
            </w:r>
            <w:r>
              <w:rPr>
                <w:bCs/>
                <w:sz w:val="28"/>
                <w:szCs w:val="28"/>
              </w:rPr>
              <w:lastRenderedPageBreak/>
              <w:t>(предприятия) или внесение задатка является крупной сделкой; б) документа, подтверждающего полномочия лица на осуществление действий от имени руководителя.</w:t>
            </w:r>
            <w:r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FC7661" w:rsidRPr="00DE7745" w:rsidTr="00B72CE1">
        <w:tc>
          <w:tcPr>
            <w:tcW w:w="3375" w:type="dxa"/>
            <w:shd w:val="clear" w:color="auto" w:fill="FFFFFF"/>
          </w:tcPr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7088" w:type="dxa"/>
            <w:shd w:val="clear" w:color="auto" w:fill="auto"/>
          </w:tcPr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77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Задаток-15% от цены предложения перечисляется по реквизитам должника: ЗАО «</w:t>
            </w:r>
            <w:proofErr w:type="spellStart"/>
            <w:r w:rsidRPr="00DE77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Новодвинскстроймонтаж</w:t>
            </w:r>
            <w:proofErr w:type="spellEnd"/>
            <w:r w:rsidRPr="00DE77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(ИНН:2903006141, КПП:290143001) </w:t>
            </w:r>
            <w:proofErr w:type="gramStart"/>
            <w:r w:rsidRPr="00DE77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DE77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/С №407</w:t>
            </w:r>
            <w:r w:rsidR="00FE3BE9" w:rsidRPr="00FE3B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DE77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2810015100000975 в Архангельском филиале «БАНК СГБ», БИК:041117903, К/С №30101810400000000903, который должен поступить на счет, к моменту допуска заявителей к участию в торгах. Суммы внесенных заявителями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</w:t>
            </w:r>
            <w:proofErr w:type="gramStart"/>
            <w:r w:rsidRPr="00DE77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</w:t>
            </w:r>
            <w:proofErr w:type="gramEnd"/>
          </w:p>
          <w:p w:rsidR="00FC7661" w:rsidRPr="00DE7745" w:rsidRDefault="00FC7661" w:rsidP="00B72CE1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</w:p>
        </w:tc>
      </w:tr>
      <w:tr w:rsidR="00FC7661" w:rsidRPr="001D2D62" w:rsidTr="00B72CE1">
        <w:tc>
          <w:tcPr>
            <w:tcW w:w="3375" w:type="dxa"/>
            <w:shd w:val="clear" w:color="auto" w:fill="FFFFFF"/>
          </w:tcPr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745">
              <w:rPr>
                <w:rFonts w:ascii="Times New Roman" w:hAnsi="Times New Roman" w:cs="Times New Roman"/>
                <w:sz w:val="24"/>
                <w:szCs w:val="24"/>
              </w:rPr>
              <w:t>л) начальная цена продажи имущества (предприятия) должника;</w:t>
            </w:r>
          </w:p>
        </w:tc>
        <w:tc>
          <w:tcPr>
            <w:tcW w:w="7088" w:type="dxa"/>
            <w:shd w:val="clear" w:color="auto" w:fill="auto"/>
          </w:tcPr>
          <w:p w:rsidR="00FC7661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4 284 090.00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C7661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876 600.00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C7661" w:rsidRPr="001D2D62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661" w:rsidRPr="001D2D62" w:rsidTr="00B72CE1">
        <w:tc>
          <w:tcPr>
            <w:tcW w:w="3375" w:type="dxa"/>
            <w:shd w:val="clear" w:color="auto" w:fill="FFFFFF"/>
          </w:tcPr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745">
              <w:rPr>
                <w:rFonts w:ascii="Times New Roman" w:hAnsi="Times New Roman" w:cs="Times New Roman"/>
                <w:sz w:val="24"/>
                <w:szCs w:val="24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7088" w:type="dxa"/>
            <w:shd w:val="clear" w:color="auto" w:fill="auto"/>
          </w:tcPr>
          <w:p w:rsidR="00FC7661" w:rsidRPr="00DE7745" w:rsidRDefault="00FC7661" w:rsidP="00B72CE1">
            <w:pPr>
              <w:ind w:firstLine="290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Pr="00DE7745">
              <w:rPr>
                <w:b/>
                <w:color w:val="auto"/>
                <w:sz w:val="28"/>
                <w:szCs w:val="28"/>
              </w:rPr>
              <w:t xml:space="preserve">Лот 1: </w:t>
            </w:r>
          </w:p>
          <w:p w:rsidR="00FC7661" w:rsidRDefault="00FC7661" w:rsidP="00B72CE1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20.06.2015 - 23.06.2015 (4 284 090.00 руб</w:t>
            </w:r>
            <w:proofErr w:type="gramStart"/>
            <w:r>
              <w:rPr>
                <w:color w:val="auto"/>
                <w:sz w:val="28"/>
                <w:szCs w:val="28"/>
              </w:rPr>
              <w:t>.) -;</w:t>
            </w:r>
            <w:proofErr w:type="gramEnd"/>
          </w:p>
          <w:p w:rsidR="00FC7661" w:rsidRDefault="00FC7661" w:rsidP="00B72CE1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24.06.2015 - 28.06.2015 (4 069 885.50 руб.);</w:t>
            </w:r>
          </w:p>
          <w:p w:rsidR="00FC7661" w:rsidRDefault="00FC7661" w:rsidP="00B72CE1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29.06.2015 - 03.07.2015 (3 855 681.00 руб.);</w:t>
            </w:r>
          </w:p>
          <w:p w:rsidR="00FC7661" w:rsidRDefault="00FC7661" w:rsidP="00B72CE1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04.07.2015 - 08.07.2015 (3 641 476.50 руб.);</w:t>
            </w:r>
          </w:p>
          <w:p w:rsidR="00FC7661" w:rsidRDefault="00FC7661" w:rsidP="00B72CE1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09.07.2015 - 13.07.2015 (3 427 272.00 руб.);</w:t>
            </w:r>
          </w:p>
          <w:p w:rsidR="00FC7661" w:rsidRDefault="00FC7661" w:rsidP="00B72CE1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14.07.2015 - 18.07.2015 (428 409.00 руб.);</w:t>
            </w:r>
          </w:p>
          <w:p w:rsidR="00FC7661" w:rsidRPr="00DE7745" w:rsidRDefault="00FC7661" w:rsidP="00B72CE1">
            <w:pPr>
              <w:ind w:firstLine="290"/>
              <w:jc w:val="both"/>
              <w:rPr>
                <w:b/>
                <w:color w:val="auto"/>
                <w:sz w:val="28"/>
                <w:szCs w:val="28"/>
              </w:rPr>
            </w:pPr>
            <w:r w:rsidRPr="00DE7745">
              <w:rPr>
                <w:b/>
                <w:color w:val="auto"/>
                <w:sz w:val="28"/>
                <w:szCs w:val="28"/>
              </w:rPr>
              <w:t xml:space="preserve">Лот 2: </w:t>
            </w:r>
          </w:p>
          <w:p w:rsidR="00FC7661" w:rsidRDefault="00FC7661" w:rsidP="00B72CE1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20.06.2015 - 23.06.2015 (876 600.00 руб.);</w:t>
            </w:r>
          </w:p>
          <w:p w:rsidR="00FC7661" w:rsidRDefault="00FC7661" w:rsidP="00B72CE1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24.06.2015 - 28.06.2015 (832 770.00 руб.);</w:t>
            </w:r>
          </w:p>
          <w:p w:rsidR="00FC7661" w:rsidRDefault="00FC7661" w:rsidP="00B72CE1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29.06.2015 - 03.07.2015 (788 940.00 руб.);</w:t>
            </w:r>
          </w:p>
          <w:p w:rsidR="00FC7661" w:rsidRDefault="00FC7661" w:rsidP="00B72CE1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04.07.2015 - 08.07.2015 (745 110.00 руб.);</w:t>
            </w:r>
          </w:p>
          <w:p w:rsidR="00FC7661" w:rsidRDefault="00FC7661" w:rsidP="00B72CE1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09.07.2015 - 13.07.2015 (701 280.00 руб.);</w:t>
            </w:r>
          </w:p>
          <w:p w:rsidR="00FC7661" w:rsidRDefault="00FC7661" w:rsidP="00B72CE1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14.07.2015 - 18.07.2015 (43 830.00 руб.);</w:t>
            </w:r>
          </w:p>
          <w:p w:rsidR="00FC7661" w:rsidRPr="00DE7745" w:rsidRDefault="00FC7661" w:rsidP="00B72CE1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C7661" w:rsidRPr="001D2D62" w:rsidTr="00B72CE1">
        <w:tc>
          <w:tcPr>
            <w:tcW w:w="3375" w:type="dxa"/>
            <w:shd w:val="clear" w:color="auto" w:fill="FFFFFF"/>
          </w:tcPr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745">
              <w:rPr>
                <w:rFonts w:ascii="Times New Roman" w:hAnsi="Times New Roman" w:cs="Times New Roman"/>
                <w:sz w:val="24"/>
                <w:szCs w:val="24"/>
              </w:rPr>
              <w:t>н) порядок и критерии определения победителя торгов;</w:t>
            </w:r>
          </w:p>
        </w:tc>
        <w:tc>
          <w:tcPr>
            <w:tcW w:w="7088" w:type="dxa"/>
            <w:shd w:val="clear" w:color="auto" w:fill="auto"/>
          </w:tcPr>
          <w:p w:rsidR="00FC7661" w:rsidRPr="00E600A4" w:rsidRDefault="00FC7661" w:rsidP="00B72CE1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признается участник, который первым представил в установленный срок заявку на участие, содержащую предложение по цене имущества, которая не ниже начальной цены продажи, установленной для определенного периода проведения торгов. </w:t>
            </w:r>
            <w:proofErr w:type="gramStart"/>
            <w:r>
              <w:rPr>
                <w:color w:val="auto"/>
                <w:sz w:val="28"/>
                <w:szCs w:val="28"/>
              </w:rPr>
              <w:t>С даты определения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прием заявок прекращается.</w:t>
            </w:r>
          </w:p>
        </w:tc>
      </w:tr>
      <w:tr w:rsidR="00FC7661" w:rsidRPr="001D2D62" w:rsidTr="00B72CE1">
        <w:tc>
          <w:tcPr>
            <w:tcW w:w="3375" w:type="dxa"/>
            <w:shd w:val="clear" w:color="auto" w:fill="FFFFFF"/>
          </w:tcPr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745">
              <w:rPr>
                <w:rFonts w:ascii="Times New Roman" w:hAnsi="Times New Roman" w:cs="Times New Roman"/>
                <w:sz w:val="24"/>
                <w:szCs w:val="24"/>
              </w:rPr>
              <w:t>о) дата, время и место подведения результатов открытых торгов;</w:t>
            </w:r>
          </w:p>
        </w:tc>
        <w:tc>
          <w:tcPr>
            <w:tcW w:w="7088" w:type="dxa"/>
            <w:shd w:val="clear" w:color="auto" w:fill="auto"/>
          </w:tcPr>
          <w:p w:rsidR="00FC7661" w:rsidRPr="001D2D62" w:rsidRDefault="00FC7661" w:rsidP="00B72CE1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подводятся на сайте электронной площадки в течение 3 часов с момента окончания торгов, которые оформляются протоколом о результатах проведения торгов.</w:t>
            </w:r>
          </w:p>
        </w:tc>
      </w:tr>
      <w:tr w:rsidR="00FC7661" w:rsidRPr="001D2D62" w:rsidTr="00B72CE1">
        <w:tc>
          <w:tcPr>
            <w:tcW w:w="3375" w:type="dxa"/>
            <w:shd w:val="clear" w:color="auto" w:fill="FFFFFF"/>
          </w:tcPr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7088" w:type="dxa"/>
            <w:shd w:val="clear" w:color="auto" w:fill="auto"/>
          </w:tcPr>
          <w:p w:rsidR="00FC7661" w:rsidRPr="001D2D62" w:rsidRDefault="00FC7661" w:rsidP="00B72CE1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конкурсный управляющий направляет победителю предложение заключить договор купли-продажи имущества. В случае отказа или уклонения победителя от подписания данного договора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предложения конкурсного управляющего внесенный задаток ему не возвращается.</w:t>
            </w:r>
          </w:p>
        </w:tc>
      </w:tr>
      <w:tr w:rsidR="00FC7661" w:rsidRPr="001D2D62" w:rsidTr="00B72CE1">
        <w:tc>
          <w:tcPr>
            <w:tcW w:w="3375" w:type="dxa"/>
            <w:shd w:val="clear" w:color="auto" w:fill="FFFFFF"/>
          </w:tcPr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745">
              <w:rPr>
                <w:rFonts w:ascii="Times New Roman" w:hAnsi="Times New Roman" w:cs="Times New Roman"/>
                <w:sz w:val="24"/>
                <w:szCs w:val="24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7088" w:type="dxa"/>
            <w:shd w:val="clear" w:color="auto" w:fill="auto"/>
          </w:tcPr>
          <w:p w:rsidR="00FC7661" w:rsidRPr="00DE7745" w:rsidRDefault="00FC7661" w:rsidP="00B72CE1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- в течение 30 дней со дня подписания договора купли-продажи по реквизитам должника: ЗАО «</w:t>
            </w:r>
            <w:proofErr w:type="spellStart"/>
            <w:r>
              <w:rPr>
                <w:color w:val="auto"/>
                <w:sz w:val="28"/>
                <w:szCs w:val="28"/>
              </w:rPr>
              <w:t>Новодвинскстроймонтаж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» (ИНН:2903006141, КПП:290143001)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№407</w:t>
            </w:r>
            <w:r w:rsidR="00FE3BE9" w:rsidRPr="00FE3BE9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2810015100000975 в Архангельском филиале «БАНК СГБ», БИК:041117903, К/С №30101810400000000903.</w:t>
            </w:r>
          </w:p>
        </w:tc>
      </w:tr>
      <w:tr w:rsidR="00FC7661" w:rsidRPr="00DE7745" w:rsidTr="00B72CE1">
        <w:tc>
          <w:tcPr>
            <w:tcW w:w="3375" w:type="dxa"/>
            <w:shd w:val="clear" w:color="auto" w:fill="FFFFFF"/>
          </w:tcPr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745">
              <w:rPr>
                <w:rFonts w:ascii="Times New Roman" w:hAnsi="Times New Roman" w:cs="Times New Roman"/>
                <w:sz w:val="24"/>
                <w:szCs w:val="24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7088" w:type="dxa"/>
            <w:shd w:val="clear" w:color="auto" w:fill="auto"/>
          </w:tcPr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DE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DE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Захаров Алексей Алексеевич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DE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290400491074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DE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Pr="00DE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Архангельская </w:t>
            </w:r>
            <w:proofErr w:type="spellStart"/>
            <w:r w:rsidRPr="00DE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r w:rsidRPr="00DE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  <w:proofErr w:type="spellStart"/>
            <w:r w:rsidRPr="00DE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E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DE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отлас</w:t>
            </w:r>
            <w:proofErr w:type="spellEnd"/>
            <w:r w:rsidRPr="00DE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проспект Мира, д.25, кв. 72., тел. 89212901461,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DE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DE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zaharalex</w:t>
              </w:r>
              <w:r w:rsidRPr="00DE774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12@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Pr="00DE774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E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FC7661" w:rsidRPr="00E600A4" w:rsidTr="00B72CE1">
        <w:tc>
          <w:tcPr>
            <w:tcW w:w="3375" w:type="dxa"/>
            <w:shd w:val="clear" w:color="auto" w:fill="FFFFFF"/>
          </w:tcPr>
          <w:p w:rsidR="00FC7661" w:rsidRPr="00DE7745" w:rsidRDefault="00FC7661" w:rsidP="00B72CE1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DE7745"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DE7745">
              <w:rPr>
                <w:color w:val="auto"/>
              </w:rPr>
              <w:t>законом</w:t>
            </w:r>
            <w:r w:rsidRPr="00DE7745"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DE7745"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DE7745">
                  <w:t>2002 г</w:t>
                </w:r>
              </w:smartTag>
              <w:r w:rsidRPr="00DE7745">
                <w:t>.</w:t>
              </w:r>
            </w:smartTag>
            <w:r w:rsidRPr="00DE7745"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DE7745">
              <w:t xml:space="preserve"> </w:t>
            </w:r>
            <w:proofErr w:type="gramStart"/>
            <w:r w:rsidRPr="00DE7745"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DE7745">
              <w:t xml:space="preserve"> </w:t>
            </w:r>
            <w:proofErr w:type="gramStart"/>
            <w:r w:rsidRPr="00DE7745"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FC7661" w:rsidRPr="00DE7745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FC7661" w:rsidRPr="00E600A4" w:rsidRDefault="00FC7661" w:rsidP="00B72CE1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16.05.2015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FC7661" w:rsidRPr="00E600A4" w:rsidRDefault="00FC7661" w:rsidP="00B72CE1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3405E6" w:rsidRPr="00FC7661" w:rsidRDefault="003405E6"/>
    <w:sectPr w:rsidR="003405E6" w:rsidRPr="00FC7661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33"/>
    <w:rsid w:val="003405E6"/>
    <w:rsid w:val="005E1533"/>
    <w:rsid w:val="00FC7661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6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6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766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6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6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766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BNXyNY/NwReYr4BFd8ENQqfQWF/gtdSfm8SR8/PIIpk=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EVzC4iHt09khIwUd2Y+OYdTaNSemiEo1MetABcQwORw=</DigestValue>
    </Reference>
  </SignedInfo>
  <SignatureValue>itv6K3U+M77sbymXMGzWk12miuK/n4PxBWuaw3tfmxDADrOpBDhmaZLx1UMIwveG
5Q5OJFiK5cA1NH2EkBmkrg==</SignatureValue>
  <KeyInfo>
    <X509Data>
      <X509Certificate>MIIHrzCCB16gAwIBAgIKP1UT6wABAAc4YDAIBgYqhQMCAgMwggE+MRgwFgYFKoUD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RPe2Y9U3qVEfmGb5cPHkxOJiS7I=</DigestValue>
      </Reference>
      <Reference URI="/word/document.xml?ContentType=application/vnd.openxmlformats-officedocument.wordprocessingml.document.main+xml">
        <DigestMethod Algorithm="http://www.w3.org/2000/09/xmldsig#sha1"/>
        <DigestValue>k8TGMz+PVRavrH1gKHgCxMAYcHM=</DigestValue>
      </Reference>
      <Reference URI="/word/fontTable.xml?ContentType=application/vnd.openxmlformats-officedocument.wordprocessingml.fontTable+xml">
        <DigestMethod Algorithm="http://www.w3.org/2000/09/xmldsig#sha1"/>
        <DigestValue>knlaqRxo4TyyfM1jJSoYak7Z8LM=</DigestValue>
      </Reference>
      <Reference URI="/word/settings.xml?ContentType=application/vnd.openxmlformats-officedocument.wordprocessingml.settings+xml">
        <DigestMethod Algorithm="http://www.w3.org/2000/09/xmldsig#sha1"/>
        <DigestValue>dXDNbyPC3qVs/3NPRWB0CY44KIc=</DigestValue>
      </Reference>
      <Reference URI="/word/styles.xml?ContentType=application/vnd.openxmlformats-officedocument.wordprocessingml.styles+xml">
        <DigestMethod Algorithm="http://www.w3.org/2000/09/xmldsig#sha1"/>
        <DigestValue>0mGs4SyLCh7/ecffQ90KCc0RBXM=</DigestValue>
      </Reference>
      <Reference URI="/word/stylesWithEffects.xml?ContentType=application/vnd.ms-word.stylesWithEffects+xml">
        <DigestMethod Algorithm="http://www.w3.org/2000/09/xmldsig#sha1"/>
        <DigestValue>rJR1kb5HTKVq/GZTz1n4tfNsDw0=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2015-07-08T09:30:20Z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2015-07-08T09:30:20Z</xd:SigningTime>
          <xd:SigningCertificate>
            <xd:Cert>
              <xd:CertDigest>
                <DigestMethod Algorithm="http://www.w3.org/2000/09/xmldsig#sha1"/>
                <DigestValue>OdKoR8CCeuzSMXyZV0ukytNKS0g=</DigestValue>
              </xd:CertDigest>
              <xd:IssuerSerial>
                <X509IssuerName>CN=TAXCOM CA, OU=Удостоверяющий центр, O="ООО ""Такском""", L=Москва, S=77 Москва, C=RU, E=uc_support@taxcom.ru, STREET="Барыковский пер., дом 4 стр. 2", ИНН=007704211201, ОГРН=1027700071530</X509IssuerName>
                <X509SerialNumber>299078496907963503425632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1247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2015-05-15T13:45:00Z</dcterms:created>
  <dcterms:modified xsi:type="dcterms:W3CDTF">2015-07-08T09:30:00Z</dcterms:modified>
</cp:coreProperties>
</file>