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5C" w:rsidRPr="001506FF" w:rsidRDefault="00DC217A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ДОГОВОР О ЗАДАТКЕ N </w:t>
      </w:r>
      <w:r w:rsidR="00DD046A" w:rsidRPr="001506FF">
        <w:rPr>
          <w:rFonts w:ascii="Times New Roman" w:hAnsi="Times New Roman" w:cs="Times New Roman"/>
          <w:sz w:val="18"/>
          <w:szCs w:val="18"/>
        </w:rPr>
        <w:t>__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6C3B" w:rsidRPr="001506FF" w:rsidTr="00085AC9">
        <w:tc>
          <w:tcPr>
            <w:tcW w:w="4785" w:type="dxa"/>
          </w:tcPr>
          <w:p w:rsidR="00ED6C3B" w:rsidRPr="0091133E" w:rsidRDefault="00ED6C3B" w:rsidP="001506FF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  <w:r w:rsidR="0091133E">
              <w:rPr>
                <w:rFonts w:ascii="Times New Roman" w:hAnsi="Times New Roman" w:cs="Times New Roman"/>
                <w:sz w:val="18"/>
                <w:szCs w:val="18"/>
              </w:rPr>
              <w:t>Иваново</w:t>
            </w:r>
          </w:p>
        </w:tc>
        <w:tc>
          <w:tcPr>
            <w:tcW w:w="4786" w:type="dxa"/>
          </w:tcPr>
          <w:p w:rsidR="00ED6C3B" w:rsidRPr="0091133E" w:rsidRDefault="00DC217A" w:rsidP="001506FF">
            <w:pPr>
              <w:pStyle w:val="ConsPlusNonformat"/>
              <w:widowControl/>
              <w:ind w:left="-567"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53054" w:rsidRPr="001506F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6F34B1" w:rsidRPr="001506F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ED6C3B" w:rsidRPr="001506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286" w:rsidRPr="001506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1D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1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6C3B" w:rsidRPr="001506F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DC0286" w:rsidRPr="001506FF" w:rsidRDefault="00DC0286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C217A" w:rsidRPr="001506FF" w:rsidRDefault="00D9299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11604" w:rsidRPr="00220094">
        <w:rPr>
          <w:rFonts w:ascii="Times New Roman" w:hAnsi="Times New Roman" w:cs="Times New Roman"/>
          <w:bCs/>
          <w:sz w:val="18"/>
          <w:szCs w:val="18"/>
        </w:rPr>
        <w:t>ОГУП «Обллесхоз»</w:t>
      </w:r>
      <w:r w:rsidR="006F34B1" w:rsidRPr="001506FF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6F34B1" w:rsidRPr="001506FF">
        <w:rPr>
          <w:rFonts w:ascii="Times New Roman" w:hAnsi="Times New Roman" w:cs="Times New Roman"/>
          <w:sz w:val="18"/>
          <w:szCs w:val="18"/>
        </w:rPr>
        <w:t xml:space="preserve">в лице конкурсного управляющего </w:t>
      </w:r>
      <w:r w:rsidR="001506FF" w:rsidRPr="001506FF">
        <w:rPr>
          <w:rFonts w:ascii="Times New Roman" w:hAnsi="Times New Roman" w:cs="Times New Roman"/>
          <w:sz w:val="18"/>
          <w:szCs w:val="18"/>
        </w:rPr>
        <w:t>Данилюка Виктора Александровича</w:t>
      </w:r>
      <w:r w:rsidR="006F34B1" w:rsidRPr="001506FF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511604">
        <w:rPr>
          <w:rFonts w:ascii="Times New Roman" w:hAnsi="Times New Roman" w:cs="Times New Roman"/>
          <w:sz w:val="18"/>
          <w:szCs w:val="18"/>
        </w:rPr>
        <w:t>р</w:t>
      </w:r>
      <w:r w:rsidR="00DD046A" w:rsidRPr="001506FF">
        <w:rPr>
          <w:rFonts w:ascii="Times New Roman" w:hAnsi="Times New Roman" w:cs="Times New Roman"/>
          <w:sz w:val="18"/>
          <w:szCs w:val="18"/>
        </w:rPr>
        <w:t>еш</w:t>
      </w:r>
      <w:r w:rsidR="00511604">
        <w:rPr>
          <w:rFonts w:ascii="Times New Roman" w:hAnsi="Times New Roman" w:cs="Times New Roman"/>
          <w:sz w:val="18"/>
          <w:szCs w:val="18"/>
        </w:rPr>
        <w:t>ения Арбитражного суда Иванов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ской области по делу </w:t>
      </w:r>
      <w:r w:rsidR="001506FF" w:rsidRPr="001506FF">
        <w:rPr>
          <w:rFonts w:ascii="Times New Roman" w:hAnsi="Times New Roman" w:cs="Times New Roman"/>
          <w:sz w:val="18"/>
          <w:szCs w:val="18"/>
        </w:rPr>
        <w:t>№</w:t>
      </w:r>
      <w:r w:rsidR="0091133E">
        <w:rPr>
          <w:rFonts w:ascii="Times New Roman" w:hAnsi="Times New Roman" w:cs="Times New Roman"/>
          <w:sz w:val="18"/>
          <w:szCs w:val="18"/>
        </w:rPr>
        <w:t xml:space="preserve"> А17-2048/2010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от </w:t>
      </w:r>
      <w:r w:rsidR="0091133E">
        <w:rPr>
          <w:rFonts w:ascii="Times New Roman" w:hAnsi="Times New Roman" w:cs="Times New Roman"/>
          <w:sz w:val="18"/>
          <w:szCs w:val="18"/>
        </w:rPr>
        <w:t>17.06.2011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года</w:t>
      </w:r>
      <w:r w:rsidR="007158B3">
        <w:rPr>
          <w:rFonts w:ascii="Times New Roman" w:hAnsi="Times New Roman" w:cs="Times New Roman"/>
          <w:sz w:val="18"/>
          <w:szCs w:val="18"/>
        </w:rPr>
        <w:t xml:space="preserve"> и определения от </w:t>
      </w:r>
      <w:r w:rsidR="00BC4A6E">
        <w:rPr>
          <w:rFonts w:ascii="Times New Roman" w:hAnsi="Times New Roman" w:cs="Times New Roman"/>
          <w:sz w:val="18"/>
          <w:szCs w:val="18"/>
        </w:rPr>
        <w:t>1</w:t>
      </w:r>
      <w:r w:rsidR="00BC4A6E" w:rsidRPr="00BC4A6E">
        <w:rPr>
          <w:rFonts w:ascii="Times New Roman" w:hAnsi="Times New Roman" w:cs="Times New Roman"/>
          <w:sz w:val="18"/>
          <w:szCs w:val="18"/>
        </w:rPr>
        <w:t>6</w:t>
      </w:r>
      <w:r w:rsidR="00BC4A6E">
        <w:rPr>
          <w:rFonts w:ascii="Times New Roman" w:hAnsi="Times New Roman" w:cs="Times New Roman"/>
          <w:sz w:val="18"/>
          <w:szCs w:val="18"/>
        </w:rPr>
        <w:t>.</w:t>
      </w:r>
      <w:r w:rsidR="00BC4A6E" w:rsidRPr="00BC4A6E">
        <w:rPr>
          <w:rFonts w:ascii="Times New Roman" w:hAnsi="Times New Roman" w:cs="Times New Roman"/>
          <w:sz w:val="18"/>
          <w:szCs w:val="18"/>
        </w:rPr>
        <w:t>03</w:t>
      </w:r>
      <w:r w:rsidR="005C7955">
        <w:rPr>
          <w:rFonts w:ascii="Times New Roman" w:hAnsi="Times New Roman" w:cs="Times New Roman"/>
          <w:sz w:val="18"/>
          <w:szCs w:val="18"/>
        </w:rPr>
        <w:t>.2015</w:t>
      </w:r>
      <w:r w:rsidR="001506FF" w:rsidRPr="001506FF">
        <w:rPr>
          <w:rFonts w:ascii="Times New Roman" w:hAnsi="Times New Roman" w:cs="Times New Roman"/>
          <w:sz w:val="18"/>
          <w:szCs w:val="18"/>
        </w:rPr>
        <w:t>г.</w:t>
      </w:r>
      <w:r w:rsidR="00663C5C" w:rsidRPr="001506FF">
        <w:rPr>
          <w:rFonts w:ascii="Times New Roman" w:hAnsi="Times New Roman" w:cs="Times New Roman"/>
          <w:sz w:val="18"/>
          <w:szCs w:val="18"/>
        </w:rPr>
        <w:t>,</w:t>
      </w:r>
      <w:r w:rsidR="00F91BEC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AA56F1" w:rsidRPr="001506FF">
        <w:rPr>
          <w:rFonts w:ascii="Times New Roman" w:hAnsi="Times New Roman" w:cs="Times New Roman"/>
          <w:sz w:val="18"/>
          <w:szCs w:val="18"/>
        </w:rPr>
        <w:t>«</w:t>
      </w:r>
      <w:r w:rsidR="000E6760" w:rsidRPr="001506FF">
        <w:rPr>
          <w:rFonts w:ascii="Times New Roman" w:hAnsi="Times New Roman" w:cs="Times New Roman"/>
          <w:sz w:val="18"/>
          <w:szCs w:val="18"/>
        </w:rPr>
        <w:t>Организатор торгов</w:t>
      </w:r>
      <w:r w:rsidR="00AA56F1" w:rsidRPr="001506FF">
        <w:rPr>
          <w:rFonts w:ascii="Times New Roman" w:hAnsi="Times New Roman" w:cs="Times New Roman"/>
          <w:sz w:val="18"/>
          <w:szCs w:val="18"/>
        </w:rPr>
        <w:t>»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DC217A" w:rsidRPr="001506F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3C5C" w:rsidRPr="001506FF" w:rsidRDefault="002411D1" w:rsidP="001506F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6FF" w:rsidRPr="001506FF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D342E6" w:rsidRPr="001506FF">
        <w:rPr>
          <w:rFonts w:ascii="Times New Roman" w:hAnsi="Times New Roman" w:cs="Times New Roman"/>
          <w:b/>
          <w:sz w:val="18"/>
          <w:szCs w:val="18"/>
        </w:rPr>
        <w:t>,</w:t>
      </w:r>
      <w:r w:rsidR="00D342E6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663C5C" w:rsidRPr="001506FF">
        <w:rPr>
          <w:rFonts w:ascii="Times New Roman" w:hAnsi="Times New Roman" w:cs="Times New Roman"/>
          <w:sz w:val="18"/>
          <w:szCs w:val="18"/>
        </w:rPr>
        <w:t>именуем</w:t>
      </w:r>
      <w:r w:rsidR="00D342E6" w:rsidRPr="001506FF">
        <w:rPr>
          <w:rFonts w:ascii="Times New Roman" w:hAnsi="Times New Roman" w:cs="Times New Roman"/>
          <w:sz w:val="18"/>
          <w:szCs w:val="18"/>
        </w:rPr>
        <w:t>ый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AA56F1" w:rsidRPr="001506FF">
        <w:rPr>
          <w:rFonts w:ascii="Times New Roman" w:hAnsi="Times New Roman" w:cs="Times New Roman"/>
          <w:sz w:val="18"/>
          <w:szCs w:val="18"/>
        </w:rPr>
        <w:t>«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="00AA56F1" w:rsidRPr="001506FF">
        <w:rPr>
          <w:rFonts w:ascii="Times New Roman" w:hAnsi="Times New Roman" w:cs="Times New Roman"/>
          <w:sz w:val="18"/>
          <w:szCs w:val="18"/>
        </w:rPr>
        <w:t>»</w:t>
      </w:r>
      <w:r w:rsidR="00663C5C" w:rsidRPr="001506FF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1506FF" w:rsidRPr="001506FF" w:rsidRDefault="001506FF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C5C" w:rsidRPr="001506FF" w:rsidRDefault="008735C8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1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0094" w:rsidRPr="00220094" w:rsidRDefault="00DD046A" w:rsidP="00220094">
      <w:pPr>
        <w:jc w:val="both"/>
        <w:rPr>
          <w:rFonts w:eastAsia="Calibri"/>
          <w:spacing w:val="-1"/>
          <w:sz w:val="18"/>
          <w:szCs w:val="18"/>
        </w:rPr>
      </w:pPr>
      <w:r w:rsidRPr="001506FF">
        <w:rPr>
          <w:sz w:val="18"/>
          <w:szCs w:val="18"/>
        </w:rPr>
        <w:t xml:space="preserve">1.1. </w:t>
      </w:r>
      <w:r w:rsidR="00663C5C" w:rsidRPr="001506FF">
        <w:rPr>
          <w:sz w:val="18"/>
          <w:szCs w:val="18"/>
        </w:rPr>
        <w:t xml:space="preserve">В соответствии с условиями настоящего договора </w:t>
      </w:r>
      <w:r w:rsidR="000E6760" w:rsidRPr="001506FF">
        <w:rPr>
          <w:sz w:val="18"/>
          <w:szCs w:val="18"/>
        </w:rPr>
        <w:t>Претендент</w:t>
      </w:r>
      <w:r w:rsidR="008F3488" w:rsidRPr="001506FF">
        <w:rPr>
          <w:sz w:val="18"/>
          <w:szCs w:val="18"/>
        </w:rPr>
        <w:t>,</w:t>
      </w:r>
      <w:r w:rsidR="00663C5C" w:rsidRPr="001506FF">
        <w:rPr>
          <w:sz w:val="18"/>
          <w:szCs w:val="18"/>
        </w:rPr>
        <w:t xml:space="preserve"> для участия в</w:t>
      </w:r>
      <w:r w:rsidR="002411D1" w:rsidRPr="001506FF">
        <w:rPr>
          <w:sz w:val="18"/>
          <w:szCs w:val="18"/>
        </w:rPr>
        <w:t xml:space="preserve"> открытых </w:t>
      </w:r>
      <w:r w:rsidR="00663C5C" w:rsidRPr="001506FF">
        <w:rPr>
          <w:sz w:val="18"/>
          <w:szCs w:val="18"/>
        </w:rPr>
        <w:t>торгах</w:t>
      </w:r>
      <w:r w:rsidR="002411D1" w:rsidRPr="001506FF">
        <w:rPr>
          <w:sz w:val="18"/>
          <w:szCs w:val="18"/>
        </w:rPr>
        <w:t xml:space="preserve"> </w:t>
      </w:r>
      <w:r w:rsidR="0024409B">
        <w:rPr>
          <w:sz w:val="18"/>
          <w:szCs w:val="18"/>
        </w:rPr>
        <w:t>посредством публичного предложения</w:t>
      </w:r>
      <w:r w:rsidRPr="001506FF">
        <w:rPr>
          <w:sz w:val="18"/>
          <w:szCs w:val="18"/>
        </w:rPr>
        <w:t xml:space="preserve"> </w:t>
      </w:r>
      <w:r w:rsidR="001506FF" w:rsidRPr="001506FF">
        <w:rPr>
          <w:sz w:val="18"/>
          <w:szCs w:val="18"/>
        </w:rPr>
        <w:t xml:space="preserve">на электронной торговой площадке </w:t>
      </w:r>
      <w:r w:rsidR="0091133E" w:rsidRPr="00220094">
        <w:rPr>
          <w:sz w:val="18"/>
          <w:szCs w:val="18"/>
        </w:rPr>
        <w:t>ОАО «Российский аукционный дом</w:t>
      </w:r>
      <w:r w:rsidR="001506FF" w:rsidRPr="00220094">
        <w:rPr>
          <w:sz w:val="18"/>
          <w:szCs w:val="18"/>
        </w:rPr>
        <w:t>»</w:t>
      </w:r>
      <w:r w:rsidR="001506FF" w:rsidRPr="001506FF">
        <w:rPr>
          <w:b/>
          <w:sz w:val="18"/>
          <w:szCs w:val="18"/>
        </w:rPr>
        <w:t xml:space="preserve"> </w:t>
      </w:r>
      <w:r w:rsidR="001506FF" w:rsidRPr="001506FF">
        <w:rPr>
          <w:sz w:val="18"/>
          <w:szCs w:val="18"/>
        </w:rPr>
        <w:t>по адресу в Интернете</w:t>
      </w:r>
      <w:r w:rsidR="001506FF" w:rsidRPr="001506FF">
        <w:rPr>
          <w:b/>
          <w:sz w:val="18"/>
          <w:szCs w:val="18"/>
        </w:rPr>
        <w:t xml:space="preserve"> </w:t>
      </w:r>
      <w:hyperlink r:id="rId8" w:history="1">
        <w:r w:rsidR="00F35BE9" w:rsidRPr="00351908">
          <w:rPr>
            <w:rStyle w:val="a8"/>
            <w:b/>
            <w:sz w:val="18"/>
            <w:szCs w:val="18"/>
            <w:lang w:val="en-US"/>
          </w:rPr>
          <w:t>www</w:t>
        </w:r>
        <w:r w:rsidR="00F35BE9" w:rsidRPr="00351908">
          <w:rPr>
            <w:rStyle w:val="a8"/>
            <w:b/>
            <w:sz w:val="18"/>
            <w:szCs w:val="18"/>
          </w:rPr>
          <w:t>.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lot</w:t>
        </w:r>
        <w:r w:rsidR="00F35BE9" w:rsidRPr="00F35BE9">
          <w:rPr>
            <w:rStyle w:val="a8"/>
            <w:b/>
            <w:sz w:val="18"/>
            <w:szCs w:val="18"/>
          </w:rPr>
          <w:t>-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online</w:t>
        </w:r>
        <w:r w:rsidR="00F35BE9" w:rsidRPr="00351908">
          <w:rPr>
            <w:rStyle w:val="a8"/>
            <w:b/>
            <w:sz w:val="18"/>
            <w:szCs w:val="18"/>
          </w:rPr>
          <w:t>.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ru</w:t>
        </w:r>
      </w:hyperlink>
      <w:r w:rsidR="001506FF" w:rsidRPr="001506FF">
        <w:rPr>
          <w:b/>
          <w:sz w:val="18"/>
          <w:szCs w:val="18"/>
        </w:rPr>
        <w:t>.</w:t>
      </w:r>
      <w:r w:rsidR="001506FF" w:rsidRPr="001506FF">
        <w:rPr>
          <w:bCs/>
          <w:sz w:val="18"/>
          <w:szCs w:val="18"/>
        </w:rPr>
        <w:t xml:space="preserve"> </w:t>
      </w:r>
      <w:r w:rsidR="00663C5C" w:rsidRPr="001506FF">
        <w:rPr>
          <w:sz w:val="18"/>
          <w:szCs w:val="18"/>
        </w:rPr>
        <w:t xml:space="preserve">по продаже </w:t>
      </w:r>
      <w:r w:rsidR="00220094">
        <w:rPr>
          <w:sz w:val="18"/>
          <w:szCs w:val="18"/>
        </w:rPr>
        <w:t xml:space="preserve">нижеперечисленного </w:t>
      </w:r>
      <w:r w:rsidR="00EB2682" w:rsidRPr="001506FF">
        <w:rPr>
          <w:sz w:val="18"/>
          <w:szCs w:val="18"/>
        </w:rPr>
        <w:t xml:space="preserve">имущества </w:t>
      </w:r>
      <w:r w:rsidR="00F35BE9" w:rsidRPr="00220094">
        <w:rPr>
          <w:bCs/>
          <w:sz w:val="18"/>
          <w:szCs w:val="18"/>
        </w:rPr>
        <w:t>ОГУП «Обллесхоз»</w:t>
      </w:r>
      <w:r w:rsidR="00276CDB">
        <w:rPr>
          <w:bCs/>
          <w:sz w:val="18"/>
          <w:szCs w:val="18"/>
        </w:rPr>
        <w:t xml:space="preserve">, принадлежащего </w:t>
      </w:r>
      <w:r w:rsidR="00276CDB" w:rsidRPr="00220094">
        <w:rPr>
          <w:bCs/>
          <w:sz w:val="18"/>
          <w:szCs w:val="18"/>
        </w:rPr>
        <w:t>ОГУП «Обллесхоз»</w:t>
      </w:r>
      <w:r w:rsidR="00220094">
        <w:rPr>
          <w:bCs/>
          <w:sz w:val="18"/>
          <w:szCs w:val="18"/>
        </w:rPr>
        <w:t xml:space="preserve"> на праве хозяйственного ведения,</w:t>
      </w:r>
      <w:r w:rsidR="00D72B61" w:rsidRPr="00220094">
        <w:rPr>
          <w:sz w:val="18"/>
          <w:szCs w:val="18"/>
        </w:rPr>
        <w:t xml:space="preserve"> </w:t>
      </w:r>
      <w:r w:rsidR="00663C5C" w:rsidRPr="001506FF">
        <w:rPr>
          <w:sz w:val="18"/>
          <w:szCs w:val="18"/>
        </w:rPr>
        <w:t xml:space="preserve">(далее </w:t>
      </w:r>
      <w:r w:rsidR="00AA56F1" w:rsidRPr="001506FF">
        <w:rPr>
          <w:sz w:val="18"/>
          <w:szCs w:val="18"/>
        </w:rPr>
        <w:t>–</w:t>
      </w:r>
      <w:r w:rsidR="00663C5C" w:rsidRPr="001506FF">
        <w:rPr>
          <w:sz w:val="18"/>
          <w:szCs w:val="18"/>
        </w:rPr>
        <w:t xml:space="preserve"> </w:t>
      </w:r>
      <w:r w:rsidR="00AA56F1" w:rsidRPr="001506FF">
        <w:rPr>
          <w:sz w:val="18"/>
          <w:szCs w:val="18"/>
        </w:rPr>
        <w:t>«</w:t>
      </w:r>
      <w:r w:rsidR="00663C5C" w:rsidRPr="001506FF">
        <w:rPr>
          <w:sz w:val="18"/>
          <w:szCs w:val="18"/>
        </w:rPr>
        <w:t>Имущество</w:t>
      </w:r>
      <w:r w:rsidR="00AA56F1" w:rsidRPr="001506FF">
        <w:rPr>
          <w:sz w:val="18"/>
          <w:szCs w:val="18"/>
        </w:rPr>
        <w:t>»</w:t>
      </w:r>
      <w:r w:rsidR="00663C5C" w:rsidRPr="001506FF">
        <w:rPr>
          <w:sz w:val="18"/>
          <w:szCs w:val="18"/>
        </w:rPr>
        <w:t>)</w:t>
      </w:r>
      <w:r w:rsidR="00220094">
        <w:rPr>
          <w:sz w:val="18"/>
          <w:szCs w:val="18"/>
        </w:rPr>
        <w:t>:</w:t>
      </w:r>
      <w:r w:rsidR="00220094" w:rsidRPr="00220094">
        <w:rPr>
          <w:b/>
        </w:rPr>
        <w:t xml:space="preserve"> </w:t>
      </w:r>
      <w:r w:rsidR="0022009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220094" w:rsidRPr="00220094">
        <w:rPr>
          <w:b/>
          <w:sz w:val="18"/>
          <w:szCs w:val="18"/>
        </w:rPr>
        <w:t xml:space="preserve">Лот № </w:t>
      </w:r>
      <w:r w:rsidR="005C7955">
        <w:rPr>
          <w:b/>
          <w:sz w:val="18"/>
          <w:szCs w:val="18"/>
        </w:rPr>
        <w:t>1</w:t>
      </w:r>
      <w:r w:rsidR="00220094" w:rsidRPr="00220094">
        <w:rPr>
          <w:sz w:val="18"/>
          <w:szCs w:val="18"/>
        </w:rPr>
        <w:t xml:space="preserve">: Трактор ЛТЗ-60АБ, колесный, год выпуска 2006, рег. знак 2006НВ37, двигатель 60 л.с., местонахождение </w:t>
      </w:r>
      <w:r w:rsidR="00220094" w:rsidRPr="00220094">
        <w:rPr>
          <w:rFonts w:eastAsia="Calibri"/>
          <w:spacing w:val="-1"/>
          <w:sz w:val="18"/>
          <w:szCs w:val="18"/>
        </w:rPr>
        <w:t>г. Заволжск, Ивановская обл.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sz w:val="18"/>
          <w:szCs w:val="18"/>
        </w:rPr>
        <w:t xml:space="preserve">Начальная цена – </w:t>
      </w:r>
      <w:r w:rsidR="009334F9">
        <w:rPr>
          <w:rFonts w:eastAsia="Calibri"/>
          <w:spacing w:val="-1"/>
          <w:sz w:val="18"/>
          <w:szCs w:val="18"/>
        </w:rPr>
        <w:t>236 417</w:t>
      </w:r>
      <w:r w:rsidRPr="00220094">
        <w:rPr>
          <w:rFonts w:eastAsia="Calibri"/>
          <w:spacing w:val="-1"/>
          <w:sz w:val="18"/>
          <w:szCs w:val="18"/>
        </w:rPr>
        <w:t xml:space="preserve"> рублей.</w:t>
      </w: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2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pacing w:val="-1"/>
          <w:sz w:val="18"/>
          <w:szCs w:val="18"/>
        </w:rPr>
        <w:t>Цех лесопиления Щенниковского лесничества</w:t>
      </w:r>
      <w:r w:rsidR="009334F9" w:rsidRPr="00220094">
        <w:rPr>
          <w:rFonts w:eastAsia="Calibri"/>
          <w:sz w:val="18"/>
          <w:szCs w:val="18"/>
        </w:rPr>
        <w:t xml:space="preserve">, лит. А, А1, А2, </w:t>
      </w:r>
      <w:r w:rsidR="009334F9">
        <w:rPr>
          <w:rFonts w:eastAsia="Calibri"/>
          <w:spacing w:val="-1"/>
          <w:sz w:val="18"/>
          <w:szCs w:val="18"/>
        </w:rPr>
        <w:t xml:space="preserve">кадастровый   </w:t>
      </w:r>
      <w:r w:rsidR="009334F9" w:rsidRPr="00220094">
        <w:rPr>
          <w:rFonts w:eastAsia="Calibri"/>
          <w:spacing w:val="-1"/>
          <w:sz w:val="18"/>
          <w:szCs w:val="18"/>
        </w:rPr>
        <w:t>№ 37:06:02 10 43:0005:002:00000, общ. пл. 653,1 кв. м.; Ивановская обл.,</w:t>
      </w:r>
      <w:r w:rsidR="009334F9">
        <w:rPr>
          <w:rFonts w:eastAsia="Calibri"/>
          <w:spacing w:val="-1"/>
          <w:sz w:val="18"/>
          <w:szCs w:val="18"/>
        </w:rPr>
        <w:t xml:space="preserve"> Ильинский р-н, </w:t>
      </w:r>
      <w:r w:rsidR="009334F9" w:rsidRPr="00220094">
        <w:rPr>
          <w:rFonts w:eastAsia="Calibri"/>
          <w:spacing w:val="-1"/>
          <w:sz w:val="18"/>
          <w:szCs w:val="18"/>
        </w:rPr>
        <w:t>д. Ценский, д.1</w:t>
      </w:r>
    </w:p>
    <w:p w:rsidR="009334F9" w:rsidRPr="00220094" w:rsidRDefault="009334F9" w:rsidP="009334F9">
      <w:pPr>
        <w:jc w:val="both"/>
        <w:rPr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444 6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5C7955" w:rsidRPr="00220094" w:rsidRDefault="005C7955" w:rsidP="009334F9">
      <w:pPr>
        <w:jc w:val="both"/>
        <w:rPr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b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3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z w:val="18"/>
          <w:szCs w:val="18"/>
        </w:rPr>
        <w:t xml:space="preserve">Гараж для автомашины «Волга», </w:t>
      </w:r>
      <w:r w:rsidR="009334F9" w:rsidRPr="00220094">
        <w:rPr>
          <w:rFonts w:eastAsia="Calibri"/>
          <w:spacing w:val="-1"/>
          <w:sz w:val="18"/>
          <w:szCs w:val="18"/>
        </w:rPr>
        <w:t>кадастровый  № 37-37-06/041/2012-127, общ. пл. 22,6 кв.м.; Ивановская обл., Южский район, с. Моста,  ул.Железнодорожная, д. 9.</w:t>
      </w:r>
    </w:p>
    <w:p w:rsidR="009334F9" w:rsidRPr="00220094" w:rsidRDefault="009334F9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31 5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5C7955" w:rsidRPr="00220094" w:rsidRDefault="005C7955" w:rsidP="009334F9">
      <w:pPr>
        <w:jc w:val="both"/>
        <w:rPr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4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z w:val="18"/>
          <w:szCs w:val="18"/>
        </w:rPr>
        <w:t xml:space="preserve">Склад Мостовского лесничества, </w:t>
      </w:r>
      <w:r w:rsidR="009334F9" w:rsidRPr="00220094">
        <w:rPr>
          <w:rFonts w:eastAsia="Calibri"/>
          <w:spacing w:val="-1"/>
          <w:sz w:val="18"/>
          <w:szCs w:val="18"/>
        </w:rPr>
        <w:t>кадастровый № 37-37-06/041/2012-129, общ.пл.102,6 кв.м.; Ивановская обл., Южский район, с.Моста, ул. Кирова.</w:t>
      </w:r>
    </w:p>
    <w:p w:rsidR="009334F9" w:rsidRPr="00220094" w:rsidRDefault="009334F9" w:rsidP="009334F9">
      <w:pPr>
        <w:jc w:val="both"/>
        <w:rPr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126</w:t>
      </w:r>
      <w:r w:rsidRPr="00220094">
        <w:rPr>
          <w:rFonts w:eastAsia="Calibri"/>
          <w:spacing w:val="-1"/>
          <w:sz w:val="18"/>
          <w:szCs w:val="18"/>
        </w:rPr>
        <w:t> 000 рублей.</w:t>
      </w:r>
    </w:p>
    <w:p w:rsidR="005C7955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5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z w:val="18"/>
          <w:szCs w:val="18"/>
        </w:rPr>
        <w:t xml:space="preserve">Здание склада, </w:t>
      </w:r>
      <w:r w:rsidR="009334F9" w:rsidRPr="00220094">
        <w:rPr>
          <w:rFonts w:eastAsia="Calibri"/>
          <w:spacing w:val="-1"/>
          <w:sz w:val="18"/>
          <w:szCs w:val="18"/>
        </w:rPr>
        <w:t>кадастровый  № 37-37-06/041/2012-125, общ. пл. 144,3 кв.м.; Ивановская обл., Южский район, с. Моста,  ул. Железнодорожная, д. 9а.</w:t>
      </w:r>
    </w:p>
    <w:p w:rsidR="009334F9" w:rsidRPr="00220094" w:rsidRDefault="009334F9" w:rsidP="009334F9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1</w:t>
      </w:r>
      <w:r>
        <w:rPr>
          <w:rFonts w:eastAsia="Calibri"/>
          <w:spacing w:val="-1"/>
          <w:sz w:val="18"/>
          <w:szCs w:val="18"/>
        </w:rPr>
        <w:t>02 6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5C7955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6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pacing w:val="-1"/>
          <w:sz w:val="18"/>
          <w:szCs w:val="18"/>
        </w:rPr>
        <w:t>Здание конторы лесхоза, нежилое,  кадастровый  № 37:16:020106:198,</w:t>
      </w:r>
      <w:r w:rsidR="00464736">
        <w:rPr>
          <w:rFonts w:eastAsia="Calibri"/>
          <w:spacing w:val="-1"/>
          <w:sz w:val="18"/>
          <w:szCs w:val="18"/>
        </w:rPr>
        <w:t xml:space="preserve"> </w:t>
      </w:r>
      <w:r w:rsidR="009334F9" w:rsidRPr="00220094">
        <w:rPr>
          <w:rFonts w:eastAsia="Calibri"/>
          <w:spacing w:val="-1"/>
          <w:sz w:val="18"/>
          <w:szCs w:val="18"/>
        </w:rPr>
        <w:t xml:space="preserve">общ. пл. 49,6 кв.м.; Ивановская обл., </w:t>
      </w:r>
      <w:r w:rsidR="00464736">
        <w:rPr>
          <w:rFonts w:eastAsia="Calibri"/>
          <w:spacing w:val="-1"/>
          <w:sz w:val="18"/>
          <w:szCs w:val="18"/>
        </w:rPr>
        <w:t xml:space="preserve">                     г</w:t>
      </w:r>
      <w:r w:rsidR="009334F9" w:rsidRPr="00220094">
        <w:rPr>
          <w:rFonts w:eastAsia="Calibri"/>
          <w:spacing w:val="-1"/>
          <w:sz w:val="18"/>
          <w:szCs w:val="18"/>
        </w:rPr>
        <w:t>. Савино, ул. Ковровская, д.3.</w:t>
      </w:r>
    </w:p>
    <w:p w:rsidR="009334F9" w:rsidRPr="00220094" w:rsidRDefault="009334F9" w:rsidP="009334F9">
      <w:pPr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295 2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5C7955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7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pacing w:val="-1"/>
          <w:sz w:val="18"/>
          <w:szCs w:val="18"/>
        </w:rPr>
        <w:t>Здание конторы лесхоза, нежилое,  кадастровый  № 37:04:040102:251,</w:t>
      </w:r>
      <w:r w:rsidR="00464736">
        <w:rPr>
          <w:rFonts w:eastAsia="Calibri"/>
          <w:spacing w:val="-1"/>
          <w:sz w:val="18"/>
          <w:szCs w:val="18"/>
        </w:rPr>
        <w:t xml:space="preserve"> </w:t>
      </w:r>
      <w:r w:rsidR="009334F9" w:rsidRPr="00220094">
        <w:rPr>
          <w:rFonts w:eastAsia="Calibri"/>
          <w:spacing w:val="-1"/>
          <w:sz w:val="18"/>
          <w:szCs w:val="18"/>
        </w:rPr>
        <w:t>общ. пл. 53,9 кв.м.; Ивановская обл., г. Заволжск, ул. Республиканская, д.25.</w:t>
      </w:r>
    </w:p>
    <w:p w:rsidR="009334F9" w:rsidRPr="00220094" w:rsidRDefault="00464736" w:rsidP="009334F9">
      <w:pPr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609  3</w:t>
      </w:r>
      <w:r w:rsidR="009334F9" w:rsidRPr="00220094">
        <w:rPr>
          <w:rFonts w:eastAsia="Calibri"/>
          <w:spacing w:val="-1"/>
          <w:sz w:val="18"/>
          <w:szCs w:val="18"/>
        </w:rPr>
        <w:t>00 рублей.</w:t>
      </w:r>
    </w:p>
    <w:p w:rsidR="00220094" w:rsidRPr="00220094" w:rsidRDefault="00220094" w:rsidP="009334F9">
      <w:pPr>
        <w:jc w:val="both"/>
        <w:rPr>
          <w:sz w:val="18"/>
          <w:szCs w:val="18"/>
        </w:rPr>
      </w:pPr>
    </w:p>
    <w:p w:rsidR="005C7955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8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>
        <w:rPr>
          <w:rFonts w:eastAsia="Calibri"/>
          <w:spacing w:val="-1"/>
          <w:sz w:val="18"/>
          <w:szCs w:val="18"/>
        </w:rPr>
        <w:t>Движимое б/у имущество (станки,плуги,сейф,водонагреватели,счетчики и т.д.) по перечню согласно отчету об оценке №</w:t>
      </w:r>
      <w:r w:rsidR="00464736">
        <w:rPr>
          <w:rFonts w:eastAsia="Calibri"/>
          <w:spacing w:val="-1"/>
          <w:sz w:val="18"/>
          <w:szCs w:val="18"/>
        </w:rPr>
        <w:t xml:space="preserve"> 379. Начальная цена – 683 19</w:t>
      </w:r>
      <w:r w:rsidR="009334F9">
        <w:rPr>
          <w:rFonts w:eastAsia="Calibri"/>
          <w:spacing w:val="-1"/>
          <w:sz w:val="18"/>
          <w:szCs w:val="18"/>
        </w:rPr>
        <w:t>0 рублей.</w:t>
      </w:r>
    </w:p>
    <w:p w:rsidR="00220094" w:rsidRPr="00220094" w:rsidRDefault="00220094" w:rsidP="005C7955">
      <w:pPr>
        <w:jc w:val="both"/>
        <w:rPr>
          <w:rFonts w:eastAsia="Calibri"/>
          <w:spacing w:val="-1"/>
          <w:sz w:val="18"/>
          <w:szCs w:val="18"/>
        </w:rPr>
      </w:pPr>
    </w:p>
    <w:p w:rsidR="00DC217A" w:rsidRPr="001506FF" w:rsidRDefault="00663C5C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 </w:t>
      </w:r>
      <w:r w:rsidR="00220094">
        <w:rPr>
          <w:sz w:val="18"/>
          <w:szCs w:val="18"/>
        </w:rPr>
        <w:t xml:space="preserve">«Претендент»  </w:t>
      </w:r>
      <w:r w:rsidR="00EF28B9" w:rsidRPr="001506FF">
        <w:rPr>
          <w:sz w:val="18"/>
          <w:szCs w:val="18"/>
        </w:rPr>
        <w:t xml:space="preserve">вносит </w:t>
      </w:r>
      <w:r w:rsidR="00DC0286" w:rsidRPr="001506FF">
        <w:rPr>
          <w:sz w:val="18"/>
          <w:szCs w:val="18"/>
        </w:rPr>
        <w:t>на расчетный счет</w:t>
      </w:r>
      <w:r w:rsidR="00EF28B9" w:rsidRPr="001506FF">
        <w:rPr>
          <w:sz w:val="18"/>
          <w:szCs w:val="18"/>
        </w:rPr>
        <w:t xml:space="preserve"> «Организатора торгов»</w:t>
      </w:r>
      <w:r w:rsidR="00D72B61">
        <w:rPr>
          <w:sz w:val="18"/>
          <w:szCs w:val="18"/>
        </w:rPr>
        <w:t xml:space="preserve"> денежные средства в размере</w:t>
      </w:r>
      <w:r w:rsidR="0071419D">
        <w:rPr>
          <w:sz w:val="18"/>
          <w:szCs w:val="18"/>
        </w:rPr>
        <w:t xml:space="preserve"> 2</w:t>
      </w:r>
      <w:r w:rsidR="00D72B61" w:rsidRPr="00D72B61">
        <w:rPr>
          <w:sz w:val="18"/>
          <w:szCs w:val="18"/>
        </w:rPr>
        <w:t xml:space="preserve">0 </w:t>
      </w:r>
      <w:r w:rsidR="00D72B61">
        <w:rPr>
          <w:sz w:val="18"/>
          <w:szCs w:val="18"/>
        </w:rPr>
        <w:t>% от начальной цены лота</w:t>
      </w:r>
      <w:r w:rsidRPr="001506FF">
        <w:rPr>
          <w:sz w:val="18"/>
          <w:szCs w:val="18"/>
        </w:rPr>
        <w:t xml:space="preserve"> (далее </w:t>
      </w:r>
      <w:r w:rsidR="00AA56F1" w:rsidRPr="001506FF">
        <w:rPr>
          <w:sz w:val="18"/>
          <w:szCs w:val="18"/>
        </w:rPr>
        <w:t>–</w:t>
      </w:r>
      <w:r w:rsidRPr="001506FF">
        <w:rPr>
          <w:sz w:val="18"/>
          <w:szCs w:val="18"/>
        </w:rPr>
        <w:t xml:space="preserve"> </w:t>
      </w:r>
      <w:r w:rsidR="00AA56F1" w:rsidRPr="001506FF">
        <w:rPr>
          <w:sz w:val="18"/>
          <w:szCs w:val="18"/>
        </w:rPr>
        <w:t>«З</w:t>
      </w:r>
      <w:r w:rsidRPr="001506FF">
        <w:rPr>
          <w:sz w:val="18"/>
          <w:szCs w:val="18"/>
        </w:rPr>
        <w:t>адаток</w:t>
      </w:r>
      <w:r w:rsidR="00AA56F1" w:rsidRPr="001506FF">
        <w:rPr>
          <w:sz w:val="18"/>
          <w:szCs w:val="18"/>
        </w:rPr>
        <w:t>»</w:t>
      </w:r>
      <w:r w:rsidRPr="001506FF">
        <w:rPr>
          <w:sz w:val="18"/>
          <w:szCs w:val="18"/>
        </w:rPr>
        <w:t xml:space="preserve">), а </w:t>
      </w:r>
      <w:r w:rsidR="000E6760" w:rsidRPr="001506FF">
        <w:rPr>
          <w:sz w:val="18"/>
          <w:szCs w:val="18"/>
        </w:rPr>
        <w:t xml:space="preserve">Организатор торгов </w:t>
      </w:r>
      <w:r w:rsidRPr="001506FF">
        <w:rPr>
          <w:sz w:val="18"/>
          <w:szCs w:val="18"/>
        </w:rPr>
        <w:t>принимает задаток</w:t>
      </w:r>
      <w:r w:rsidR="00DC217A" w:rsidRPr="001506FF">
        <w:rPr>
          <w:sz w:val="18"/>
          <w:szCs w:val="18"/>
        </w:rPr>
        <w:t>.</w:t>
      </w:r>
      <w:r w:rsidRPr="001506FF">
        <w:rPr>
          <w:sz w:val="18"/>
          <w:szCs w:val="18"/>
        </w:rPr>
        <w:t xml:space="preserve"> </w:t>
      </w:r>
      <w:r w:rsidR="00DC217A" w:rsidRPr="001506FF">
        <w:rPr>
          <w:sz w:val="18"/>
          <w:szCs w:val="18"/>
        </w:rPr>
        <w:t xml:space="preserve">   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2.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 xml:space="preserve"> Порядок внесения задатка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Претендентом</w:t>
      </w:r>
      <w:r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3D6F18" w:rsidRPr="001506FF">
        <w:rPr>
          <w:rFonts w:ascii="Times New Roman" w:hAnsi="Times New Roman" w:cs="Times New Roman"/>
          <w:sz w:val="18"/>
          <w:szCs w:val="18"/>
        </w:rPr>
        <w:t xml:space="preserve">в </w:t>
      </w:r>
      <w:r w:rsidR="00526CD2" w:rsidRPr="001506FF">
        <w:rPr>
          <w:rFonts w:ascii="Times New Roman" w:hAnsi="Times New Roman" w:cs="Times New Roman"/>
          <w:sz w:val="18"/>
          <w:szCs w:val="18"/>
        </w:rPr>
        <w:t xml:space="preserve">размере, сроки и порядке, которые указаны в </w:t>
      </w:r>
      <w:r w:rsidR="00B443ED">
        <w:rPr>
          <w:rFonts w:ascii="Times New Roman" w:hAnsi="Times New Roman" w:cs="Times New Roman"/>
          <w:sz w:val="18"/>
          <w:szCs w:val="18"/>
        </w:rPr>
        <w:t>сообщениях</w:t>
      </w:r>
      <w:r w:rsidR="003D6F18" w:rsidRPr="001506FF">
        <w:rPr>
          <w:rFonts w:ascii="Times New Roman" w:hAnsi="Times New Roman" w:cs="Times New Roman"/>
          <w:sz w:val="18"/>
          <w:szCs w:val="18"/>
        </w:rPr>
        <w:t xml:space="preserve"> о проведении торгов</w:t>
      </w:r>
      <w:r w:rsidRPr="001506FF">
        <w:rPr>
          <w:rFonts w:ascii="Times New Roman" w:hAnsi="Times New Roman" w:cs="Times New Roman"/>
          <w:sz w:val="18"/>
          <w:szCs w:val="18"/>
        </w:rPr>
        <w:t>,</w:t>
      </w:r>
      <w:r w:rsidR="00B443ED">
        <w:rPr>
          <w:rFonts w:ascii="Times New Roman" w:hAnsi="Times New Roman" w:cs="Times New Roman"/>
          <w:sz w:val="18"/>
          <w:szCs w:val="18"/>
        </w:rPr>
        <w:t xml:space="preserve"> опубликованных в СМИ и ЕФРСБ,</w:t>
      </w:r>
      <w:r w:rsidRPr="001506FF">
        <w:rPr>
          <w:rFonts w:ascii="Times New Roman" w:hAnsi="Times New Roman" w:cs="Times New Roman"/>
          <w:sz w:val="18"/>
          <w:szCs w:val="18"/>
        </w:rPr>
        <w:t xml:space="preserve"> и считается внесенным с даты поступления всей суммы задатка </w:t>
      </w:r>
      <w:r w:rsidR="00DC0286" w:rsidRPr="001506FF">
        <w:rPr>
          <w:rFonts w:ascii="Times New Roman" w:hAnsi="Times New Roman" w:cs="Times New Roman"/>
          <w:sz w:val="18"/>
          <w:szCs w:val="18"/>
        </w:rPr>
        <w:t>на расчетный счет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B443ED">
        <w:rPr>
          <w:rFonts w:ascii="Times New Roman" w:hAnsi="Times New Roman" w:cs="Times New Roman"/>
          <w:sz w:val="18"/>
          <w:szCs w:val="18"/>
        </w:rPr>
        <w:t xml:space="preserve">           № 40602810300000000036  в  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ОАО </w:t>
      </w:r>
      <w:r w:rsidR="00B443ED">
        <w:rPr>
          <w:rFonts w:ascii="Times New Roman" w:hAnsi="Times New Roman" w:cs="Times New Roman"/>
          <w:sz w:val="18"/>
          <w:szCs w:val="18"/>
        </w:rPr>
        <w:t xml:space="preserve"> НКБ «Радиотех</w:t>
      </w:r>
      <w:r w:rsidR="001506FF" w:rsidRPr="001506FF">
        <w:rPr>
          <w:rFonts w:ascii="Times New Roman" w:hAnsi="Times New Roman" w:cs="Times New Roman"/>
          <w:sz w:val="18"/>
          <w:szCs w:val="18"/>
        </w:rPr>
        <w:t>банк»</w:t>
      </w:r>
      <w:r w:rsidR="00B443ED">
        <w:rPr>
          <w:rFonts w:ascii="Times New Roman" w:hAnsi="Times New Roman" w:cs="Times New Roman"/>
          <w:sz w:val="18"/>
          <w:szCs w:val="18"/>
        </w:rPr>
        <w:t xml:space="preserve"> г. Нижний Новгород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, к/с </w:t>
      </w:r>
      <w:r w:rsidR="00B443ED">
        <w:rPr>
          <w:rFonts w:ascii="Times New Roman" w:hAnsi="Times New Roman" w:cs="Times New Roman"/>
          <w:spacing w:val="-4"/>
          <w:sz w:val="18"/>
          <w:szCs w:val="18"/>
        </w:rPr>
        <w:t>30101810522020000773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, БИК </w:t>
      </w:r>
      <w:r w:rsidR="00B443ED">
        <w:rPr>
          <w:rFonts w:ascii="Times New Roman" w:hAnsi="Times New Roman" w:cs="Times New Roman"/>
          <w:spacing w:val="-4"/>
          <w:sz w:val="18"/>
          <w:szCs w:val="18"/>
        </w:rPr>
        <w:t>042202773</w:t>
      </w:r>
      <w:r w:rsidR="001506FF" w:rsidRPr="001506FF">
        <w:rPr>
          <w:rFonts w:ascii="Times New Roman" w:hAnsi="Times New Roman" w:cs="Times New Roman"/>
          <w:spacing w:val="-4"/>
          <w:sz w:val="18"/>
          <w:szCs w:val="18"/>
        </w:rPr>
        <w:t>,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396C64" w:rsidRPr="001506F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получатель </w:t>
      </w:r>
      <w:r w:rsidR="00B443ED" w:rsidRPr="00B443ED">
        <w:rPr>
          <w:rFonts w:ascii="Times New Roman" w:hAnsi="Times New Roman" w:cs="Times New Roman"/>
          <w:bCs/>
          <w:sz w:val="18"/>
          <w:szCs w:val="18"/>
        </w:rPr>
        <w:t>ОГУП «Обллесхоз»</w:t>
      </w:r>
      <w:r w:rsidR="00B443ED" w:rsidRPr="00B443ED">
        <w:rPr>
          <w:rFonts w:ascii="Times New Roman" w:hAnsi="Times New Roman" w:cs="Times New Roman"/>
          <w:color w:val="000000"/>
          <w:spacing w:val="-4"/>
          <w:sz w:val="18"/>
          <w:szCs w:val="18"/>
        </w:rPr>
        <w:t>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В случае не</w:t>
      </w:r>
      <w:r w:rsidR="00004CAC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Pr="001506FF">
        <w:rPr>
          <w:rFonts w:ascii="Times New Roman" w:hAnsi="Times New Roman" w:cs="Times New Roman"/>
          <w:sz w:val="18"/>
          <w:szCs w:val="18"/>
        </w:rPr>
        <w:t xml:space="preserve">поступления суммы задатка в установленный срок обязательства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Претендента</w:t>
      </w:r>
      <w:r w:rsidRPr="001506FF">
        <w:rPr>
          <w:rFonts w:ascii="Times New Roman" w:hAnsi="Times New Roman" w:cs="Times New Roman"/>
          <w:sz w:val="18"/>
          <w:szCs w:val="18"/>
        </w:rPr>
        <w:t xml:space="preserve"> по внесению задатка считаются невыполненными. В этом случае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Pr="001506FF">
        <w:rPr>
          <w:rFonts w:ascii="Times New Roman" w:hAnsi="Times New Roman" w:cs="Times New Roman"/>
          <w:sz w:val="18"/>
          <w:szCs w:val="18"/>
        </w:rPr>
        <w:t xml:space="preserve"> к участию в торгах не допускается.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2.2. </w:t>
      </w:r>
      <w:r w:rsidR="000E6760" w:rsidRPr="001506FF">
        <w:rPr>
          <w:rFonts w:ascii="Times New Roman" w:hAnsi="Times New Roman" w:cs="Times New Roman"/>
          <w:sz w:val="18"/>
          <w:szCs w:val="18"/>
        </w:rPr>
        <w:t>Организатор торгов</w:t>
      </w:r>
      <w:r w:rsidRPr="001506FF">
        <w:rPr>
          <w:rFonts w:ascii="Times New Roman" w:hAnsi="Times New Roman" w:cs="Times New Roman"/>
          <w:sz w:val="18"/>
          <w:szCs w:val="18"/>
        </w:rPr>
        <w:t xml:space="preserve"> не вправе распоряжаться денежными средствами, поступившими в качестве задатка.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2.3. На денежные средства, перечисленные в соответствии с настоящим договором, проценты не начисляются.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3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Порядок возврата и удержания задатка</w:t>
      </w:r>
    </w:p>
    <w:p w:rsidR="004D5170" w:rsidRPr="001506FF" w:rsidRDefault="00551A0D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  </w:t>
      </w:r>
    </w:p>
    <w:p w:rsidR="004D5170" w:rsidRPr="001506FF" w:rsidRDefault="006422D3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3.1. </w:t>
      </w:r>
      <w:r w:rsidR="004D5170" w:rsidRPr="001506FF">
        <w:rPr>
          <w:sz w:val="18"/>
          <w:szCs w:val="18"/>
        </w:rPr>
        <w:t xml:space="preserve">Заявителю, </w:t>
      </w:r>
      <w:r w:rsidR="00D61557" w:rsidRPr="001506FF">
        <w:rPr>
          <w:sz w:val="18"/>
          <w:szCs w:val="18"/>
        </w:rPr>
        <w:t xml:space="preserve">которому было отказано в участии в торгах, </w:t>
      </w:r>
      <w:r w:rsidR="004D5170" w:rsidRPr="001506FF">
        <w:rPr>
          <w:sz w:val="18"/>
          <w:szCs w:val="18"/>
        </w:rPr>
        <w:t xml:space="preserve">сумма внесенного им задатка возвращается в течение </w:t>
      </w:r>
      <w:r w:rsidR="002411D1" w:rsidRPr="001506FF">
        <w:rPr>
          <w:sz w:val="18"/>
          <w:szCs w:val="18"/>
        </w:rPr>
        <w:t xml:space="preserve">пяти </w:t>
      </w:r>
      <w:r w:rsidR="009334F9">
        <w:rPr>
          <w:sz w:val="18"/>
          <w:szCs w:val="18"/>
        </w:rPr>
        <w:t xml:space="preserve">рабочих </w:t>
      </w:r>
      <w:r w:rsidR="004D5170" w:rsidRPr="001506FF">
        <w:rPr>
          <w:sz w:val="18"/>
          <w:szCs w:val="18"/>
        </w:rPr>
        <w:t xml:space="preserve">дней </w:t>
      </w:r>
      <w:r w:rsidR="00D61557" w:rsidRPr="001506FF">
        <w:rPr>
          <w:sz w:val="18"/>
          <w:szCs w:val="18"/>
        </w:rPr>
        <w:t>со</w:t>
      </w:r>
      <w:r w:rsidR="00297502" w:rsidRPr="001506FF">
        <w:rPr>
          <w:sz w:val="18"/>
          <w:szCs w:val="18"/>
        </w:rPr>
        <w:t xml:space="preserve"> дня принятия решения об отказе. </w:t>
      </w:r>
    </w:p>
    <w:p w:rsidR="004D5170" w:rsidRPr="001506FF" w:rsidRDefault="006422D3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3.2. </w:t>
      </w:r>
      <w:r w:rsidR="004D5170" w:rsidRPr="001506FF">
        <w:rPr>
          <w:sz w:val="18"/>
          <w:szCs w:val="18"/>
        </w:rPr>
        <w:t>Участ</w:t>
      </w:r>
      <w:r w:rsidR="00C821CC" w:rsidRPr="001506FF">
        <w:rPr>
          <w:sz w:val="18"/>
          <w:szCs w:val="18"/>
        </w:rPr>
        <w:t>никам, не ставшим победителями</w:t>
      </w:r>
      <w:r w:rsidR="00297502" w:rsidRPr="001506FF">
        <w:rPr>
          <w:sz w:val="18"/>
          <w:szCs w:val="18"/>
        </w:rPr>
        <w:t xml:space="preserve">, </w:t>
      </w:r>
      <w:r w:rsidR="00C821CC" w:rsidRPr="001506FF">
        <w:rPr>
          <w:sz w:val="18"/>
          <w:szCs w:val="18"/>
        </w:rPr>
        <w:t xml:space="preserve"> </w:t>
      </w:r>
      <w:r w:rsidR="004D5170" w:rsidRPr="001506FF">
        <w:rPr>
          <w:sz w:val="18"/>
          <w:szCs w:val="18"/>
        </w:rPr>
        <w:t xml:space="preserve">суммы внесенных ими задатков возвращаются в течение </w:t>
      </w:r>
      <w:r w:rsidR="002411D1" w:rsidRPr="001506FF">
        <w:rPr>
          <w:sz w:val="18"/>
          <w:szCs w:val="18"/>
        </w:rPr>
        <w:t>пяти</w:t>
      </w:r>
      <w:r w:rsidR="00297502" w:rsidRPr="001506FF">
        <w:rPr>
          <w:sz w:val="18"/>
          <w:szCs w:val="18"/>
        </w:rPr>
        <w:t xml:space="preserve"> </w:t>
      </w:r>
      <w:r w:rsidR="009334F9">
        <w:rPr>
          <w:sz w:val="18"/>
          <w:szCs w:val="18"/>
        </w:rPr>
        <w:t>рабочих</w:t>
      </w:r>
      <w:r w:rsidR="004D5170" w:rsidRPr="001506FF">
        <w:rPr>
          <w:sz w:val="18"/>
          <w:szCs w:val="18"/>
        </w:rPr>
        <w:t xml:space="preserve"> дней со дня подписания </w:t>
      </w:r>
      <w:r w:rsidR="00C821CC" w:rsidRPr="001506FF">
        <w:rPr>
          <w:sz w:val="18"/>
          <w:szCs w:val="18"/>
        </w:rPr>
        <w:t>Протокола о результатах проведения торгов</w:t>
      </w:r>
      <w:r w:rsidR="004D5170" w:rsidRPr="001506FF">
        <w:rPr>
          <w:sz w:val="18"/>
          <w:szCs w:val="18"/>
        </w:rPr>
        <w:t>.</w:t>
      </w:r>
    </w:p>
    <w:p w:rsidR="0084230D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3.</w:t>
      </w:r>
      <w:r w:rsidR="004D5170" w:rsidRPr="001506FF">
        <w:rPr>
          <w:rFonts w:ascii="Times New Roman" w:hAnsi="Times New Roman" w:cs="Times New Roman"/>
          <w:sz w:val="18"/>
          <w:szCs w:val="18"/>
        </w:rPr>
        <w:t>3</w:t>
      </w:r>
      <w:r w:rsidRPr="001506FF">
        <w:rPr>
          <w:rFonts w:ascii="Times New Roman" w:hAnsi="Times New Roman" w:cs="Times New Roman"/>
          <w:sz w:val="18"/>
          <w:szCs w:val="18"/>
        </w:rPr>
        <w:t xml:space="preserve">. Внесенный задаток не возвращается в случае, если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Pr="001506FF">
        <w:rPr>
          <w:rFonts w:ascii="Times New Roman" w:hAnsi="Times New Roman" w:cs="Times New Roman"/>
          <w:sz w:val="18"/>
          <w:szCs w:val="18"/>
        </w:rPr>
        <w:t>, признанный победителем торгов</w:t>
      </w:r>
      <w:r w:rsidR="0084230D" w:rsidRPr="001506FF">
        <w:rPr>
          <w:rFonts w:ascii="Times New Roman" w:hAnsi="Times New Roman" w:cs="Times New Roman"/>
          <w:sz w:val="18"/>
          <w:szCs w:val="18"/>
        </w:rPr>
        <w:t xml:space="preserve"> отказался или уклоняется от подписания договора купли-продажи имущества в течение пяти дней с даты получения предложения  заключить договор  купли-продажи. 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="004D5170" w:rsidRPr="001506FF">
        <w:rPr>
          <w:rFonts w:ascii="Times New Roman" w:hAnsi="Times New Roman" w:cs="Times New Roman"/>
          <w:sz w:val="18"/>
          <w:szCs w:val="18"/>
        </w:rPr>
        <w:t>4</w:t>
      </w:r>
      <w:r w:rsidRPr="001506FF">
        <w:rPr>
          <w:rFonts w:ascii="Times New Roman" w:hAnsi="Times New Roman" w:cs="Times New Roman"/>
          <w:sz w:val="18"/>
          <w:szCs w:val="18"/>
        </w:rPr>
        <w:t xml:space="preserve">. Внесенный </w:t>
      </w:r>
      <w:r w:rsidR="005207DE" w:rsidRPr="001506FF">
        <w:rPr>
          <w:rFonts w:ascii="Times New Roman" w:hAnsi="Times New Roman" w:cs="Times New Roman"/>
          <w:sz w:val="18"/>
          <w:szCs w:val="18"/>
        </w:rPr>
        <w:t>Претендентом</w:t>
      </w:r>
      <w:r w:rsidRPr="001506FF">
        <w:rPr>
          <w:rFonts w:ascii="Times New Roman" w:hAnsi="Times New Roman" w:cs="Times New Roman"/>
          <w:sz w:val="18"/>
          <w:szCs w:val="18"/>
        </w:rPr>
        <w:t xml:space="preserve"> Задаток засчитывается в счет оплаты приобретае</w:t>
      </w:r>
      <w:r w:rsidR="00C42277" w:rsidRPr="001506FF">
        <w:rPr>
          <w:rFonts w:ascii="Times New Roman" w:hAnsi="Times New Roman" w:cs="Times New Roman"/>
          <w:sz w:val="18"/>
          <w:szCs w:val="18"/>
        </w:rPr>
        <w:t>мого на торгах Имущества при</w:t>
      </w:r>
      <w:r w:rsidRPr="001506FF">
        <w:rPr>
          <w:rFonts w:ascii="Times New Roman" w:hAnsi="Times New Roman" w:cs="Times New Roman"/>
          <w:sz w:val="18"/>
          <w:szCs w:val="18"/>
        </w:rPr>
        <w:t xml:space="preserve"> заключении в установленном порядке Договора купли - продажи имущества.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4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Срок действия</w:t>
      </w:r>
      <w:r w:rsidR="00B717CE" w:rsidRPr="001506FF">
        <w:rPr>
          <w:rFonts w:ascii="Times New Roman" w:hAnsi="Times New Roman" w:cs="Times New Roman"/>
          <w:b/>
          <w:sz w:val="18"/>
          <w:szCs w:val="18"/>
        </w:rPr>
        <w:t xml:space="preserve"> и особые условия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 xml:space="preserve"> настоящего договора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E23C8F" w:rsidRPr="001506FF">
        <w:rPr>
          <w:rFonts w:ascii="Times New Roman" w:hAnsi="Times New Roman" w:cs="Times New Roman"/>
          <w:sz w:val="18"/>
          <w:szCs w:val="18"/>
        </w:rPr>
        <w:t>в суд</w:t>
      </w:r>
      <w:r w:rsidRPr="001506FF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66278A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4.3. Настоящий договор составлен в </w:t>
      </w:r>
      <w:r w:rsidR="0084230D" w:rsidRPr="001506FF">
        <w:rPr>
          <w:rFonts w:ascii="Times New Roman" w:hAnsi="Times New Roman" w:cs="Times New Roman"/>
          <w:sz w:val="18"/>
          <w:szCs w:val="18"/>
        </w:rPr>
        <w:t xml:space="preserve">двух </w:t>
      </w:r>
      <w:r w:rsidRPr="001506FF">
        <w:rPr>
          <w:rFonts w:ascii="Times New Roman" w:hAnsi="Times New Roman" w:cs="Times New Roman"/>
          <w:sz w:val="18"/>
          <w:szCs w:val="18"/>
        </w:rPr>
        <w:t xml:space="preserve"> экземпляр</w:t>
      </w:r>
      <w:r w:rsidR="0084230D" w:rsidRPr="001506FF">
        <w:rPr>
          <w:rFonts w:ascii="Times New Roman" w:hAnsi="Times New Roman" w:cs="Times New Roman"/>
          <w:sz w:val="18"/>
          <w:szCs w:val="18"/>
        </w:rPr>
        <w:t>ах</w:t>
      </w:r>
      <w:r w:rsidRPr="001506FF">
        <w:rPr>
          <w:rFonts w:ascii="Times New Roman" w:hAnsi="Times New Roman" w:cs="Times New Roman"/>
          <w:sz w:val="18"/>
          <w:szCs w:val="18"/>
        </w:rPr>
        <w:t>,</w:t>
      </w:r>
      <w:r w:rsidR="0028375E" w:rsidRPr="001506FF">
        <w:rPr>
          <w:rFonts w:ascii="Times New Roman" w:hAnsi="Times New Roman" w:cs="Times New Roman"/>
          <w:sz w:val="18"/>
          <w:szCs w:val="18"/>
        </w:rPr>
        <w:t xml:space="preserve"> условия настоящего договора 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определены Организатором торгов. Условия настоящего договора могут быть приняты </w:t>
      </w:r>
      <w:r w:rsidR="0028375E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="00C42277" w:rsidRPr="001506FF">
        <w:rPr>
          <w:rFonts w:ascii="Times New Roman" w:hAnsi="Times New Roman" w:cs="Times New Roman"/>
          <w:sz w:val="18"/>
          <w:szCs w:val="18"/>
        </w:rPr>
        <w:t>ом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 не иначе как путем присоединения к предложенному договору в целом в порядке, предусмотренном статьей 428 ГК РФ. Акцепт условий договора осуществляется </w:t>
      </w:r>
      <w:r w:rsidR="00611018" w:rsidRPr="001506FF">
        <w:rPr>
          <w:rFonts w:ascii="Times New Roman" w:hAnsi="Times New Roman" w:cs="Times New Roman"/>
          <w:sz w:val="18"/>
          <w:szCs w:val="18"/>
        </w:rPr>
        <w:t>П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ретендентом путем внесения денежных средств на расчетный счет </w:t>
      </w:r>
      <w:r w:rsidR="00611018" w:rsidRPr="001506FF">
        <w:rPr>
          <w:rFonts w:ascii="Times New Roman" w:hAnsi="Times New Roman" w:cs="Times New Roman"/>
          <w:sz w:val="18"/>
          <w:szCs w:val="18"/>
        </w:rPr>
        <w:t>О</w:t>
      </w:r>
      <w:r w:rsidR="00B717CE" w:rsidRPr="001506FF">
        <w:rPr>
          <w:rFonts w:ascii="Times New Roman" w:hAnsi="Times New Roman" w:cs="Times New Roman"/>
          <w:sz w:val="18"/>
          <w:szCs w:val="18"/>
        </w:rPr>
        <w:t>рганизатора торгов в виде задатка</w:t>
      </w:r>
      <w:r w:rsidR="00611018" w:rsidRPr="001506FF">
        <w:rPr>
          <w:rFonts w:ascii="Times New Roman" w:hAnsi="Times New Roman" w:cs="Times New Roman"/>
          <w:sz w:val="18"/>
          <w:szCs w:val="18"/>
        </w:rPr>
        <w:t>.</w:t>
      </w:r>
    </w:p>
    <w:p w:rsidR="00663C5C" w:rsidRPr="001506FF" w:rsidRDefault="00611018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4.4.</w:t>
      </w:r>
      <w:r w:rsidR="00C42277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Pr="001506FF">
        <w:rPr>
          <w:rFonts w:ascii="Times New Roman" w:hAnsi="Times New Roman" w:cs="Times New Roman"/>
          <w:sz w:val="18"/>
          <w:szCs w:val="18"/>
        </w:rPr>
        <w:t>Стороны пришли к соглашению о том, что письменная форма настоящего договора о задатке соблюдена</w:t>
      </w:r>
      <w:r w:rsidR="002C11DD" w:rsidRPr="001506FF">
        <w:rPr>
          <w:rFonts w:ascii="Times New Roman" w:hAnsi="Times New Roman" w:cs="Times New Roman"/>
          <w:sz w:val="18"/>
          <w:szCs w:val="18"/>
        </w:rPr>
        <w:t xml:space="preserve"> в соответствии с порядком, предусмотренным статьями 434 и 438 ГК РФ</w:t>
      </w:r>
      <w:r w:rsidRPr="001506FF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2C11DD" w:rsidRPr="001506FF">
        <w:rPr>
          <w:rFonts w:ascii="Times New Roman" w:hAnsi="Times New Roman" w:cs="Times New Roman"/>
          <w:sz w:val="18"/>
          <w:szCs w:val="18"/>
        </w:rPr>
        <w:t>совершения Претендентом действий по внесению денежных средств в виде задатка.</w:t>
      </w:r>
      <w:r w:rsidRPr="001506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5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Место нахождения и банковские реквизиты Сторон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D046A" w:rsidRPr="001506FF" w:rsidTr="00CF037E">
        <w:tc>
          <w:tcPr>
            <w:tcW w:w="4785" w:type="dxa"/>
          </w:tcPr>
          <w:p w:rsidR="00DD046A" w:rsidRPr="001506FF" w:rsidRDefault="00DD046A" w:rsidP="001506FF">
            <w:pPr>
              <w:ind w:left="-567" w:firstLine="567"/>
              <w:rPr>
                <w:b/>
                <w:sz w:val="18"/>
                <w:szCs w:val="18"/>
              </w:rPr>
            </w:pPr>
            <w:r w:rsidRPr="001506FF">
              <w:rPr>
                <w:b/>
                <w:sz w:val="18"/>
                <w:szCs w:val="18"/>
              </w:rPr>
              <w:t xml:space="preserve"> </w:t>
            </w:r>
          </w:p>
          <w:p w:rsidR="00DD046A" w:rsidRPr="001506FF" w:rsidRDefault="006451E5" w:rsidP="001506FF">
            <w:pPr>
              <w:ind w:left="-567" w:firstLine="567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ОГУП «Обллесхоз»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046A" w:rsidRPr="001506FF" w:rsidRDefault="006451E5" w:rsidP="00511604">
            <w:pPr>
              <w:tabs>
                <w:tab w:val="left" w:pos="2694"/>
                <w:tab w:val="left" w:pos="31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3711000839/370201001</w:t>
            </w:r>
          </w:p>
          <w:p w:rsidR="00DD046A" w:rsidRPr="001506FF" w:rsidRDefault="006451E5" w:rsidP="001506FF">
            <w:pPr>
              <w:ind w:left="-567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1023701510887</w:t>
            </w:r>
          </w:p>
          <w:p w:rsidR="00DD046A" w:rsidRPr="001506FF" w:rsidRDefault="006451E5" w:rsidP="001506FF">
            <w:pPr>
              <w:ind w:left="-567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г. Иваново,ул. Фрунзе, д.89</w:t>
            </w:r>
          </w:p>
          <w:p w:rsidR="00DD046A" w:rsidRPr="001506FF" w:rsidRDefault="006451E5" w:rsidP="0015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№ 40602810300000000036  в  </w:t>
            </w:r>
            <w:r w:rsidRPr="001506FF">
              <w:rPr>
                <w:sz w:val="18"/>
                <w:szCs w:val="18"/>
              </w:rPr>
              <w:t xml:space="preserve">ОАО </w:t>
            </w:r>
            <w:r>
              <w:rPr>
                <w:sz w:val="18"/>
                <w:szCs w:val="18"/>
              </w:rPr>
              <w:t xml:space="preserve"> НКБ «Радиотех</w:t>
            </w:r>
            <w:r w:rsidRPr="001506FF">
              <w:rPr>
                <w:sz w:val="18"/>
                <w:szCs w:val="18"/>
              </w:rPr>
              <w:t>банк»</w:t>
            </w:r>
            <w:r>
              <w:rPr>
                <w:sz w:val="18"/>
                <w:szCs w:val="18"/>
              </w:rPr>
              <w:t xml:space="preserve"> г. Нижний Новгород</w:t>
            </w:r>
            <w:r w:rsidRPr="001506FF">
              <w:rPr>
                <w:sz w:val="18"/>
                <w:szCs w:val="18"/>
              </w:rPr>
              <w:t xml:space="preserve">, к/с </w:t>
            </w:r>
            <w:r>
              <w:rPr>
                <w:spacing w:val="-4"/>
                <w:sz w:val="18"/>
                <w:szCs w:val="18"/>
              </w:rPr>
              <w:t>30101810522020000773</w:t>
            </w:r>
            <w:r w:rsidRPr="001506FF">
              <w:rPr>
                <w:sz w:val="18"/>
                <w:szCs w:val="18"/>
              </w:rPr>
              <w:t xml:space="preserve">, БИК </w:t>
            </w:r>
            <w:r>
              <w:rPr>
                <w:spacing w:val="-4"/>
                <w:sz w:val="18"/>
                <w:szCs w:val="18"/>
              </w:rPr>
              <w:t>042202773</w:t>
            </w:r>
          </w:p>
          <w:p w:rsidR="00DD046A" w:rsidRPr="001506FF" w:rsidRDefault="006451E5" w:rsidP="006451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1506FF">
              <w:rPr>
                <w:b/>
                <w:sz w:val="18"/>
                <w:szCs w:val="18"/>
              </w:rPr>
              <w:t>он</w:t>
            </w:r>
            <w:r>
              <w:rPr>
                <w:b/>
                <w:sz w:val="18"/>
                <w:szCs w:val="18"/>
              </w:rPr>
              <w:t>курсный управляющий</w:t>
            </w:r>
            <w:r w:rsidRPr="001506F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</w:t>
            </w:r>
            <w:r w:rsidRPr="001506FF">
              <w:rPr>
                <w:b/>
                <w:sz w:val="18"/>
                <w:szCs w:val="18"/>
              </w:rPr>
              <w:t>рганизатор торгов</w:t>
            </w:r>
            <w:r w:rsidRPr="00150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="00DD046A" w:rsidRPr="001506F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               </w:t>
            </w:r>
            <w:r w:rsidR="00DD046A" w:rsidRPr="001506FF">
              <w:rPr>
                <w:sz w:val="18"/>
                <w:szCs w:val="18"/>
              </w:rPr>
              <w:t xml:space="preserve">_________________________ </w:t>
            </w:r>
            <w:r w:rsidR="001506FF" w:rsidRPr="001506FF">
              <w:rPr>
                <w:sz w:val="18"/>
                <w:szCs w:val="18"/>
              </w:rPr>
              <w:t xml:space="preserve">Данилюк </w:t>
            </w:r>
            <w:r>
              <w:rPr>
                <w:sz w:val="18"/>
                <w:szCs w:val="18"/>
              </w:rPr>
              <w:t>В.</w:t>
            </w:r>
            <w:r w:rsidR="001506FF" w:rsidRPr="001506FF">
              <w:rPr>
                <w:sz w:val="18"/>
                <w:szCs w:val="18"/>
              </w:rPr>
              <w:t>А.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 xml:space="preserve">                (подпись)</w:t>
            </w:r>
          </w:p>
        </w:tc>
        <w:tc>
          <w:tcPr>
            <w:tcW w:w="4786" w:type="dxa"/>
          </w:tcPr>
          <w:p w:rsidR="00DD046A" w:rsidRPr="001506FF" w:rsidRDefault="00DD046A" w:rsidP="001506FF">
            <w:pPr>
              <w:ind w:left="-567" w:firstLine="567"/>
              <w:jc w:val="both"/>
              <w:rPr>
                <w:sz w:val="18"/>
                <w:szCs w:val="18"/>
              </w:rPr>
            </w:pPr>
            <w:r w:rsidRPr="001506FF">
              <w:rPr>
                <w:b/>
                <w:sz w:val="18"/>
                <w:szCs w:val="18"/>
              </w:rPr>
              <w:t>Претендент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>_________________________________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 xml:space="preserve">                      (подпись)</w:t>
            </w:r>
          </w:p>
        </w:tc>
      </w:tr>
    </w:tbl>
    <w:p w:rsidR="00DD046A" w:rsidRPr="001506FF" w:rsidRDefault="00DD046A" w:rsidP="001506FF">
      <w:pPr>
        <w:jc w:val="both"/>
        <w:rPr>
          <w:sz w:val="18"/>
          <w:szCs w:val="18"/>
        </w:rPr>
      </w:pPr>
    </w:p>
    <w:sectPr w:rsidR="00DD046A" w:rsidRPr="001506FF" w:rsidSect="001506FF">
      <w:footerReference w:type="even" r:id="rId9"/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08" w:rsidRDefault="00957808" w:rsidP="00EE6D50">
      <w:pPr>
        <w:pStyle w:val="ConsPlusNonformat"/>
      </w:pPr>
      <w:r>
        <w:separator/>
      </w:r>
    </w:p>
  </w:endnote>
  <w:endnote w:type="continuationSeparator" w:id="1">
    <w:p w:rsidR="00957808" w:rsidRDefault="00957808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A2" w:rsidRDefault="005D66F8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6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6A2" w:rsidRDefault="000646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08" w:rsidRDefault="00957808" w:rsidP="00EE6D50">
      <w:pPr>
        <w:pStyle w:val="ConsPlusNonformat"/>
      </w:pPr>
      <w:r>
        <w:separator/>
      </w:r>
    </w:p>
  </w:footnote>
  <w:footnote w:type="continuationSeparator" w:id="1">
    <w:p w:rsidR="00957808" w:rsidRDefault="00957808" w:rsidP="00EE6D50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8D"/>
    <w:multiLevelType w:val="multilevel"/>
    <w:tmpl w:val="109A2B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hideSpellingErrors/>
  <w:hideGrammaticalError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4D"/>
    <w:rsid w:val="00004CAC"/>
    <w:rsid w:val="000646A2"/>
    <w:rsid w:val="00065D96"/>
    <w:rsid w:val="00085AC9"/>
    <w:rsid w:val="000B4E70"/>
    <w:rsid w:val="000E6760"/>
    <w:rsid w:val="000F1E59"/>
    <w:rsid w:val="00143425"/>
    <w:rsid w:val="001506FF"/>
    <w:rsid w:val="00164317"/>
    <w:rsid w:val="001C3BE4"/>
    <w:rsid w:val="002112F5"/>
    <w:rsid w:val="00220094"/>
    <w:rsid w:val="00224013"/>
    <w:rsid w:val="002411D1"/>
    <w:rsid w:val="0024409B"/>
    <w:rsid w:val="00247005"/>
    <w:rsid w:val="00250DEE"/>
    <w:rsid w:val="0027487F"/>
    <w:rsid w:val="00276CDB"/>
    <w:rsid w:val="00277AA9"/>
    <w:rsid w:val="0028375E"/>
    <w:rsid w:val="00297502"/>
    <w:rsid w:val="002A4E0C"/>
    <w:rsid w:val="002C11DD"/>
    <w:rsid w:val="003479D3"/>
    <w:rsid w:val="003500E5"/>
    <w:rsid w:val="00396C64"/>
    <w:rsid w:val="003B7738"/>
    <w:rsid w:val="003C659C"/>
    <w:rsid w:val="003D6F18"/>
    <w:rsid w:val="003E628C"/>
    <w:rsid w:val="003F26F8"/>
    <w:rsid w:val="00406F50"/>
    <w:rsid w:val="00420E84"/>
    <w:rsid w:val="004239EF"/>
    <w:rsid w:val="00451D12"/>
    <w:rsid w:val="00464736"/>
    <w:rsid w:val="00474511"/>
    <w:rsid w:val="004D5170"/>
    <w:rsid w:val="004D7135"/>
    <w:rsid w:val="004F769B"/>
    <w:rsid w:val="00504BE9"/>
    <w:rsid w:val="00511604"/>
    <w:rsid w:val="005207DE"/>
    <w:rsid w:val="00526CD2"/>
    <w:rsid w:val="00551A0D"/>
    <w:rsid w:val="00553054"/>
    <w:rsid w:val="00595260"/>
    <w:rsid w:val="005C0A5F"/>
    <w:rsid w:val="005C7955"/>
    <w:rsid w:val="005D66F8"/>
    <w:rsid w:val="005E11B9"/>
    <w:rsid w:val="005E1D13"/>
    <w:rsid w:val="00611018"/>
    <w:rsid w:val="0061464E"/>
    <w:rsid w:val="00633708"/>
    <w:rsid w:val="006422D3"/>
    <w:rsid w:val="006451E5"/>
    <w:rsid w:val="00645590"/>
    <w:rsid w:val="0066278A"/>
    <w:rsid w:val="00663C5C"/>
    <w:rsid w:val="00665F99"/>
    <w:rsid w:val="00671C4D"/>
    <w:rsid w:val="0068692B"/>
    <w:rsid w:val="006F0510"/>
    <w:rsid w:val="006F34B1"/>
    <w:rsid w:val="00703DE2"/>
    <w:rsid w:val="0071419D"/>
    <w:rsid w:val="007158B3"/>
    <w:rsid w:val="007316A2"/>
    <w:rsid w:val="007D390F"/>
    <w:rsid w:val="00820574"/>
    <w:rsid w:val="00831511"/>
    <w:rsid w:val="00833BEE"/>
    <w:rsid w:val="00837EF8"/>
    <w:rsid w:val="0084230D"/>
    <w:rsid w:val="0085298E"/>
    <w:rsid w:val="008735C8"/>
    <w:rsid w:val="008A7873"/>
    <w:rsid w:val="008F3488"/>
    <w:rsid w:val="0091133E"/>
    <w:rsid w:val="009334F9"/>
    <w:rsid w:val="00957808"/>
    <w:rsid w:val="00967899"/>
    <w:rsid w:val="009A54C7"/>
    <w:rsid w:val="009D5FDC"/>
    <w:rsid w:val="00A44990"/>
    <w:rsid w:val="00AA56F1"/>
    <w:rsid w:val="00AD0478"/>
    <w:rsid w:val="00B372B8"/>
    <w:rsid w:val="00B443ED"/>
    <w:rsid w:val="00B717CE"/>
    <w:rsid w:val="00B92326"/>
    <w:rsid w:val="00BC4A6E"/>
    <w:rsid w:val="00BE514D"/>
    <w:rsid w:val="00C358CF"/>
    <w:rsid w:val="00C42277"/>
    <w:rsid w:val="00C55EFA"/>
    <w:rsid w:val="00C821CC"/>
    <w:rsid w:val="00CF037E"/>
    <w:rsid w:val="00D00EBD"/>
    <w:rsid w:val="00D342E6"/>
    <w:rsid w:val="00D423B6"/>
    <w:rsid w:val="00D61557"/>
    <w:rsid w:val="00D71C1E"/>
    <w:rsid w:val="00D72B61"/>
    <w:rsid w:val="00D9299C"/>
    <w:rsid w:val="00DC0286"/>
    <w:rsid w:val="00DC217A"/>
    <w:rsid w:val="00DD046A"/>
    <w:rsid w:val="00DD6140"/>
    <w:rsid w:val="00DE191E"/>
    <w:rsid w:val="00DE63CD"/>
    <w:rsid w:val="00DE6894"/>
    <w:rsid w:val="00E043FF"/>
    <w:rsid w:val="00E23C8F"/>
    <w:rsid w:val="00E265D6"/>
    <w:rsid w:val="00E56AFF"/>
    <w:rsid w:val="00EB2682"/>
    <w:rsid w:val="00ED1290"/>
    <w:rsid w:val="00ED6C3B"/>
    <w:rsid w:val="00EE6D50"/>
    <w:rsid w:val="00EF28B9"/>
    <w:rsid w:val="00F35BE9"/>
    <w:rsid w:val="00F57E85"/>
    <w:rsid w:val="00F91BEC"/>
    <w:rsid w:val="00F92890"/>
    <w:rsid w:val="00FD6586"/>
    <w:rsid w:val="00FD68A8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styleId="a6">
    <w:name w:val="header"/>
    <w:basedOn w:val="a"/>
    <w:link w:val="a7"/>
    <w:uiPriority w:val="99"/>
    <w:semiHidden/>
    <w:unhideWhenUsed/>
    <w:rsid w:val="00241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D1"/>
    <w:rPr>
      <w:sz w:val="24"/>
      <w:szCs w:val="24"/>
    </w:rPr>
  </w:style>
  <w:style w:type="character" w:styleId="a8">
    <w:name w:val="Hyperlink"/>
    <w:rsid w:val="00150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4;&#1086;&#1075;&#1086;&#1074;&#1086;&#1088;%20&#1086;%20&#1079;&#1072;&#1076;&#1072;&#1090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95F1-9C56-4FFE-B064-4E9465B9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задатке.dotx</Template>
  <TotalTime>32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6519</CharactersWithSpaces>
  <SharedDoc>false</SharedDoc>
  <HLinks>
    <vt:vector size="6" baseType="variant"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subject/>
  <dc:creator>Admin</dc:creator>
  <cp:keywords/>
  <dc:description/>
  <cp:lastModifiedBy>Admin</cp:lastModifiedBy>
  <cp:revision>5</cp:revision>
  <cp:lastPrinted>2011-10-24T07:15:00Z</cp:lastPrinted>
  <dcterms:created xsi:type="dcterms:W3CDTF">2015-01-28T07:40:00Z</dcterms:created>
  <dcterms:modified xsi:type="dcterms:W3CDTF">2015-05-06T06:12:00Z</dcterms:modified>
</cp:coreProperties>
</file>