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ДОГОВОР УСТУПКИ ПРАВ (ЦЕССИИ)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37B33" w:rsidRPr="00937B33" w:rsidTr="00E643D6">
        <w:tc>
          <w:tcPr>
            <w:tcW w:w="5103" w:type="dxa"/>
            <w:shd w:val="clear" w:color="auto" w:fill="auto"/>
          </w:tcPr>
          <w:p w:rsidR="00937B33" w:rsidRPr="00937B33" w:rsidRDefault="00937B33" w:rsidP="00937B3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248" w:hAnsi="Times New Roman" w:cs="font248"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sz w:val="24"/>
                <w:szCs w:val="24"/>
                <w:lang w:eastAsia="hi-IN" w:bidi="hi-IN"/>
              </w:rPr>
              <w:t>г. Тюмень</w:t>
            </w:r>
          </w:p>
        </w:tc>
        <w:tc>
          <w:tcPr>
            <w:tcW w:w="5104" w:type="dxa"/>
            <w:shd w:val="clear" w:color="auto" w:fill="auto"/>
          </w:tcPr>
          <w:p w:rsidR="00937B33" w:rsidRPr="00937B33" w:rsidRDefault="00937B33" w:rsidP="00937B3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font248" w:hAnsi="Times New Roman" w:cs="font248"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sz w:val="24"/>
                <w:szCs w:val="24"/>
                <w:lang w:eastAsia="hi-IN" w:bidi="hi-IN"/>
              </w:rPr>
              <w:t>«___» ______________ 2015г.</w:t>
            </w:r>
          </w:p>
        </w:tc>
      </w:tr>
    </w:tbl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SimSun" w:hAnsi="Calibri" w:cs="font248"/>
          <w:lang w:eastAsia="ar-SA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Закрытое акционерное общество «СИП - ЦЕНТР</w:t>
      </w:r>
      <w:r>
        <w:rPr>
          <w:rFonts w:ascii="Times New Roman" w:eastAsia="font248" w:hAnsi="Times New Roman" w:cs="font248"/>
          <w:bCs/>
          <w:sz w:val="24"/>
          <w:szCs w:val="24"/>
          <w:lang w:eastAsia="hi-IN" w:bidi="hi-IN"/>
        </w:rPr>
        <w:t>»</w:t>
      </w:r>
      <w:bookmarkStart w:id="0" w:name="_GoBack"/>
      <w:bookmarkEnd w:id="0"/>
      <w:r w:rsidRPr="00937B33">
        <w:rPr>
          <w:rFonts w:ascii="Times New Roman" w:eastAsia="font248" w:hAnsi="Times New Roman" w:cs="font248"/>
          <w:bCs/>
          <w:sz w:val="24"/>
          <w:szCs w:val="24"/>
          <w:lang w:eastAsia="hi-IN" w:bidi="hi-IN"/>
        </w:rPr>
        <w:t>, в лице конкурсного управляющего Сидора Павла Леонидовича, действующего на основании Решения Арбитражного суда Тюменской области от  22.12.2014 года, по делу №А70-9141/2014, Определения Арбитражного суда Тюменской области от  22.06.2015 года, по делу №А70-9141/2014</w:t>
      </w:r>
      <w:r w:rsidRPr="00937B33">
        <w:rPr>
          <w:rFonts w:ascii="Times New Roman" w:eastAsia="font248" w:hAnsi="Times New Roman" w:cs="font248"/>
          <w:sz w:val="23"/>
          <w:szCs w:val="23"/>
          <w:lang w:eastAsia="hi-IN" w:bidi="hi-IN"/>
        </w:rPr>
        <w:t>, именуемый в дальнейшем «Цедент» с одной стороны,</w:t>
      </w: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 и _______________________, именуем (-</w:t>
      </w:r>
      <w:proofErr w:type="spellStart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ый</w:t>
      </w:r>
      <w:proofErr w:type="spellEnd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, </w:t>
      </w:r>
      <w:proofErr w:type="gramStart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-</w:t>
      </w:r>
      <w:proofErr w:type="spellStart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а</w:t>
      </w:r>
      <w:proofErr w:type="gramEnd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я</w:t>
      </w:r>
      <w:proofErr w:type="spellEnd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, -</w:t>
      </w:r>
      <w:proofErr w:type="spellStart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ое</w:t>
      </w:r>
      <w:proofErr w:type="spellEnd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) в дальнейшем «Цессионарий», с другой стороны, заключили настоящий договор о нижеследующем:</w:t>
      </w: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ab/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before="120" w:after="0" w:line="240" w:lineRule="auto"/>
        <w:ind w:firstLine="13"/>
        <w:jc w:val="center"/>
        <w:rPr>
          <w:rFonts w:ascii="Times New Roman" w:eastAsia="font248" w:hAnsi="Times New Roman" w:cs="font248"/>
          <w:b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sz w:val="24"/>
          <w:szCs w:val="24"/>
          <w:lang w:eastAsia="hi-IN" w:bidi="hi-IN"/>
        </w:rPr>
        <w:t>ОСНОВНЫЕ ПОЛОЖЕНИЯ</w:t>
      </w:r>
    </w:p>
    <w:p w:rsidR="00937B33" w:rsidRPr="00937B33" w:rsidRDefault="00937B33" w:rsidP="00937B33">
      <w:pPr>
        <w:widowControl w:val="0"/>
        <w:tabs>
          <w:tab w:val="left" w:pos="0"/>
        </w:tabs>
        <w:suppressAutoHyphens/>
        <w:autoSpaceDE w:val="0"/>
        <w:spacing w:before="120" w:after="0" w:line="240" w:lineRule="auto"/>
        <w:ind w:firstLine="13"/>
        <w:jc w:val="center"/>
        <w:rPr>
          <w:rFonts w:ascii="Times New Roman" w:eastAsia="font248" w:hAnsi="Times New Roman" w:cs="font248"/>
          <w:b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tabs>
          <w:tab w:val="left" w:pos="360"/>
          <w:tab w:val="left" w:pos="1005"/>
        </w:tabs>
        <w:suppressAutoHyphens/>
        <w:autoSpaceDE w:val="0"/>
        <w:spacing w:after="0" w:line="240" w:lineRule="auto"/>
        <w:ind w:firstLine="525"/>
        <w:jc w:val="both"/>
        <w:rPr>
          <w:rFonts w:ascii="Times New Roman" w:eastAsia="font248" w:hAnsi="Times New Roman" w:cs="Times New Roman"/>
          <w:spacing w:val="10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1.1. </w:t>
      </w: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Настоящий договор заключён на основании п. 17 ст. 110, ст. 139 ФЗ «О несостоятельности (банкротстве)», Положением о порядке, сроках и условиях продажи имущества ЗАО «СИП - Ц</w:t>
      </w:r>
      <w:r>
        <w:rPr>
          <w:rFonts w:ascii="Times New Roman" w:eastAsia="font248" w:hAnsi="Times New Roman" w:cs="font248"/>
          <w:sz w:val="24"/>
          <w:szCs w:val="24"/>
          <w:lang w:eastAsia="hi-IN" w:bidi="hi-IN"/>
        </w:rPr>
        <w:t>ЕНТР», Дополнениями к положению</w:t>
      </w:r>
      <w:r w:rsidRPr="00937B33">
        <w:rPr>
          <w:rFonts w:ascii="Times New Roman" w:eastAsia="font248" w:hAnsi="Times New Roman" w:cs="Times New Roman"/>
          <w:spacing w:val="10"/>
          <w:sz w:val="24"/>
          <w:szCs w:val="24"/>
          <w:lang w:eastAsia="hi-IN" w:bidi="hi-IN"/>
        </w:rPr>
        <w:t>.</w:t>
      </w:r>
    </w:p>
    <w:p w:rsidR="00937B33" w:rsidRPr="00937B33" w:rsidRDefault="00937B33" w:rsidP="00937B33">
      <w:pPr>
        <w:widowControl w:val="0"/>
        <w:tabs>
          <w:tab w:val="left" w:pos="360"/>
          <w:tab w:val="left" w:pos="1005"/>
        </w:tabs>
        <w:suppressAutoHyphens/>
        <w:autoSpaceDE w:val="0"/>
        <w:spacing w:after="0" w:line="240" w:lineRule="auto"/>
        <w:ind w:firstLine="525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2. ПРЕДМЕТ ДОГОВОРА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Default="00937B33" w:rsidP="00937B33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2.1. Цедент уступает, а Цессионарий принимает в полном объёме право требования к _____________________, далее именуемому «Должник», по денежным обязательствам, возникшим у Должника перед Цедентом в общем размере __________________ руб., на основании следующих документов: </w:t>
      </w:r>
    </w:p>
    <w:p w:rsidR="00937B33" w:rsidRPr="00937B33" w:rsidRDefault="00937B33" w:rsidP="00937B33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3. ОПЛАТА ПО ДОГОВОРУ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3.1. Уступка права требования Цедента к Должнику, осуществляемая по настоящему договору, является возмездной.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</w:pPr>
      <w:bookmarkStart w:id="1" w:name="Par22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3</w:t>
      </w:r>
      <w:bookmarkEnd w:id="1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.2. В качестве оплаты за уступаемое право требования Цедента к Должнику Цессионарий обязуется выплатить Цеденту денежные средства в размере</w:t>
      </w:r>
      <w:proofErr w:type="gramStart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 xml:space="preserve"> ______________ (_____________) </w:t>
      </w:r>
      <w:proofErr w:type="gramEnd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руб.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</w:pPr>
      <w:bookmarkStart w:id="2" w:name="Par23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3</w:t>
      </w:r>
      <w:bookmarkEnd w:id="2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.3. Указанную сумму денежных средств Цессионарий обязуе</w:t>
      </w:r>
      <w:r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тся оплатить Цеденту в течени</w:t>
      </w:r>
      <w:proofErr w:type="gramStart"/>
      <w:r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и</w:t>
      </w:r>
      <w:proofErr w:type="gramEnd"/>
      <w:r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 xml:space="preserve"> 10 (десяти</w:t>
      </w:r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 xml:space="preserve">) дней с даты подписания настоящего договора, за вычетом суммы  ранее перечисленного задатка. 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 xml:space="preserve">3.4. </w:t>
      </w:r>
      <w:proofErr w:type="gramStart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>В случае неуплаты Цессионарием в установленный срок денежной суммы, указанной в пункте 3.2. настоящего договора, Цедент вправе в одностороннем порядке путём направления соответствующего уведомления Цессионарию отказаться от исполнения договора, при чем внесённый задаток ему не возвращается, а Цедент вправе заключить договор уступки прав (цессии) с участником торгов, которым предложена наиболее высокая цена имущества по сравнению с ценой, предложенной другими участниками</w:t>
      </w:r>
      <w:proofErr w:type="gramEnd"/>
      <w:r w:rsidRPr="00937B33">
        <w:rPr>
          <w:rFonts w:ascii="Times New Roman" w:eastAsia="font248" w:hAnsi="Times New Roman" w:cs="font248"/>
          <w:color w:val="000000"/>
          <w:sz w:val="24"/>
          <w:szCs w:val="24"/>
          <w:lang w:eastAsia="hi-IN" w:bidi="hi-IN"/>
        </w:rPr>
        <w:t xml:space="preserve"> торгов, за исключением победителя торгов.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4. ПЕРЕДАЧА ПРАВА (ТРЕБОВАНИЯ)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 w:rsidRPr="00937B33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4.1. Право требования к Должнику указанное в п. 2.1. настоящего договора, переходит к Цессионарию с момента перечисления денежных сре</w:t>
      </w:r>
      <w:proofErr w:type="gramStart"/>
      <w:r w:rsidRPr="00937B33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дств пр</w:t>
      </w:r>
      <w:proofErr w:type="gramEnd"/>
      <w:r w:rsidRPr="00937B33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едусмотренных п. 3.2. настоящего договора.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bookmarkStart w:id="3" w:name="Par28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4</w:t>
      </w:r>
      <w:bookmarkEnd w:id="3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.2. Цедент обязуется в течени</w:t>
      </w:r>
      <w:proofErr w:type="gramStart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и</w:t>
      </w:r>
      <w:proofErr w:type="gramEnd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 5 (пяти) рабочих дней после полной оплаты уступаемого требования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bookmarkStart w:id="4" w:name="Par35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4</w:t>
      </w:r>
      <w:bookmarkEnd w:id="4"/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.3. Акт приема-передачи документов составляется и подписывается полномочными </w:t>
      </w: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lastRenderedPageBreak/>
        <w:t>представителями Цедента и Цессионария и является неотъемлемой частью настоящего договора.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4.4. 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4.5. С момента подписания акта приема-передачи, указанного в п. 4.3. настоящего договора, обязанности Цедента по настоящему договору считаются исполненными.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5. ОТВЕТСТВЕННОСТЬ СТОРОН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5.2.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5.3. Цедент отвечает за действительность передаваемых по настоящему договору прав и обязанностей.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6. ЗАКЛЮЧИТЕЛЬНЫЕ ПОЛОЖЕНИЯ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6.1.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Times New Roman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 xml:space="preserve">6.2. </w:t>
      </w:r>
      <w:r w:rsidRPr="00937B33">
        <w:rPr>
          <w:rFonts w:ascii="Times New Roman" w:eastAsia="font248" w:hAnsi="Times New Roman" w:cs="Times New Roman"/>
          <w:sz w:val="24"/>
          <w:szCs w:val="24"/>
          <w:lang w:eastAsia="hi-IN" w:bidi="hi-I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font248"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sz w:val="24"/>
          <w:szCs w:val="24"/>
          <w:lang w:eastAsia="hi-IN" w:bidi="hi-IN"/>
        </w:rPr>
        <w:t>6.3.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ont248" w:hAnsi="Times New Roman" w:cs="Times New Roman"/>
          <w:sz w:val="24"/>
          <w:szCs w:val="24"/>
          <w:lang w:eastAsia="hi-IN" w:bidi="hi-IN"/>
        </w:rPr>
      </w:pPr>
    </w:p>
    <w:p w:rsidR="00937B33" w:rsidRPr="00937B33" w:rsidRDefault="00937B33" w:rsidP="00937B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</w:pPr>
      <w:r w:rsidRPr="00937B33">
        <w:rPr>
          <w:rFonts w:ascii="Times New Roman" w:eastAsia="font248" w:hAnsi="Times New Roman" w:cs="font248"/>
          <w:b/>
          <w:bCs/>
          <w:sz w:val="24"/>
          <w:szCs w:val="24"/>
          <w:lang w:eastAsia="hi-IN" w:bidi="hi-IN"/>
        </w:rPr>
        <w:t>7. АДРЕСА И РЕКВИЗИТЫ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37B33" w:rsidRPr="00937B33" w:rsidTr="00E643D6">
        <w:tc>
          <w:tcPr>
            <w:tcW w:w="5103" w:type="dxa"/>
            <w:shd w:val="clear" w:color="auto" w:fill="auto"/>
          </w:tcPr>
          <w:p w:rsidR="00937B33" w:rsidRPr="00937B33" w:rsidRDefault="00937B33" w:rsidP="00937B3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248" w:hAnsi="Times New Roman" w:cs="font248"/>
                <w:b/>
                <w:bCs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bCs/>
                <w:lang w:eastAsia="hi-IN" w:bidi="hi-IN"/>
              </w:rPr>
              <w:t>Цедент: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 xml:space="preserve">Закрытое акционерное общество «СИП - ЦЕНТР» 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Юридический адрес: 625017, г. Тюмень, ул. Авторемонтная, д.47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Почтовый адрес: 625027, Российская Федерация, Тюменская область, г. Тюмень, ул. Республики, д. 169</w:t>
            </w:r>
            <w:proofErr w:type="gramStart"/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, корп. 1, 5 этаж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ИНН/КПП 7202111468/720301001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ОГРН: 1027200822440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proofErr w:type="gramStart"/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р</w:t>
            </w:r>
            <w:proofErr w:type="gramEnd"/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/с 40702810238320000096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ФИЛИАЛ «ЕКАТЕР</w:t>
            </w:r>
            <w:r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 xml:space="preserve">ИНБУРГСКИЙ» </w:t>
            </w: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АО «АЛЬФА-БАНК»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БИК 046577964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к/с 30101810100000000964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Конкурсный управляющий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sz w:val="24"/>
                <w:szCs w:val="24"/>
                <w:lang w:eastAsia="hi-IN" w:bidi="hi-IN"/>
              </w:rPr>
              <w:t>_______________/Сидор П. Л./</w:t>
            </w:r>
          </w:p>
          <w:p w:rsidR="00937B33" w:rsidRPr="00937B33" w:rsidRDefault="00937B33" w:rsidP="00937B3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font248" w:hAnsi="Times New Roman" w:cs="font248"/>
                <w:sz w:val="24"/>
                <w:szCs w:val="24"/>
                <w:lang w:eastAsia="hi-IN" w:bidi="hi-IN"/>
              </w:rPr>
            </w:pPr>
          </w:p>
        </w:tc>
        <w:tc>
          <w:tcPr>
            <w:tcW w:w="5104" w:type="dxa"/>
            <w:shd w:val="clear" w:color="auto" w:fill="auto"/>
          </w:tcPr>
          <w:p w:rsidR="00937B33" w:rsidRPr="00937B33" w:rsidRDefault="00937B33" w:rsidP="00937B3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248" w:hAnsi="Times New Roman" w:cs="font248"/>
                <w:b/>
                <w:bCs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b/>
                <w:bCs/>
                <w:lang w:eastAsia="hi-IN" w:bidi="hi-IN"/>
              </w:rPr>
              <w:t>Цессионарий:</w:t>
            </w: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font248" w:eastAsia="font248" w:hAnsi="font248" w:cs="font248"/>
                <w:sz w:val="24"/>
                <w:szCs w:val="24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248" w:hAnsi="Times New Roman" w:cs="font248"/>
                <w:lang w:eastAsia="hi-IN" w:bidi="hi-IN"/>
              </w:rPr>
            </w:pPr>
          </w:p>
          <w:p w:rsidR="00937B33" w:rsidRPr="00937B33" w:rsidRDefault="00937B33" w:rsidP="00937B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font248" w:hAnsi="Times New Roman" w:cs="font248"/>
                <w:lang w:eastAsia="hi-IN" w:bidi="hi-IN"/>
              </w:rPr>
            </w:pPr>
            <w:r w:rsidRPr="00937B33">
              <w:rPr>
                <w:rFonts w:ascii="Times New Roman" w:eastAsia="font248" w:hAnsi="Times New Roman" w:cs="font248"/>
                <w:lang w:eastAsia="hi-IN" w:bidi="hi-IN"/>
              </w:rPr>
              <w:t xml:space="preserve">_____________________/_______________________/ </w:t>
            </w:r>
          </w:p>
        </w:tc>
      </w:tr>
    </w:tbl>
    <w:p w:rsidR="00937B33" w:rsidRPr="00937B33" w:rsidRDefault="00937B33" w:rsidP="00937B33">
      <w:pPr>
        <w:suppressAutoHyphens/>
        <w:rPr>
          <w:rFonts w:ascii="Calibri" w:eastAsia="SimSun" w:hAnsi="Calibri" w:cs="font248"/>
          <w:lang w:eastAsia="ar-SA"/>
        </w:rPr>
      </w:pPr>
    </w:p>
    <w:p w:rsidR="00107023" w:rsidRDefault="00107023"/>
    <w:sectPr w:rsidR="00107023">
      <w:footerReference w:type="default" r:id="rId6"/>
      <w:pgSz w:w="11906" w:h="16838"/>
      <w:pgMar w:top="709" w:right="707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8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7B33">
    <w:pPr>
      <w:pStyle w:val="a3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F8"/>
    <w:rsid w:val="00107023"/>
    <w:rsid w:val="008664F8"/>
    <w:rsid w:val="009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7B33"/>
  </w:style>
  <w:style w:type="character" w:customStyle="1" w:styleId="pagenumber">
    <w:name w:val="page number"/>
    <w:basedOn w:val="a0"/>
    <w:rsid w:val="0093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7B33"/>
  </w:style>
  <w:style w:type="character" w:customStyle="1" w:styleId="pagenumber">
    <w:name w:val="page number"/>
    <w:basedOn w:val="a0"/>
    <w:rsid w:val="0093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2015-07-02T06:37:00Z</dcterms:created>
  <dcterms:modified xsi:type="dcterms:W3CDTF">2015-07-02T06:42:00Z</dcterms:modified>
</cp:coreProperties>
</file>