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EE61D7">
        <w:rPr>
          <w:i/>
        </w:rPr>
        <w:t>201</w:t>
      </w:r>
      <w:r w:rsidR="00B14D53">
        <w:rPr>
          <w:i/>
        </w:rPr>
        <w:t>__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 xml:space="preserve">, в лице </w:t>
      </w:r>
      <w:r w:rsidR="000200C6">
        <w:t xml:space="preserve"> исполнительного </w:t>
      </w:r>
      <w:r>
        <w:t xml:space="preserve">директора </w:t>
      </w:r>
      <w:r w:rsidR="000200C6">
        <w:t>Белоусовой Наталии Сергеевны</w:t>
      </w:r>
      <w:r>
        <w:t xml:space="preserve">, действующей на основании </w:t>
      </w:r>
      <w:r w:rsidR="000200C6">
        <w:t>доверенности 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 xml:space="preserve"> торгах</w:t>
      </w:r>
      <w:r w:rsidR="002F1D32" w:rsidRPr="00EE61D7">
        <w:rPr>
          <w:color w:val="auto"/>
        </w:rPr>
        <w:t xml:space="preserve"> </w:t>
      </w:r>
      <w:r w:rsidR="00D92821" w:rsidRPr="00D92821">
        <w:rPr>
          <w:color w:val="auto"/>
        </w:rPr>
        <w:t>в форме</w:t>
      </w:r>
      <w:r w:rsidR="00327FE7">
        <w:rPr>
          <w:color w:val="auto"/>
        </w:rPr>
        <w:t xml:space="preserve"> повторного</w:t>
      </w:r>
      <w:r w:rsidR="00D92821" w:rsidRPr="00D92821">
        <w:rPr>
          <w:color w:val="auto"/>
        </w:rPr>
        <w:t xml:space="preserve"> аукциона, открытых по составу участников и форме предложения цен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 xml:space="preserve">, включённого в состав конкурсной </w:t>
      </w:r>
      <w:r w:rsidR="004A2A5E">
        <w:rPr>
          <w:color w:val="auto"/>
        </w:rPr>
        <w:t xml:space="preserve">массы </w:t>
      </w:r>
      <w:r w:rsidR="00C77D93" w:rsidRPr="00454C0A">
        <w:rPr>
          <w:b/>
          <w:color w:val="auto"/>
        </w:rPr>
        <w:t xml:space="preserve">общества с </w:t>
      </w:r>
      <w:r w:rsidR="000A452E">
        <w:rPr>
          <w:b/>
          <w:color w:val="auto"/>
        </w:rPr>
        <w:t>огран</w:t>
      </w:r>
      <w:r w:rsidR="0014150F">
        <w:rPr>
          <w:b/>
          <w:color w:val="auto"/>
        </w:rPr>
        <w:t>иченной ответственностью «Липецкий мукомольный завод</w:t>
      </w:r>
      <w:r w:rsidR="00213C8D" w:rsidRPr="00EE61D7">
        <w:rPr>
          <w:b/>
          <w:color w:val="auto"/>
        </w:rPr>
        <w:t>»</w:t>
      </w:r>
      <w:r w:rsidRPr="00EE61D7">
        <w:rPr>
          <w:color w:val="auto"/>
        </w:rPr>
        <w:t xml:space="preserve"> (далее - «Имущество»), проводимых </w:t>
      </w:r>
      <w:r w:rsidR="002F1D32" w:rsidRPr="00EE61D7">
        <w:rPr>
          <w:color w:val="auto"/>
        </w:rPr>
        <w:t xml:space="preserve">  </w:t>
      </w:r>
      <w:r w:rsidRPr="00454C0A">
        <w:rPr>
          <w:b/>
          <w:color w:val="auto"/>
        </w:rPr>
        <w:t>«</w:t>
      </w:r>
      <w:r w:rsidR="00327FE7">
        <w:rPr>
          <w:b/>
          <w:color w:val="auto"/>
        </w:rPr>
        <w:t>24</w:t>
      </w:r>
      <w:r w:rsidRPr="00454C0A">
        <w:rPr>
          <w:b/>
          <w:color w:val="auto"/>
        </w:rPr>
        <w:t xml:space="preserve">» </w:t>
      </w:r>
      <w:r w:rsidR="00327FE7">
        <w:rPr>
          <w:b/>
          <w:color w:val="auto"/>
        </w:rPr>
        <w:t>августа</w:t>
      </w:r>
      <w:r w:rsidRPr="00454C0A">
        <w:rPr>
          <w:b/>
          <w:color w:val="auto"/>
        </w:rPr>
        <w:t xml:space="preserve"> 201</w:t>
      </w:r>
      <w:r w:rsidR="00B14D53">
        <w:rPr>
          <w:b/>
          <w:color w:val="auto"/>
        </w:rPr>
        <w:t>5</w:t>
      </w:r>
      <w:r w:rsidRPr="00454C0A">
        <w:rPr>
          <w:b/>
          <w:color w:val="auto"/>
        </w:rPr>
        <w:t xml:space="preserve"> г.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727DD4">
        <w:rPr>
          <w:color w:val="auto"/>
        </w:rPr>
        <w:t>20</w:t>
      </w:r>
      <w:r w:rsidR="00D92821" w:rsidRPr="000A452E">
        <w:rPr>
          <w:b/>
          <w:color w:val="auto"/>
        </w:rPr>
        <w:t xml:space="preserve"> </w:t>
      </w:r>
      <w:r w:rsidR="00D92821">
        <w:rPr>
          <w:b/>
          <w:color w:val="auto"/>
        </w:rPr>
        <w:t>% (</w:t>
      </w:r>
      <w:r w:rsidR="00454C0A">
        <w:rPr>
          <w:b/>
          <w:color w:val="auto"/>
        </w:rPr>
        <w:t>д</w:t>
      </w:r>
      <w:r w:rsidR="00727DD4">
        <w:rPr>
          <w:b/>
          <w:color w:val="auto"/>
        </w:rPr>
        <w:t>вадцать</w:t>
      </w:r>
      <w:r w:rsidR="00D92821" w:rsidRPr="00D92821">
        <w:rPr>
          <w:b/>
          <w:color w:val="auto"/>
        </w:rPr>
        <w:t xml:space="preserve"> процентов) </w:t>
      </w:r>
      <w:r w:rsidR="00D92821" w:rsidRPr="00D92821">
        <w:rPr>
          <w:color w:val="auto"/>
        </w:rPr>
        <w:t>от начальной цены имущества</w:t>
      </w:r>
      <w:r w:rsidR="00D92821">
        <w:rPr>
          <w:color w:val="auto"/>
        </w:rPr>
        <w:t>, что составляет</w:t>
      </w:r>
      <w:r w:rsidR="00D92821" w:rsidRPr="00727DD4">
        <w:rPr>
          <w:b/>
          <w:color w:val="auto"/>
        </w:rPr>
        <w:t xml:space="preserve"> </w:t>
      </w:r>
      <w:r w:rsidR="00105DC6" w:rsidRPr="00105DC6">
        <w:rPr>
          <w:b/>
          <w:color w:val="auto"/>
        </w:rPr>
        <w:t>3 857 738</w:t>
      </w:r>
      <w:r w:rsidR="00480560" w:rsidRPr="00105DC6">
        <w:rPr>
          <w:b/>
          <w:color w:val="auto"/>
        </w:rPr>
        <w:t xml:space="preserve"> </w:t>
      </w:r>
      <w:r w:rsidR="004F2BC1" w:rsidRPr="00105DC6">
        <w:rPr>
          <w:b/>
          <w:color w:val="auto"/>
        </w:rPr>
        <w:t>(</w:t>
      </w:r>
      <w:r w:rsidR="00105DC6" w:rsidRPr="00105DC6">
        <w:rPr>
          <w:b/>
          <w:color w:val="auto"/>
        </w:rPr>
        <w:t>три миллиона восемьсот пятьдесят семь тысяч семьсот тридцать восемь) рублей 36 копее</w:t>
      </w:r>
      <w:r w:rsidR="00900B0F" w:rsidRPr="00105DC6">
        <w:rPr>
          <w:b/>
          <w:color w:val="auto"/>
        </w:rPr>
        <w:t>к</w:t>
      </w:r>
      <w:r w:rsidR="00082CDE" w:rsidRPr="00105DC6">
        <w:rPr>
          <w:b/>
          <w:color w:val="auto"/>
        </w:rPr>
        <w:t>,</w:t>
      </w:r>
      <w:r w:rsidR="00AB4EDA" w:rsidRPr="00105DC6">
        <w:rPr>
          <w:b/>
          <w:color w:val="auto"/>
        </w:rPr>
        <w:t xml:space="preserve"> без НДС</w:t>
      </w:r>
      <w:r w:rsidR="00082CDE" w:rsidRPr="00727DD4">
        <w:rPr>
          <w:b/>
          <w:color w:val="auto"/>
        </w:rPr>
        <w:t xml:space="preserve"> </w:t>
      </w:r>
      <w:r w:rsidRPr="00900B0F">
        <w:rPr>
          <w:color w:val="auto"/>
        </w:rPr>
        <w:t>(</w:t>
      </w:r>
      <w:r w:rsidRPr="00EE61D7">
        <w:rPr>
          <w:color w:val="auto"/>
        </w:rPr>
        <w:t xml:space="preserve">далее – «Задаток»), </w:t>
      </w:r>
      <w:r w:rsidR="00EA7AFC">
        <w:rPr>
          <w:color w:val="auto"/>
        </w:rPr>
        <w:t>на р/с ука</w:t>
      </w:r>
      <w:r w:rsidR="00683498">
        <w:rPr>
          <w:color w:val="auto"/>
        </w:rPr>
        <w:t>занный в п.2.2. (получатель: О</w:t>
      </w:r>
      <w:r w:rsidR="00734EAD">
        <w:rPr>
          <w:color w:val="auto"/>
        </w:rPr>
        <w:t>О</w:t>
      </w:r>
      <w:r w:rsidR="00F65B5A">
        <w:rPr>
          <w:color w:val="auto"/>
        </w:rPr>
        <w:t>О</w:t>
      </w:r>
      <w:r w:rsidR="0014150F">
        <w:rPr>
          <w:color w:val="auto"/>
        </w:rPr>
        <w:t xml:space="preserve"> «Липецкий мукомольный завод</w:t>
      </w:r>
      <w:r w:rsidR="00734EAD">
        <w:rPr>
          <w:color w:val="auto"/>
        </w:rPr>
        <w:t>»</w:t>
      </w:r>
      <w:r w:rsidR="00EA7AFC">
        <w:rPr>
          <w:color w:val="auto"/>
        </w:rPr>
        <w:t>)</w:t>
      </w:r>
    </w:p>
    <w:p w:rsidR="0080101C" w:rsidRPr="00EE61D7" w:rsidRDefault="0080101C" w:rsidP="0012730E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</w:t>
      </w:r>
      <w:r w:rsidRPr="00727DD4">
        <w:rPr>
          <w:color w:val="auto"/>
        </w:rPr>
        <w:t xml:space="preserve"> в</w:t>
      </w:r>
      <w:r w:rsidR="00727DD4">
        <w:rPr>
          <w:color w:val="auto"/>
        </w:rPr>
        <w:t xml:space="preserve"> размере</w:t>
      </w:r>
      <w:r w:rsidRPr="000200C6">
        <w:rPr>
          <w:b/>
          <w:color w:val="FF0000"/>
        </w:rPr>
        <w:t xml:space="preserve"> </w:t>
      </w:r>
      <w:r w:rsidR="00105DC6" w:rsidRPr="00105DC6">
        <w:rPr>
          <w:b/>
          <w:color w:val="auto"/>
        </w:rPr>
        <w:t>3 857 738 (три миллиона восемьсот пятьдесят семь тысяч семьсот тридцать восемь) рублей 36 копеек, без НДС</w:t>
      </w:r>
      <w:r w:rsidR="00105DC6" w:rsidRPr="00727DD4">
        <w:rPr>
          <w:b/>
          <w:color w:val="auto"/>
        </w:rPr>
        <w:t xml:space="preserve"> </w:t>
      </w:r>
      <w:r w:rsidRPr="00EE61D7">
        <w:rPr>
          <w:color w:val="auto"/>
        </w:rPr>
        <w:t xml:space="preserve">вносится для участия в торгах в отношении </w:t>
      </w:r>
      <w:r w:rsidRPr="00EE61D7">
        <w:rPr>
          <w:b/>
          <w:color w:val="auto"/>
        </w:rPr>
        <w:t>ЛО</w:t>
      </w:r>
      <w:r w:rsidR="0012730E">
        <w:rPr>
          <w:b/>
          <w:color w:val="auto"/>
        </w:rPr>
        <w:t>ТА</w:t>
      </w:r>
      <w:r w:rsidRPr="00EE61D7">
        <w:rPr>
          <w:b/>
          <w:color w:val="auto"/>
        </w:rPr>
        <w:t xml:space="preserve">№ </w:t>
      </w:r>
      <w:r w:rsidR="000200C6">
        <w:rPr>
          <w:b/>
          <w:color w:val="auto"/>
        </w:rPr>
        <w:t>2</w:t>
      </w:r>
      <w:r w:rsidR="00683498">
        <w:rPr>
          <w:b/>
          <w:color w:val="auto"/>
        </w:rPr>
        <w:t>.</w:t>
      </w:r>
    </w:p>
    <w:p w:rsidR="0080101C" w:rsidRPr="00EE61D7" w:rsidRDefault="0080101C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EE61D7">
        <w:rPr>
          <w:b/>
          <w:color w:val="auto"/>
        </w:rPr>
        <w:t>1.3.</w:t>
      </w:r>
      <w:r w:rsidRPr="00EE61D7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C21654">
        <w:rPr>
          <w:color w:val="auto"/>
        </w:rPr>
        <w:t>«</w:t>
      </w:r>
      <w:r w:rsidR="00327FE7">
        <w:rPr>
          <w:color w:val="auto"/>
        </w:rPr>
        <w:t>18</w:t>
      </w:r>
      <w:r w:rsidR="00D92821">
        <w:rPr>
          <w:color w:val="auto"/>
        </w:rPr>
        <w:t xml:space="preserve">» </w:t>
      </w:r>
      <w:r w:rsidR="00327FE7">
        <w:rPr>
          <w:color w:val="auto"/>
        </w:rPr>
        <w:t>августа</w:t>
      </w:r>
      <w:r w:rsidR="00D92821">
        <w:rPr>
          <w:color w:val="auto"/>
        </w:rPr>
        <w:t xml:space="preserve"> 201</w:t>
      </w:r>
      <w:r w:rsidR="00516DBF">
        <w:rPr>
          <w:color w:val="auto"/>
        </w:rPr>
        <w:t>5</w:t>
      </w:r>
      <w:r w:rsidR="00D92821">
        <w:rPr>
          <w:color w:val="auto"/>
        </w:rPr>
        <w:t xml:space="preserve"> г.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161C7D">
        <w:rPr>
          <w:color w:val="auto"/>
        </w:rPr>
        <w:t>выписка с р/с ОО</w:t>
      </w:r>
      <w:r w:rsidR="0037611E">
        <w:rPr>
          <w:color w:val="auto"/>
        </w:rPr>
        <w:t>О «Липецкий мукомольный завод</w:t>
      </w:r>
      <w:r w:rsidR="00161C7D">
        <w:rPr>
          <w:color w:val="auto"/>
        </w:rPr>
        <w:t>»</w:t>
      </w:r>
      <w:r w:rsidRPr="00EE61D7">
        <w:rPr>
          <w:color w:val="auto"/>
        </w:rPr>
        <w:t xml:space="preserve">. </w:t>
      </w:r>
    </w:p>
    <w:p w:rsidR="007221D7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F65B5A" w:rsidRPr="00F65B5A">
        <w:rPr>
          <w:b/>
          <w:color w:val="auto"/>
        </w:rPr>
        <w:t xml:space="preserve">получатель </w:t>
      </w:r>
      <w:r w:rsidR="00FA6BED">
        <w:rPr>
          <w:b/>
        </w:rPr>
        <w:t>ОО</w:t>
      </w:r>
      <w:r w:rsidR="00683498" w:rsidRPr="00683498">
        <w:rPr>
          <w:b/>
        </w:rPr>
        <w:t>О</w:t>
      </w:r>
      <w:r w:rsidR="0037611E">
        <w:rPr>
          <w:b/>
        </w:rPr>
        <w:t xml:space="preserve"> «Липецкий мукомольный завод</w:t>
      </w:r>
      <w:r w:rsidR="00FA6BED">
        <w:rPr>
          <w:b/>
        </w:rPr>
        <w:t>»</w:t>
      </w:r>
      <w:r w:rsidR="0037611E">
        <w:rPr>
          <w:b/>
        </w:rPr>
        <w:t>, ИНН 4824024938, КПП 481801001, р/с 40702810500060000754</w:t>
      </w:r>
      <w:r w:rsidR="00FA6BED" w:rsidRPr="00683498">
        <w:rPr>
          <w:b/>
        </w:rPr>
        <w:t>, ОАО «Липецккомбанк» г. Липецк, БИК 044206704, к/с 30101810700000000704,</w:t>
      </w:r>
      <w:r w:rsidR="00FA6BED" w:rsidRPr="00F65B5A">
        <w:rPr>
          <w:b/>
          <w:color w:val="auto"/>
        </w:rPr>
        <w:t xml:space="preserve"> </w:t>
      </w:r>
      <w:r w:rsidR="00683498" w:rsidRPr="00683498">
        <w:rPr>
          <w:b/>
        </w:rPr>
        <w:t xml:space="preserve"> </w:t>
      </w:r>
      <w:r w:rsidR="00F65B5A" w:rsidRPr="00F65B5A">
        <w:rPr>
          <w:b/>
          <w:color w:val="auto"/>
        </w:rPr>
        <w:t xml:space="preserve">назначение платежа: перечисление задатка на участие в торгах по продаже имущества </w:t>
      </w:r>
      <w:r w:rsidR="00B46B9A">
        <w:rPr>
          <w:b/>
          <w:color w:val="auto"/>
        </w:rPr>
        <w:t>О</w:t>
      </w:r>
      <w:r w:rsidR="00FA6BED">
        <w:rPr>
          <w:b/>
          <w:color w:val="auto"/>
        </w:rPr>
        <w:t>О</w:t>
      </w:r>
      <w:r w:rsidR="0037611E">
        <w:rPr>
          <w:b/>
          <w:color w:val="auto"/>
        </w:rPr>
        <w:t>О «Липецкий мукомольный завод</w:t>
      </w:r>
      <w:r w:rsidR="00F65B5A" w:rsidRPr="00F65B5A">
        <w:rPr>
          <w:b/>
          <w:color w:val="auto"/>
        </w:rPr>
        <w:t>»</w:t>
      </w:r>
      <w:r w:rsidR="000200C6">
        <w:rPr>
          <w:b/>
          <w:color w:val="auto"/>
        </w:rPr>
        <w:t xml:space="preserve"> лот № 2</w:t>
      </w:r>
      <w:r w:rsidR="00F65B5A" w:rsidRPr="00F65B5A">
        <w:rPr>
          <w:b/>
          <w:color w:val="auto"/>
        </w:rPr>
        <w:t xml:space="preserve"> по договору о задатке от «___» __________201</w:t>
      </w:r>
      <w:r w:rsidR="00516DBF">
        <w:rPr>
          <w:b/>
          <w:color w:val="auto"/>
        </w:rPr>
        <w:t>5</w:t>
      </w:r>
      <w:r w:rsidR="00F65B5A" w:rsidRPr="00F65B5A">
        <w:rPr>
          <w:b/>
          <w:color w:val="auto"/>
        </w:rPr>
        <w:t xml:space="preserve"> г.</w:t>
      </w:r>
    </w:p>
    <w:p w:rsidR="00F65B5A" w:rsidRPr="00EE61D7" w:rsidRDefault="00F65B5A" w:rsidP="0080101C">
      <w:pPr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516DBF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3.1.</w:t>
      </w:r>
      <w:r w:rsidRPr="00755164">
        <w:rPr>
          <w:color w:val="auto"/>
        </w:rPr>
        <w:t xml:space="preserve"> Задаток возвращается в случаях и в сроки, ко</w:t>
      </w:r>
      <w:r w:rsidR="0078507A">
        <w:rPr>
          <w:color w:val="auto"/>
        </w:rPr>
        <w:t>торые установлены п.п. 3.2 - 3.6</w:t>
      </w:r>
      <w:r w:rsidRPr="00755164">
        <w:rPr>
          <w:color w:val="auto"/>
        </w:rPr>
        <w:t xml:space="preserve"> настоящего Договора, путем возврата суммы внесенного Задатка Претенденту.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3.2.</w:t>
      </w:r>
      <w:r w:rsidRPr="00755164">
        <w:rPr>
          <w:color w:val="auto"/>
        </w:rPr>
        <w:t xml:space="preserve"> В случае если Претендент не будет допущен к участию в торгах, </w:t>
      </w:r>
      <w:r>
        <w:rPr>
          <w:color w:val="auto"/>
        </w:rPr>
        <w:t xml:space="preserve">  сумма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3.3.</w:t>
      </w:r>
      <w:r w:rsidRPr="00755164">
        <w:rPr>
          <w:color w:val="auto"/>
        </w:rPr>
        <w:t xml:space="preserve"> В случае, если Претендент участвовал в торгах, но не выиграл их, </w:t>
      </w:r>
      <w:r>
        <w:rPr>
          <w:color w:val="auto"/>
        </w:rPr>
        <w:t xml:space="preserve"> </w:t>
      </w:r>
      <w:r w:rsidRPr="00755164">
        <w:rPr>
          <w:color w:val="auto"/>
        </w:rPr>
        <w:t>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 w:rsidRPr="00895633">
        <w:rPr>
          <w:color w:val="auto"/>
        </w:rPr>
        <w:t xml:space="preserve"> </w:t>
      </w:r>
      <w:r w:rsidRPr="00755164">
        <w:rPr>
          <w:color w:val="auto"/>
        </w:rPr>
        <w:t>в течение 5 (Пяти) рабочих дней со дня подписания Протокола о результатах торгов.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lastRenderedPageBreak/>
        <w:t xml:space="preserve">3.4. </w:t>
      </w:r>
      <w:r w:rsidRPr="00755164">
        <w:rPr>
          <w:color w:val="auto"/>
        </w:rPr>
        <w:t>В случае отзыва Претендентом заявки на участие в торгах до момента признания его победителем торгов,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</w:t>
      </w:r>
      <w:r w:rsidRPr="00895633">
        <w:rPr>
          <w:color w:val="auto"/>
        </w:rPr>
        <w:t xml:space="preserve"> Претенденту </w:t>
      </w:r>
      <w:r w:rsidRPr="00755164">
        <w:rPr>
          <w:color w:val="auto"/>
        </w:rPr>
        <w:t xml:space="preserve">в течение 5 (Пяти) рабочих дней со дня поступления Организатору торгов от Претендента уведомления об отзыве заявки.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3.5.</w:t>
      </w:r>
      <w:r w:rsidRPr="00755164">
        <w:rPr>
          <w:color w:val="auto"/>
        </w:rPr>
        <w:t xml:space="preserve"> В случае признания то</w:t>
      </w:r>
      <w:r>
        <w:rPr>
          <w:color w:val="auto"/>
        </w:rPr>
        <w:t>ргов не</w:t>
      </w:r>
      <w:r w:rsidRPr="00755164">
        <w:rPr>
          <w:color w:val="auto"/>
        </w:rPr>
        <w:t>состоявшимися,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 xml:space="preserve">возвращается Претенденту в течение 5 (Пяти) рабочих дней со дня принятия Организатором торгов </w:t>
      </w:r>
      <w:r w:rsidRPr="00755164">
        <w:rPr>
          <w:color w:val="auto"/>
        </w:rPr>
        <w:t xml:space="preserve">решения об объявлении торгов несостоявшимися.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3.6.</w:t>
      </w:r>
      <w:r w:rsidRPr="00755164">
        <w:rPr>
          <w:color w:val="auto"/>
        </w:rPr>
        <w:t xml:space="preserve"> В случае отмены торгов по продаже Имущества,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 в течение 5 (Пяти) рабочих дней со дня принятия Организатором торгов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Pr="00EE61D7">
        <w:t>.</w:t>
      </w:r>
    </w:p>
    <w:p w:rsidR="007221D7" w:rsidRPr="00EE61D7" w:rsidRDefault="007221D7" w:rsidP="00052DC6">
      <w:pPr>
        <w:jc w:val="both"/>
        <w:rPr>
          <w:color w:val="auto"/>
        </w:rPr>
      </w:pP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Default="00B46B9A" w:rsidP="002040A3">
            <w:pPr>
              <w:snapToGrid w:val="0"/>
            </w:pPr>
            <w: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r>
              <w:t>В ОАО «Липецккомбанк»</w:t>
            </w:r>
          </w:p>
          <w:p w:rsidR="00B46B9A" w:rsidRDefault="00B46B9A" w:rsidP="002040A3">
            <w:r>
              <w:t>р/с 40702810500010001693</w:t>
            </w:r>
          </w:p>
          <w:p w:rsidR="00B46B9A" w:rsidRDefault="00B46B9A" w:rsidP="002040A3">
            <w:r>
              <w:t>к/с 30101810700000000704</w:t>
            </w:r>
          </w:p>
          <w:p w:rsidR="00B46B9A" w:rsidRDefault="00B46B9A" w:rsidP="002040A3">
            <w:r>
              <w:t>БИК 044206704</w:t>
            </w:r>
          </w:p>
          <w:p w:rsidR="00B46B9A" w:rsidRPr="00A25591" w:rsidRDefault="00B46B9A" w:rsidP="002040A3">
            <w:r w:rsidRPr="00F35181">
              <w:t>В ГРКЦ ГУ ЦБ РФ в г. Липецке</w:t>
            </w:r>
          </w:p>
          <w:p w:rsidR="00B46B9A" w:rsidRDefault="000200C6" w:rsidP="002040A3">
            <w:pPr>
              <w:rPr>
                <w:b/>
              </w:rPr>
            </w:pPr>
            <w:r>
              <w:rPr>
                <w:b/>
              </w:rPr>
              <w:t>Исполнительный д</w:t>
            </w:r>
            <w:r w:rsidR="00B46B9A">
              <w:rPr>
                <w:b/>
              </w:rPr>
              <w:t>иректор</w:t>
            </w:r>
          </w:p>
          <w:p w:rsidR="00B46B9A" w:rsidRDefault="00B46B9A" w:rsidP="002040A3">
            <w:pPr>
              <w:rPr>
                <w:b/>
              </w:rPr>
            </w:pPr>
            <w:r>
              <w:rPr>
                <w:b/>
              </w:rPr>
              <w:t>_____________________ Н.</w:t>
            </w:r>
            <w:r w:rsidR="000200C6">
              <w:rPr>
                <w:b/>
              </w:rPr>
              <w:t>С</w:t>
            </w:r>
            <w:r>
              <w:rPr>
                <w:b/>
              </w:rPr>
              <w:t xml:space="preserve">. </w:t>
            </w:r>
            <w:r w:rsidR="000200C6">
              <w:rPr>
                <w:b/>
              </w:rPr>
              <w:t>Белоусова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A25591">
      <w:footerReference w:type="even" r:id="rId7"/>
      <w:footerReference w:type="default" r:id="rId8"/>
      <w:pgSz w:w="11906" w:h="16838"/>
      <w:pgMar w:top="719" w:right="707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08" w:rsidRDefault="009B0708">
      <w:r>
        <w:separator/>
      </w:r>
    </w:p>
  </w:endnote>
  <w:endnote w:type="continuationSeparator" w:id="1">
    <w:p w:rsidR="009B0708" w:rsidRDefault="009B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B20075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B20075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DC6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08" w:rsidRDefault="009B0708">
      <w:r>
        <w:separator/>
      </w:r>
    </w:p>
  </w:footnote>
  <w:footnote w:type="continuationSeparator" w:id="1">
    <w:p w:rsidR="009B0708" w:rsidRDefault="009B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040B1"/>
    <w:rsid w:val="000200C6"/>
    <w:rsid w:val="0002048C"/>
    <w:rsid w:val="000406C1"/>
    <w:rsid w:val="0004560F"/>
    <w:rsid w:val="00052DC6"/>
    <w:rsid w:val="000679FD"/>
    <w:rsid w:val="00082CDE"/>
    <w:rsid w:val="000A13A8"/>
    <w:rsid w:val="000A452E"/>
    <w:rsid w:val="000A496A"/>
    <w:rsid w:val="000E2F0A"/>
    <w:rsid w:val="000E511C"/>
    <w:rsid w:val="000F3DCC"/>
    <w:rsid w:val="00101320"/>
    <w:rsid w:val="0010259A"/>
    <w:rsid w:val="00105DC6"/>
    <w:rsid w:val="00106527"/>
    <w:rsid w:val="001156F2"/>
    <w:rsid w:val="001249E8"/>
    <w:rsid w:val="0012730E"/>
    <w:rsid w:val="00130879"/>
    <w:rsid w:val="0014150F"/>
    <w:rsid w:val="00154DBD"/>
    <w:rsid w:val="00156AEA"/>
    <w:rsid w:val="00161C7D"/>
    <w:rsid w:val="0018158D"/>
    <w:rsid w:val="001B36A9"/>
    <w:rsid w:val="001D6CC2"/>
    <w:rsid w:val="001D7FCB"/>
    <w:rsid w:val="001E5AEF"/>
    <w:rsid w:val="001F3352"/>
    <w:rsid w:val="001F76EC"/>
    <w:rsid w:val="002040A3"/>
    <w:rsid w:val="00213C8D"/>
    <w:rsid w:val="00231F6C"/>
    <w:rsid w:val="00233D3A"/>
    <w:rsid w:val="00254CA0"/>
    <w:rsid w:val="00260D72"/>
    <w:rsid w:val="002707D0"/>
    <w:rsid w:val="002708F3"/>
    <w:rsid w:val="002A1E38"/>
    <w:rsid w:val="002B3442"/>
    <w:rsid w:val="002B7160"/>
    <w:rsid w:val="002C4910"/>
    <w:rsid w:val="002F1D32"/>
    <w:rsid w:val="002F6EB9"/>
    <w:rsid w:val="0031161E"/>
    <w:rsid w:val="00327FE7"/>
    <w:rsid w:val="0033513C"/>
    <w:rsid w:val="00360CA3"/>
    <w:rsid w:val="00367E22"/>
    <w:rsid w:val="003734FE"/>
    <w:rsid w:val="0037611E"/>
    <w:rsid w:val="00386F12"/>
    <w:rsid w:val="003A1C4A"/>
    <w:rsid w:val="003B4E9C"/>
    <w:rsid w:val="003B5832"/>
    <w:rsid w:val="003C72D4"/>
    <w:rsid w:val="003F266B"/>
    <w:rsid w:val="00423572"/>
    <w:rsid w:val="004264DC"/>
    <w:rsid w:val="00430786"/>
    <w:rsid w:val="00454C0A"/>
    <w:rsid w:val="004646AF"/>
    <w:rsid w:val="00480560"/>
    <w:rsid w:val="00481BE9"/>
    <w:rsid w:val="00494210"/>
    <w:rsid w:val="004A2A5E"/>
    <w:rsid w:val="004C5EF7"/>
    <w:rsid w:val="004F2BC1"/>
    <w:rsid w:val="005038C0"/>
    <w:rsid w:val="005162CF"/>
    <w:rsid w:val="00516DBF"/>
    <w:rsid w:val="00533E35"/>
    <w:rsid w:val="005576FD"/>
    <w:rsid w:val="0056383F"/>
    <w:rsid w:val="00565E1C"/>
    <w:rsid w:val="00570D18"/>
    <w:rsid w:val="0059249F"/>
    <w:rsid w:val="005B1B7F"/>
    <w:rsid w:val="006473DF"/>
    <w:rsid w:val="00664B61"/>
    <w:rsid w:val="00671BD1"/>
    <w:rsid w:val="00681ABB"/>
    <w:rsid w:val="00683498"/>
    <w:rsid w:val="00687BA4"/>
    <w:rsid w:val="006A55F6"/>
    <w:rsid w:val="006B3865"/>
    <w:rsid w:val="006B4184"/>
    <w:rsid w:val="006D0068"/>
    <w:rsid w:val="006D1340"/>
    <w:rsid w:val="006E3E74"/>
    <w:rsid w:val="006E53F1"/>
    <w:rsid w:val="007221D7"/>
    <w:rsid w:val="00722FAB"/>
    <w:rsid w:val="00727DD4"/>
    <w:rsid w:val="00734EAD"/>
    <w:rsid w:val="00743204"/>
    <w:rsid w:val="0074474A"/>
    <w:rsid w:val="00760751"/>
    <w:rsid w:val="00782857"/>
    <w:rsid w:val="0078507A"/>
    <w:rsid w:val="007A0B97"/>
    <w:rsid w:val="007A75D3"/>
    <w:rsid w:val="007B4152"/>
    <w:rsid w:val="007B5CBD"/>
    <w:rsid w:val="0080101C"/>
    <w:rsid w:val="0081535A"/>
    <w:rsid w:val="00821C1D"/>
    <w:rsid w:val="00832C44"/>
    <w:rsid w:val="00837B39"/>
    <w:rsid w:val="0084373D"/>
    <w:rsid w:val="00861D1F"/>
    <w:rsid w:val="0086668B"/>
    <w:rsid w:val="00875580"/>
    <w:rsid w:val="008B3369"/>
    <w:rsid w:val="008C462A"/>
    <w:rsid w:val="008D35A7"/>
    <w:rsid w:val="008E695E"/>
    <w:rsid w:val="008F0985"/>
    <w:rsid w:val="008F52E8"/>
    <w:rsid w:val="008F73D9"/>
    <w:rsid w:val="00900B0F"/>
    <w:rsid w:val="00905C40"/>
    <w:rsid w:val="00905ED1"/>
    <w:rsid w:val="009102DF"/>
    <w:rsid w:val="00913B18"/>
    <w:rsid w:val="00930836"/>
    <w:rsid w:val="0093561F"/>
    <w:rsid w:val="00943CC0"/>
    <w:rsid w:val="009731D6"/>
    <w:rsid w:val="00986478"/>
    <w:rsid w:val="00987254"/>
    <w:rsid w:val="009A19BD"/>
    <w:rsid w:val="009B0708"/>
    <w:rsid w:val="009D0530"/>
    <w:rsid w:val="009F30E2"/>
    <w:rsid w:val="00A04DA0"/>
    <w:rsid w:val="00A25002"/>
    <w:rsid w:val="00A25591"/>
    <w:rsid w:val="00A267E4"/>
    <w:rsid w:val="00A4610F"/>
    <w:rsid w:val="00A57ABC"/>
    <w:rsid w:val="00A65ADB"/>
    <w:rsid w:val="00A8293F"/>
    <w:rsid w:val="00A84C86"/>
    <w:rsid w:val="00A859A7"/>
    <w:rsid w:val="00A877E4"/>
    <w:rsid w:val="00A94A57"/>
    <w:rsid w:val="00AA5A17"/>
    <w:rsid w:val="00AA6350"/>
    <w:rsid w:val="00AA6F73"/>
    <w:rsid w:val="00AB37AF"/>
    <w:rsid w:val="00AB4EDA"/>
    <w:rsid w:val="00AC2F52"/>
    <w:rsid w:val="00AF6D86"/>
    <w:rsid w:val="00B14026"/>
    <w:rsid w:val="00B14D53"/>
    <w:rsid w:val="00B20075"/>
    <w:rsid w:val="00B20ACC"/>
    <w:rsid w:val="00B20AD9"/>
    <w:rsid w:val="00B20C25"/>
    <w:rsid w:val="00B278CA"/>
    <w:rsid w:val="00B303D7"/>
    <w:rsid w:val="00B46B9A"/>
    <w:rsid w:val="00B5701E"/>
    <w:rsid w:val="00B6595D"/>
    <w:rsid w:val="00B666E3"/>
    <w:rsid w:val="00B81A9F"/>
    <w:rsid w:val="00B90165"/>
    <w:rsid w:val="00B90B7B"/>
    <w:rsid w:val="00B93E6A"/>
    <w:rsid w:val="00BA223F"/>
    <w:rsid w:val="00BC3AF5"/>
    <w:rsid w:val="00BD0F54"/>
    <w:rsid w:val="00BD406E"/>
    <w:rsid w:val="00BD5A31"/>
    <w:rsid w:val="00BF0B3E"/>
    <w:rsid w:val="00BF351F"/>
    <w:rsid w:val="00C06A8E"/>
    <w:rsid w:val="00C21654"/>
    <w:rsid w:val="00C26BC2"/>
    <w:rsid w:val="00C534B7"/>
    <w:rsid w:val="00C714A3"/>
    <w:rsid w:val="00C74590"/>
    <w:rsid w:val="00C77D93"/>
    <w:rsid w:val="00C803E9"/>
    <w:rsid w:val="00C82083"/>
    <w:rsid w:val="00C92824"/>
    <w:rsid w:val="00C97E95"/>
    <w:rsid w:val="00CA2481"/>
    <w:rsid w:val="00CA446A"/>
    <w:rsid w:val="00CA662D"/>
    <w:rsid w:val="00CC5797"/>
    <w:rsid w:val="00CD092F"/>
    <w:rsid w:val="00CE31FE"/>
    <w:rsid w:val="00D02152"/>
    <w:rsid w:val="00D44595"/>
    <w:rsid w:val="00D55602"/>
    <w:rsid w:val="00D610A9"/>
    <w:rsid w:val="00D8625A"/>
    <w:rsid w:val="00D92821"/>
    <w:rsid w:val="00DA1D6B"/>
    <w:rsid w:val="00DC5BB3"/>
    <w:rsid w:val="00DD278F"/>
    <w:rsid w:val="00DD61BF"/>
    <w:rsid w:val="00E05160"/>
    <w:rsid w:val="00E05CEE"/>
    <w:rsid w:val="00E21B12"/>
    <w:rsid w:val="00E22939"/>
    <w:rsid w:val="00E3535B"/>
    <w:rsid w:val="00E35686"/>
    <w:rsid w:val="00E42F30"/>
    <w:rsid w:val="00E46503"/>
    <w:rsid w:val="00E844A1"/>
    <w:rsid w:val="00E847DD"/>
    <w:rsid w:val="00E86FAF"/>
    <w:rsid w:val="00EA7AFC"/>
    <w:rsid w:val="00EE5426"/>
    <w:rsid w:val="00EE61D7"/>
    <w:rsid w:val="00F044F9"/>
    <w:rsid w:val="00F04B4A"/>
    <w:rsid w:val="00F143B2"/>
    <w:rsid w:val="00F32BD2"/>
    <w:rsid w:val="00F65B5A"/>
    <w:rsid w:val="00F65F9B"/>
    <w:rsid w:val="00F92DC0"/>
    <w:rsid w:val="00FA6BED"/>
    <w:rsid w:val="00FD3E31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6</cp:revision>
  <cp:lastPrinted>2012-03-12T08:15:00Z</cp:lastPrinted>
  <dcterms:created xsi:type="dcterms:W3CDTF">2015-03-19T08:20:00Z</dcterms:created>
  <dcterms:modified xsi:type="dcterms:W3CDTF">2015-07-07T07:11:00Z</dcterms:modified>
</cp:coreProperties>
</file>