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850CA4">
        <w:rPr>
          <w:sz w:val="28"/>
          <w:szCs w:val="28"/>
        </w:rPr>
        <w:t>37251</w:t>
      </w:r>
    </w:p>
    <w:p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850CA4">
        <w:rPr>
          <w:rFonts w:ascii="Times New Roman" w:hAnsi="Times New Roman" w:cs="Times New Roman"/>
          <w:sz w:val="28"/>
          <w:szCs w:val="28"/>
        </w:rPr>
        <w:t>25.08.2015 09:00</w:t>
      </w:r>
    </w:p>
    <w:p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6"/>
        <w:gridCol w:w="5103"/>
      </w:tblGrid>
      <w:tr w:rsidR="00D342DA" w:rsidRPr="00850C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850CA4" w:rsidRDefault="00850CA4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850CA4">
              <w:rPr>
                <w:sz w:val="28"/>
                <w:szCs w:val="28"/>
              </w:rPr>
              <w:t>Автономная некоммерческая организация "Волейбольный клуб "Урал"</w:t>
            </w:r>
            <w:r w:rsidR="00D342DA" w:rsidRPr="00850CA4">
              <w:rPr>
                <w:sz w:val="28"/>
                <w:szCs w:val="28"/>
              </w:rPr>
              <w:t xml:space="preserve">, </w:t>
            </w:r>
          </w:p>
          <w:p w:rsidR="00D342DA" w:rsidRPr="00850CA4" w:rsidRDefault="00850CA4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850CA4">
              <w:rPr>
                <w:sz w:val="28"/>
                <w:szCs w:val="28"/>
              </w:rPr>
              <w:t xml:space="preserve">450022, Республика Башкортостан, </w:t>
            </w:r>
            <w:proofErr w:type="gramStart"/>
            <w:r w:rsidRPr="00850CA4">
              <w:rPr>
                <w:sz w:val="28"/>
                <w:szCs w:val="28"/>
              </w:rPr>
              <w:t>г</w:t>
            </w:r>
            <w:proofErr w:type="gramEnd"/>
            <w:r w:rsidRPr="00850CA4">
              <w:rPr>
                <w:sz w:val="28"/>
                <w:szCs w:val="28"/>
              </w:rPr>
              <w:t>. Уфа, ул. Генерала Горбатова, д.5</w:t>
            </w:r>
            <w:r w:rsidR="00D342DA" w:rsidRPr="00850CA4">
              <w:rPr>
                <w:sz w:val="28"/>
                <w:szCs w:val="28"/>
              </w:rPr>
              <w:t xml:space="preserve">, ОГРН </w:t>
            </w:r>
            <w:r w:rsidRPr="00850CA4">
              <w:rPr>
                <w:sz w:val="28"/>
                <w:szCs w:val="28"/>
              </w:rPr>
              <w:t>1020202551050</w:t>
            </w:r>
            <w:r w:rsidR="00D342DA" w:rsidRPr="00850CA4">
              <w:rPr>
                <w:sz w:val="28"/>
                <w:szCs w:val="28"/>
              </w:rPr>
              <w:t xml:space="preserve">, ИНН </w:t>
            </w:r>
            <w:r w:rsidRPr="00850CA4">
              <w:rPr>
                <w:sz w:val="28"/>
                <w:szCs w:val="28"/>
              </w:rPr>
              <w:t>0274079524</w:t>
            </w:r>
            <w:r w:rsidR="00D342DA" w:rsidRPr="00850CA4">
              <w:rPr>
                <w:sz w:val="28"/>
                <w:szCs w:val="28"/>
              </w:rPr>
              <w:t>.</w:t>
            </w:r>
          </w:p>
          <w:p w:rsidR="00D342DA" w:rsidRPr="00850C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850CA4" w:rsidTr="00281FE0">
        <w:tc>
          <w:tcPr>
            <w:tcW w:w="5076" w:type="dxa"/>
            <w:shd w:val="clear" w:color="auto" w:fill="FFFFFF"/>
          </w:tcPr>
          <w:p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:rsidR="00850CA4" w:rsidRPr="00850CA4" w:rsidRDefault="00850CA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0C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Малядский Евгений Маркович</w:t>
            </w:r>
          </w:p>
          <w:p w:rsidR="00D342DA" w:rsidRPr="00850CA4" w:rsidRDefault="00850CA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0C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НП СРО АУ "Евросиб" - Некоммерческое партнерство "Евросибирская саморегулируемая организация арбитражных управляющих"</w:t>
            </w:r>
          </w:p>
        </w:tc>
      </w:tr>
      <w:tr w:rsidR="00D342DA" w:rsidRPr="00850C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D342DA" w:rsidRPr="00850CA4" w:rsidRDefault="00850CA4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850CA4">
              <w:rPr>
                <w:sz w:val="28"/>
                <w:szCs w:val="28"/>
              </w:rPr>
              <w:t>Арбитражный суд Республики Башкортостан</w:t>
            </w:r>
            <w:r w:rsidR="00D342DA" w:rsidRPr="00850CA4">
              <w:rPr>
                <w:sz w:val="28"/>
                <w:szCs w:val="28"/>
              </w:rPr>
              <w:t xml:space="preserve">, дело о банкротстве </w:t>
            </w:r>
            <w:r w:rsidRPr="00850CA4">
              <w:rPr>
                <w:sz w:val="28"/>
                <w:szCs w:val="28"/>
              </w:rPr>
              <w:t>А07-19557/2014</w:t>
            </w:r>
          </w:p>
        </w:tc>
      </w:tr>
      <w:tr w:rsidR="00D342DA" w:rsidRPr="00850C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D342DA" w:rsidRPr="00850CA4" w:rsidRDefault="00850CA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0C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Арбитражный суд Республики Башкортостан</w:t>
            </w:r>
            <w:r w:rsidR="00D342DA" w:rsidRPr="00850C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50C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</w:t>
            </w:r>
            <w:r w:rsidR="00D342DA" w:rsidRPr="00850C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Pr="00850C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13.05.2015</w:t>
            </w:r>
            <w:r w:rsidR="00D342DA" w:rsidRPr="00850C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850CA4" w:rsidRDefault="00850CA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1: Двухкомнатная квартира, общей площадью 70,5 кв. м. Республика Башкортостан,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Уфа, Октябрьский район, ул. Академика Королева 4/2, кв. 66;</w:t>
            </w:r>
          </w:p>
          <w:p w:rsidR="00850CA4" w:rsidRDefault="00850CA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2: Автомашина  Toyota Avensis, гос. рег. знак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110 АТ 102, 2007 г.в.;</w:t>
            </w:r>
          </w:p>
          <w:p w:rsidR="00850CA4" w:rsidRDefault="00850CA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3: Автомашина  Toyota Corolla,  гос. рег. знак В 838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102, 2008 г.в.;</w:t>
            </w:r>
          </w:p>
          <w:p w:rsidR="00850CA4" w:rsidRDefault="00850CA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4: Автомашина  Toyota Avensis, гос. рег. знак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816 АТ 102, 2007 г.в.;</w:t>
            </w:r>
          </w:p>
          <w:p w:rsidR="00850CA4" w:rsidRDefault="00850CA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5: Автобус Нефаз - 5299-10-17, (специализированный, 30 мест)  С 893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АТ 02 2007г.в.;</w:t>
            </w:r>
          </w:p>
          <w:p w:rsidR="00D342DA" w:rsidRPr="001D2D62" w:rsidRDefault="00850CA4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6: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Бытовая техника и оборудование, спортивный инвентарь, офисная техника и устройства,  мебель, медицинская аппаратура и инструмент, столовые принадлежности, музыкальные инструменты, одежда, автомобильные принадлежности, инструменты, атрибутика, машина дорожная МКСМ - 800 автопогрузчик 1998 г.в., подтвержденная дебиторская задолженность согласно акта №18. .</w:t>
            </w:r>
            <w:proofErr w:type="gramEnd"/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850CA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 с открытой формой подачи предложений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http://lot-online.ru  с </w:t>
            </w:r>
            <w:r w:rsidR="00850CA4">
              <w:rPr>
                <w:sz w:val="28"/>
                <w:szCs w:val="28"/>
              </w:rPr>
              <w:t>20.07.2015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850CA4">
              <w:rPr>
                <w:sz w:val="28"/>
                <w:szCs w:val="28"/>
              </w:rPr>
              <w:t>24.08.2015 г. в 16:00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850CA4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Для целей участия в аукционе претенденты представляют: заявку на участие в торгах в форме электронного документа, оформленную на русском языке и содержащую следующие сведения: наименование, организационно-правовая форма, место нахождения, почтовый адрес заявителя (для юридического лица); фамилия, имя, отчество, паспортные данные, сведения о месте жительства заявителя (для физического лица); номер контактного телефона, адрес электронной почты заявителя;</w:t>
            </w:r>
            <w:proofErr w:type="gramEnd"/>
            <w:r>
              <w:rPr>
                <w:bCs/>
                <w:sz w:val="28"/>
                <w:szCs w:val="28"/>
              </w:rPr>
              <w:t xml:space="preserve"> сведения о наличии или об </w:t>
            </w:r>
            <w:r>
              <w:rPr>
                <w:bCs/>
                <w:sz w:val="28"/>
                <w:szCs w:val="28"/>
              </w:rPr>
              <w:lastRenderedPageBreak/>
              <w:t>отсутствии заинтересованности заявителя по отношению к должнику, кредиторам, конкурсному управляющему и о характере этой заинтересованности, сведения об участии в капитале заявителя внешнего управляющего, а также саморегулируемой организации арбитражных управляющих, членом или руководителем которой является внешний управляющий. К заявке прилагаются документы: выписка из ЕГРЮЛ (для юр</w:t>
            </w:r>
            <w:proofErr w:type="gramStart"/>
            <w:r>
              <w:rPr>
                <w:bCs/>
                <w:sz w:val="28"/>
                <w:szCs w:val="28"/>
              </w:rPr>
              <w:t>.л</w:t>
            </w:r>
            <w:proofErr w:type="gramEnd"/>
            <w:r>
              <w:rPr>
                <w:bCs/>
                <w:sz w:val="28"/>
                <w:szCs w:val="28"/>
              </w:rPr>
              <w:t>ица), выписка из ЕГРИП (для ИП), документы, удостоверяющие личность (для физического лица),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лица); документ, подтверждающий полномочия лица на осуществление действий от имени заявителя. Документы, прилагаемые к заявке, представляются в форме электронных документов, подписанных электронной подписью заявителя. Заявитель вправе изменить или отозвать свою заявку на участие в торгах в любое время, до окончания срока представления заявок на участие в торгах.</w:t>
            </w:r>
            <w:r w:rsidR="00D342DA" w:rsidRPr="001D2D62">
              <w:rPr>
                <w:sz w:val="28"/>
                <w:szCs w:val="28"/>
              </w:rPr>
              <w:t xml:space="preserve"> 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850C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:rsidR="00850CA4" w:rsidRDefault="00850CA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1: 860 000.00 руб.</w:t>
            </w:r>
          </w:p>
          <w:p w:rsidR="00850CA4" w:rsidRDefault="00850CA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2: 103 200.00 руб.</w:t>
            </w:r>
          </w:p>
          <w:p w:rsidR="00850CA4" w:rsidRDefault="00850CA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3: 71 400.00 руб.</w:t>
            </w:r>
          </w:p>
          <w:p w:rsidR="00850CA4" w:rsidRDefault="00850CA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4: 104 600.00 руб.</w:t>
            </w:r>
          </w:p>
          <w:p w:rsidR="00850CA4" w:rsidRDefault="00850CA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5: 139 000.00 руб.</w:t>
            </w:r>
          </w:p>
          <w:p w:rsidR="00850CA4" w:rsidRDefault="00850CA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6: 1 965 536.68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42DA" w:rsidRPr="009E3F85" w:rsidRDefault="00850CA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E3F8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Для участия в торгах претенденты </w:t>
            </w:r>
            <w:r w:rsidRPr="009E3F8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(заявители) должны перечислить задаток в размере 20% от начальной цены продажи лота (т.е. от 100%). Порядок возврата задатка указан в договоре о задатке (</w:t>
            </w:r>
            <w:proofErr w:type="gramStart"/>
            <w:r w:rsidRPr="009E3F8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см</w:t>
            </w:r>
            <w:proofErr w:type="gramEnd"/>
            <w:r w:rsidRPr="009E3F8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 в приложении).</w:t>
            </w:r>
            <w:r w:rsidR="00D342DA" w:rsidRPr="009E3F8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D342DA" w:rsidRPr="00E600A4" w:rsidRDefault="00850CA4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</w:pPr>
            <w:r w:rsidRPr="009E3F85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 xml:space="preserve">Для участия в торгах претенденты (заявители) должны перечислить задаток на расчетный счет организатора торгов (согласно Агентскому договору № 04-15 от 05.07.2015г.): получатель - Общество с ограниченной ответственностью </w:t>
            </w:r>
            <w:r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  <w:t>«Аукцион-Гарант»</w:t>
            </w:r>
            <w:proofErr w:type="gramStart"/>
            <w:r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  <w:t xml:space="preserve"> ,</w:t>
            </w:r>
            <w:proofErr w:type="gramEnd"/>
            <w:r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  <w:t xml:space="preserve">  ИНН 0273064490, КПП 027301001,  ОГРН 1070273003943, расчетный счет 40702810804000001328 в АО Инвесткапиталбанк, кор. счет 30101810000000000891, БИК 048073891, с указанием в платежном документе в качестве назначения платежа номера лота.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850CA4" w:rsidRPr="00850CA4" w:rsidRDefault="00850CA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50CA4">
              <w:rPr>
                <w:rFonts w:ascii="Times New Roman" w:hAnsi="Times New Roman" w:cs="Times New Roman"/>
                <w:sz w:val="28"/>
                <w:szCs w:val="28"/>
              </w:rPr>
              <w:t>Лот 1: 4 300 000.00 руб.</w:t>
            </w:r>
          </w:p>
          <w:p w:rsidR="00850CA4" w:rsidRPr="00850CA4" w:rsidRDefault="00850CA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50CA4">
              <w:rPr>
                <w:rFonts w:ascii="Times New Roman" w:hAnsi="Times New Roman" w:cs="Times New Roman"/>
                <w:sz w:val="28"/>
                <w:szCs w:val="28"/>
              </w:rPr>
              <w:t>Лот 2: 516 000.00 руб.</w:t>
            </w:r>
          </w:p>
          <w:p w:rsidR="00850CA4" w:rsidRPr="00850CA4" w:rsidRDefault="00850CA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50CA4">
              <w:rPr>
                <w:rFonts w:ascii="Times New Roman" w:hAnsi="Times New Roman" w:cs="Times New Roman"/>
                <w:sz w:val="28"/>
                <w:szCs w:val="28"/>
              </w:rPr>
              <w:t>Лот 3: 357 000.00 руб.</w:t>
            </w:r>
          </w:p>
          <w:p w:rsidR="00850CA4" w:rsidRPr="00850CA4" w:rsidRDefault="00850CA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50CA4">
              <w:rPr>
                <w:rFonts w:ascii="Times New Roman" w:hAnsi="Times New Roman" w:cs="Times New Roman"/>
                <w:sz w:val="28"/>
                <w:szCs w:val="28"/>
              </w:rPr>
              <w:t>Лот 4: 523 000.00 руб.</w:t>
            </w:r>
          </w:p>
          <w:p w:rsidR="00850CA4" w:rsidRPr="00850CA4" w:rsidRDefault="00850CA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50CA4">
              <w:rPr>
                <w:rFonts w:ascii="Times New Roman" w:hAnsi="Times New Roman" w:cs="Times New Roman"/>
                <w:sz w:val="28"/>
                <w:szCs w:val="28"/>
              </w:rPr>
              <w:t>Лот 5: 695 000.00 руб.</w:t>
            </w:r>
          </w:p>
          <w:p w:rsidR="00850CA4" w:rsidRPr="00850CA4" w:rsidRDefault="00850CA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50CA4">
              <w:rPr>
                <w:rFonts w:ascii="Times New Roman" w:hAnsi="Times New Roman" w:cs="Times New Roman"/>
                <w:sz w:val="28"/>
                <w:szCs w:val="28"/>
              </w:rPr>
              <w:t>Лот 6: 9 827 683.39 руб.</w:t>
            </w:r>
          </w:p>
          <w:p w:rsidR="00D342DA" w:rsidRPr="00850C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850CA4" w:rsidRDefault="00850CA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Лот 1: 86 000.00 руб.</w:t>
            </w:r>
          </w:p>
          <w:p w:rsidR="00850CA4" w:rsidRDefault="00850CA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2: 10 320.00 руб.</w:t>
            </w:r>
          </w:p>
          <w:p w:rsidR="00850CA4" w:rsidRDefault="00850CA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3: 7 140.00 руб.</w:t>
            </w:r>
          </w:p>
          <w:p w:rsidR="00850CA4" w:rsidRDefault="00850CA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4: 10 460.00 руб.</w:t>
            </w:r>
          </w:p>
          <w:p w:rsidR="00850CA4" w:rsidRDefault="00850CA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5: 13 900.00 руб.</w:t>
            </w:r>
          </w:p>
          <w:p w:rsidR="00850CA4" w:rsidRDefault="00850CA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6: 196 553.67 руб.</w:t>
            </w:r>
          </w:p>
          <w:p w:rsidR="00D342DA" w:rsidRPr="009E3F85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9E3F85" w:rsidRDefault="00850CA4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Победителем торгов будет признан участник, предложивший в ходе торгов наибольшую цену за лот.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850CA4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Результаты торгов подводятся в электронной форме и оформляются протоколом в день завершения торгов по лоту.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п) порядок и срок заключения договора купли-продажи имущества </w:t>
            </w: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850CA4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 xml:space="preserve">В течение двух рабочих дней </w:t>
            </w:r>
            <w:proofErr w:type="gramStart"/>
            <w:r>
              <w:rPr>
                <w:color w:val="auto"/>
                <w:sz w:val="28"/>
                <w:szCs w:val="28"/>
              </w:rPr>
              <w:t>с даты подписания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протокола о результатах </w:t>
            </w:r>
            <w:r>
              <w:rPr>
                <w:color w:val="auto"/>
                <w:sz w:val="28"/>
                <w:szCs w:val="28"/>
              </w:rPr>
              <w:lastRenderedPageBreak/>
              <w:t xml:space="preserve">проведения торгов организатор торгов направляет победителю торгов и конкурсному управляющему копии этого протокола. В течение пяти дней </w:t>
            </w:r>
            <w:proofErr w:type="gramStart"/>
            <w:r>
              <w:rPr>
                <w:color w:val="auto"/>
                <w:sz w:val="28"/>
                <w:szCs w:val="28"/>
              </w:rPr>
              <w:t>с даты подписания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этого протокола конкурсный управляющий направляет победителю торгов предложение заключить договор купли-продажи предприятия с приложением проекта данного договора в соответствии с представленным победителем торгов предложением о цене предприятия. </w:t>
            </w:r>
            <w:proofErr w:type="gramStart"/>
            <w:r>
              <w:rPr>
                <w:color w:val="auto"/>
                <w:sz w:val="28"/>
                <w:szCs w:val="28"/>
              </w:rPr>
              <w:t>В случае отказа или уклонения победителя торгов от подписания данного договора в течение пяти дней с даты получения указанного предложения конкурсного управляющего внесенный задаток ему не возвращается и конкурсный управляющий вправе предложить заключить договор купли-продажи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</w:t>
            </w:r>
            <w:proofErr w:type="gramEnd"/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D342DA" w:rsidRPr="009E3F85" w:rsidRDefault="00850CA4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Полная оплата имущества Победителем торгов осуществляется не позднее 30-ти календарных дней с момента подписания договора купли-продажи победителем, путем перечисления по следующим реквизитам: получател</w:t>
            </w:r>
            <w:proofErr w:type="gramStart"/>
            <w:r>
              <w:rPr>
                <w:color w:val="auto"/>
                <w:sz w:val="28"/>
                <w:szCs w:val="28"/>
              </w:rPr>
              <w:t>ь-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АНО «Волейбольный клуб «Урал», ИНН 0274079524, ОГРН 1020202551050, КПП 027401001, Р/с 40703810400000000229 в Филиале ОАО «Уралсиб» в г. Уфа, к/с 30101810600000000770, БИК 048073770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9E3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9E3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850CA4" w:rsidRPr="009E3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"Аукцион-Гарант"</w:t>
            </w:r>
            <w:r w:rsidRPr="009E3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9E3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50CA4" w:rsidRPr="009E3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0273064490</w:t>
            </w:r>
            <w:r w:rsidRPr="009E3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r w:rsidRPr="009E3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50CA4" w:rsidRPr="009E3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027301001</w:t>
            </w:r>
            <w:r w:rsidRPr="009E3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9E3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proofErr w:type="gramEnd"/>
            <w:r w:rsidRPr="009E3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50CA4" w:rsidRPr="009E3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</w:t>
            </w:r>
            <w:proofErr w:type="gramStart"/>
            <w:r w:rsidR="00850CA4" w:rsidRPr="009E3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.Б</w:t>
            </w:r>
            <w:proofErr w:type="gramEnd"/>
            <w:r w:rsidR="00850CA4" w:rsidRPr="009E3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ашкортостан, г.Уфа, ул.Бессонова, д.2 "б"</w:t>
            </w:r>
            <w:r w:rsidRPr="009E3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тел. </w:t>
            </w:r>
            <w:r w:rsidR="00850C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(347)223-84-01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e-mail: </w:t>
            </w:r>
            <w:hyperlink r:id="rId5" w:history="1">
              <w:r w:rsidR="00850CA4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auction_garant@bk.ru</w:t>
              </w:r>
            </w:hyperlink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).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proofErr w:type="gramStart"/>
            <w:r w:rsidRPr="001D2D62">
              <w:rPr>
                <w:sz w:val="28"/>
                <w:szCs w:val="28"/>
              </w:rPr>
              <w:t xml:space="preserve">т) дата публикации сообщения о </w:t>
            </w:r>
            <w:r w:rsidRPr="001D2D62">
              <w:rPr>
                <w:sz w:val="28"/>
                <w:szCs w:val="28"/>
              </w:rPr>
              <w:lastRenderedPageBreak/>
              <w:t xml:space="preserve">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ls" w:val="trans"/>
                <w:attr w:name="Month" w:val="10"/>
                <w:attr w:name="Day" w:val="26"/>
                <w:attr w:name="Year" w:val="2002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(банкротстве)" (Собрание законодательства Российской Федерации, 2002, N 43, ст. 4190; 2004, N 35, ст. 3607; 2005, N 1, ст. 18, 46; N 44, ст. 4471;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>2006, N 30, ст. 3292; N 52, ст. 5497; 2007, N 7, ст. 834; N 18, ст. 2117; N 30, ст. 3754; N 41, ст. 4845; N 49, ст. 6079; 2008, N 30, ст. 3616; N 49, ст. 5748; 2009, N 1, ст. 4, 14; N 18, ст. 2153; N 29, ст. 3632;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>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  <w:proofErr w:type="gramEnd"/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342DA" w:rsidRPr="00E600A4" w:rsidRDefault="00850CA4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18.07.2015</w:t>
            </w:r>
            <w:r w:rsidR="00D342DA"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D342DA"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</w:p>
          <w:p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38CD"/>
    <w:rsid w:val="0003157C"/>
    <w:rsid w:val="00047218"/>
    <w:rsid w:val="000B3EBE"/>
    <w:rsid w:val="000B3F95"/>
    <w:rsid w:val="000C0D54"/>
    <w:rsid w:val="000E353A"/>
    <w:rsid w:val="0012019E"/>
    <w:rsid w:val="00147505"/>
    <w:rsid w:val="001519B8"/>
    <w:rsid w:val="001718BC"/>
    <w:rsid w:val="00185429"/>
    <w:rsid w:val="001A3B5D"/>
    <w:rsid w:val="001B4562"/>
    <w:rsid w:val="001B593E"/>
    <w:rsid w:val="001B65A2"/>
    <w:rsid w:val="001D2D62"/>
    <w:rsid w:val="00281FE0"/>
    <w:rsid w:val="002838CD"/>
    <w:rsid w:val="002A1506"/>
    <w:rsid w:val="002F1424"/>
    <w:rsid w:val="00347AE0"/>
    <w:rsid w:val="00412493"/>
    <w:rsid w:val="00451D73"/>
    <w:rsid w:val="004757FF"/>
    <w:rsid w:val="00546649"/>
    <w:rsid w:val="00574C2D"/>
    <w:rsid w:val="005B20E8"/>
    <w:rsid w:val="005F29B0"/>
    <w:rsid w:val="006017FD"/>
    <w:rsid w:val="006612A6"/>
    <w:rsid w:val="006D6F78"/>
    <w:rsid w:val="006E156B"/>
    <w:rsid w:val="006E495F"/>
    <w:rsid w:val="007205B7"/>
    <w:rsid w:val="00737077"/>
    <w:rsid w:val="007C2026"/>
    <w:rsid w:val="007E2F3E"/>
    <w:rsid w:val="00817654"/>
    <w:rsid w:val="00850CA4"/>
    <w:rsid w:val="00872C86"/>
    <w:rsid w:val="009541A3"/>
    <w:rsid w:val="00985426"/>
    <w:rsid w:val="009E3F85"/>
    <w:rsid w:val="00A03A31"/>
    <w:rsid w:val="00A370C5"/>
    <w:rsid w:val="00A57765"/>
    <w:rsid w:val="00A86235"/>
    <w:rsid w:val="00B16892"/>
    <w:rsid w:val="00B438AA"/>
    <w:rsid w:val="00B4576E"/>
    <w:rsid w:val="00B77F6B"/>
    <w:rsid w:val="00B86FE2"/>
    <w:rsid w:val="00BA77EE"/>
    <w:rsid w:val="00BE4C4E"/>
    <w:rsid w:val="00C0559E"/>
    <w:rsid w:val="00C70A36"/>
    <w:rsid w:val="00C80788"/>
    <w:rsid w:val="00CC62CC"/>
    <w:rsid w:val="00D342DA"/>
    <w:rsid w:val="00DA7C2C"/>
    <w:rsid w:val="00E27E49"/>
    <w:rsid w:val="00EF0ADD"/>
    <w:rsid w:val="00EF3400"/>
    <w:rsid w:val="00F06861"/>
    <w:rsid w:val="00F206A6"/>
    <w:rsid w:val="00F25B2D"/>
    <w:rsid w:val="00F373CD"/>
    <w:rsid w:val="00F50ADF"/>
    <w:rsid w:val="00F52475"/>
    <w:rsid w:val="00F53570"/>
    <w:rsid w:val="00F815DD"/>
    <w:rsid w:val="00FD0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fonov@property-fu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1398</Words>
  <Characters>7972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/>
  <LinksUpToDate>false</LinksUpToDate>
  <CharactersWithSpaces>9352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Просвирницына Рина</dc:creator>
  <cp:lastModifiedBy>Arnold</cp:lastModifiedBy>
  <cp:revision>2</cp:revision>
  <cp:lastPrinted>2010-11-10T12:05:00Z</cp:lastPrinted>
  <dcterms:created xsi:type="dcterms:W3CDTF">2015-07-17T16:04:00Z</dcterms:created>
  <dcterms:modified xsi:type="dcterms:W3CDTF">2015-07-17T16:04:00Z</dcterms:modified>
</cp:coreProperties>
</file>