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B2" w:rsidRDefault="00AA29AC" w:rsidP="007845B2">
      <w:pPr>
        <w:pStyle w:val="a3"/>
        <w:jc w:val="center"/>
        <w:rPr>
          <w:rFonts w:ascii="Times New Roman" w:hAnsi="Times New Roman" w:cs="Times New Roman"/>
        </w:rPr>
      </w:pPr>
      <w:r w:rsidRPr="007845B2">
        <w:rPr>
          <w:rFonts w:ascii="Times New Roman" w:hAnsi="Times New Roman" w:cs="Times New Roman"/>
        </w:rPr>
        <w:t>ДОГОВОР О ЗАДАТКЕ</w:t>
      </w:r>
    </w:p>
    <w:p w:rsidR="00824E0F" w:rsidRDefault="00824E0F" w:rsidP="007845B2">
      <w:pPr>
        <w:jc w:val="center"/>
      </w:pPr>
    </w:p>
    <w:p w:rsidR="007845B2" w:rsidRDefault="007845B2" w:rsidP="007845B2">
      <w:pPr>
        <w:pStyle w:val="a3"/>
        <w:jc w:val="right"/>
        <w:rPr>
          <w:rFonts w:ascii="Times New Roman" w:hAnsi="Times New Roman" w:cs="Times New Roman"/>
        </w:rPr>
      </w:pPr>
      <w:r w:rsidRPr="007845B2">
        <w:rPr>
          <w:rFonts w:ascii="Times New Roman" w:hAnsi="Times New Roman" w:cs="Times New Roman"/>
        </w:rPr>
        <w:t xml:space="preserve">«…….» _______________ 2015г     </w:t>
      </w:r>
    </w:p>
    <w:p w:rsidR="007845B2" w:rsidRDefault="007845B2" w:rsidP="007845B2"/>
    <w:p w:rsidR="007845B2" w:rsidRPr="007845B2" w:rsidRDefault="007845B2" w:rsidP="007845B2">
      <w:pPr>
        <w:pStyle w:val="a3"/>
        <w:jc w:val="both"/>
        <w:rPr>
          <w:rFonts w:ascii="Times New Roman" w:hAnsi="Times New Roman" w:cs="Times New Roman"/>
        </w:rPr>
      </w:pPr>
      <w:r w:rsidRPr="007845B2">
        <w:rPr>
          <w:rFonts w:ascii="Times New Roman" w:hAnsi="Times New Roman" w:cs="Times New Roman"/>
        </w:rPr>
        <w:t xml:space="preserve">    Конкурсный управляющий ИП Ким Ирины Константиновны в лице Коваль Георгия Александровича, действующего на основании прав по решению арбитражного суда Приморского края по делу А51-25893/2013 он же организатор торгов</w:t>
      </w:r>
      <w:r>
        <w:rPr>
          <w:rFonts w:ascii="Times New Roman" w:hAnsi="Times New Roman" w:cs="Times New Roman"/>
        </w:rPr>
        <w:t xml:space="preserve"> в дальнейшем «</w:t>
      </w:r>
      <w:proofErr w:type="spellStart"/>
      <w:r>
        <w:rPr>
          <w:rFonts w:ascii="Times New Roman" w:hAnsi="Times New Roman" w:cs="Times New Roman"/>
        </w:rPr>
        <w:t>задаткополучатель</w:t>
      </w:r>
      <w:proofErr w:type="spellEnd"/>
      <w:r>
        <w:rPr>
          <w:rFonts w:ascii="Times New Roman" w:hAnsi="Times New Roman" w:cs="Times New Roman"/>
        </w:rPr>
        <w:t>»</w:t>
      </w:r>
      <w:r w:rsidRPr="007845B2">
        <w:rPr>
          <w:rFonts w:ascii="Times New Roman" w:hAnsi="Times New Roman" w:cs="Times New Roman"/>
        </w:rPr>
        <w:t xml:space="preserve">, с одной стороны </w:t>
      </w:r>
    </w:p>
    <w:p w:rsidR="007845B2" w:rsidRPr="007845B2" w:rsidRDefault="007845B2" w:rsidP="007845B2">
      <w:pPr>
        <w:pStyle w:val="a3"/>
        <w:jc w:val="both"/>
        <w:rPr>
          <w:rFonts w:ascii="Times New Roman" w:hAnsi="Times New Roman" w:cs="Times New Roman"/>
        </w:rPr>
      </w:pPr>
      <w:r w:rsidRPr="007845B2">
        <w:rPr>
          <w:rFonts w:ascii="Times New Roman" w:hAnsi="Times New Roman" w:cs="Times New Roman"/>
        </w:rPr>
        <w:t>и</w:t>
      </w:r>
    </w:p>
    <w:p w:rsidR="007845B2" w:rsidRPr="007845B2" w:rsidRDefault="007845B2" w:rsidP="007845B2">
      <w:pPr>
        <w:pStyle w:val="a3"/>
        <w:jc w:val="both"/>
        <w:rPr>
          <w:rFonts w:ascii="Times New Roman" w:hAnsi="Times New Roman" w:cs="Times New Roman"/>
        </w:rPr>
      </w:pPr>
      <w:r w:rsidRPr="007845B2">
        <w:rPr>
          <w:rFonts w:ascii="Times New Roman" w:hAnsi="Times New Roman" w:cs="Times New Roman"/>
        </w:rPr>
        <w:t>____________________________________________________________________________________</w:t>
      </w:r>
    </w:p>
    <w:p w:rsidR="007845B2" w:rsidRDefault="007845B2" w:rsidP="007845B2">
      <w:pPr>
        <w:pStyle w:val="a3"/>
        <w:jc w:val="both"/>
        <w:rPr>
          <w:rFonts w:ascii="Times New Roman" w:hAnsi="Times New Roman" w:cs="Times New Roman"/>
        </w:rPr>
      </w:pPr>
      <w:r w:rsidRPr="007845B2">
        <w:rPr>
          <w:rFonts w:ascii="Times New Roman" w:hAnsi="Times New Roman" w:cs="Times New Roman"/>
        </w:rPr>
        <w:t>____________________________________________________________________________________</w:t>
      </w:r>
    </w:p>
    <w:p w:rsidR="007845B2" w:rsidRDefault="007845B2" w:rsidP="007845B2">
      <w:pPr>
        <w:pStyle w:val="a3"/>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задаткодатель</w:t>
      </w:r>
      <w:proofErr w:type="spellEnd"/>
      <w:r>
        <w:rPr>
          <w:rFonts w:ascii="Times New Roman" w:hAnsi="Times New Roman" w:cs="Times New Roman"/>
        </w:rPr>
        <w:t>»</w:t>
      </w:r>
    </w:p>
    <w:p w:rsidR="007845B2" w:rsidRDefault="007845B2" w:rsidP="007845B2">
      <w:pPr>
        <w:pStyle w:val="a3"/>
        <w:rPr>
          <w:rFonts w:ascii="Times New Roman" w:hAnsi="Times New Roman" w:cs="Times New Roman"/>
        </w:rPr>
      </w:pPr>
      <w:r>
        <w:rPr>
          <w:rFonts w:ascii="Times New Roman" w:hAnsi="Times New Roman" w:cs="Times New Roman"/>
        </w:rPr>
        <w:t>з</w:t>
      </w:r>
      <w:r w:rsidRPr="007845B2">
        <w:rPr>
          <w:rFonts w:ascii="Times New Roman" w:hAnsi="Times New Roman" w:cs="Times New Roman"/>
        </w:rPr>
        <w:t>аключили настоящий договор о задатке (в дальнейшем договор)</w:t>
      </w:r>
    </w:p>
    <w:p w:rsidR="007845B2" w:rsidRDefault="007845B2" w:rsidP="007845B2">
      <w:pPr>
        <w:pStyle w:val="a3"/>
        <w:jc w:val="both"/>
        <w:rPr>
          <w:rFonts w:ascii="Times New Roman" w:hAnsi="Times New Roman" w:cs="Times New Roman"/>
        </w:rPr>
      </w:pPr>
    </w:p>
    <w:p w:rsidR="001C3C64" w:rsidRDefault="007845B2" w:rsidP="007845B2">
      <w:pPr>
        <w:pStyle w:val="a3"/>
        <w:jc w:val="both"/>
        <w:rPr>
          <w:rFonts w:ascii="Times New Roman" w:hAnsi="Times New Roman" w:cs="Times New Roman"/>
        </w:rPr>
      </w:pPr>
      <w:r w:rsidRPr="007845B2">
        <w:rPr>
          <w:rFonts w:ascii="Times New Roman" w:hAnsi="Times New Roman" w:cs="Times New Roman"/>
        </w:rPr>
        <w:t>«</w:t>
      </w:r>
      <w:proofErr w:type="spellStart"/>
      <w:r w:rsidRPr="007845B2">
        <w:rPr>
          <w:rFonts w:ascii="Times New Roman" w:hAnsi="Times New Roman" w:cs="Times New Roman"/>
        </w:rPr>
        <w:t>Задаткополучатель</w:t>
      </w:r>
      <w:proofErr w:type="spellEnd"/>
      <w:r w:rsidRPr="007845B2">
        <w:rPr>
          <w:rFonts w:ascii="Times New Roman" w:hAnsi="Times New Roman" w:cs="Times New Roman"/>
        </w:rPr>
        <w:t>» получил от «</w:t>
      </w:r>
      <w:proofErr w:type="spellStart"/>
      <w:r w:rsidRPr="007845B2">
        <w:rPr>
          <w:rFonts w:ascii="Times New Roman" w:hAnsi="Times New Roman" w:cs="Times New Roman"/>
        </w:rPr>
        <w:t>задаткодателя</w:t>
      </w:r>
      <w:proofErr w:type="spellEnd"/>
      <w:r w:rsidRPr="007845B2">
        <w:rPr>
          <w:rFonts w:ascii="Times New Roman" w:hAnsi="Times New Roman" w:cs="Times New Roman"/>
        </w:rPr>
        <w:t>» сумму в размере 20 процентов стоимости имущества ИП Ким И.К. (от единого лота</w:t>
      </w:r>
      <w:r w:rsidR="001C3C64">
        <w:rPr>
          <w:rFonts w:ascii="Times New Roman" w:hAnsi="Times New Roman" w:cs="Times New Roman"/>
        </w:rPr>
        <w:t>, в состоянии имущества по инвентаризационной описи указанной в оценке</w:t>
      </w:r>
      <w:r w:rsidR="00827CFB">
        <w:rPr>
          <w:rFonts w:ascii="Times New Roman" w:hAnsi="Times New Roman" w:cs="Times New Roman"/>
        </w:rPr>
        <w:t xml:space="preserve"> - металлический лом, </w:t>
      </w:r>
      <w:proofErr w:type="spellStart"/>
      <w:r w:rsidR="00827CFB">
        <w:rPr>
          <w:rFonts w:ascii="Times New Roman" w:hAnsi="Times New Roman" w:cs="Times New Roman"/>
        </w:rPr>
        <w:t>разукомплектовка</w:t>
      </w:r>
      <w:proofErr w:type="spellEnd"/>
      <w:r w:rsidR="00827CFB">
        <w:rPr>
          <w:rFonts w:ascii="Times New Roman" w:hAnsi="Times New Roman" w:cs="Times New Roman"/>
        </w:rPr>
        <w:t>, отдельные части, бывшего в употреблении с 2005г оборудования</w:t>
      </w:r>
      <w:r w:rsidRPr="007845B2">
        <w:rPr>
          <w:rFonts w:ascii="Times New Roman" w:hAnsi="Times New Roman" w:cs="Times New Roman"/>
        </w:rPr>
        <w:t>),</w:t>
      </w:r>
      <w:r w:rsidR="001C3C64">
        <w:rPr>
          <w:rFonts w:ascii="Times New Roman" w:hAnsi="Times New Roman" w:cs="Times New Roman"/>
        </w:rPr>
        <w:t xml:space="preserve"> </w:t>
      </w:r>
      <w:r w:rsidRPr="007845B2">
        <w:rPr>
          <w:rFonts w:ascii="Times New Roman" w:hAnsi="Times New Roman" w:cs="Times New Roman"/>
        </w:rPr>
        <w:t>выставленного на электронные торги</w:t>
      </w:r>
      <w:r w:rsidR="00B4305B">
        <w:rPr>
          <w:rFonts w:ascii="Times New Roman" w:hAnsi="Times New Roman" w:cs="Times New Roman"/>
        </w:rPr>
        <w:t xml:space="preserve"> в составе:</w:t>
      </w:r>
    </w:p>
    <w:p w:rsidR="001C3C64" w:rsidRDefault="001C3C64" w:rsidP="001C3C64">
      <w:pPr>
        <w:pStyle w:val="a3"/>
        <w:rPr>
          <w:rFonts w:ascii="Times New Roman" w:hAnsi="Times New Roman" w:cs="Times New Roman"/>
        </w:rPr>
      </w:pP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1 </w:t>
      </w:r>
      <w:proofErr w:type="spellStart"/>
      <w:r w:rsidRPr="001C3C64">
        <w:rPr>
          <w:rFonts w:ascii="Times New Roman" w:hAnsi="Times New Roman" w:cs="Times New Roman"/>
        </w:rPr>
        <w:t>Пароконвектомат</w:t>
      </w:r>
      <w:proofErr w:type="spellEnd"/>
      <w:r w:rsidRPr="001C3C64">
        <w:rPr>
          <w:rFonts w:ascii="Times New Roman" w:hAnsi="Times New Roman" w:cs="Times New Roman"/>
        </w:rPr>
        <w:t xml:space="preserve"> </w:t>
      </w:r>
      <w:proofErr w:type="spellStart"/>
      <w:r w:rsidRPr="001C3C64">
        <w:rPr>
          <w:rFonts w:ascii="Times New Roman" w:hAnsi="Times New Roman" w:cs="Times New Roman"/>
        </w:rPr>
        <w:t>Ralional</w:t>
      </w:r>
      <w:proofErr w:type="spellEnd"/>
      <w:r w:rsidRPr="001C3C64">
        <w:rPr>
          <w:rFonts w:ascii="Times New Roman" w:hAnsi="Times New Roman" w:cs="Times New Roman"/>
        </w:rPr>
        <w:t xml:space="preserve"> – SCC 101 2007</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2 Печь конвекционная </w:t>
      </w:r>
      <w:proofErr w:type="spellStart"/>
      <w:r w:rsidRPr="001C3C64">
        <w:rPr>
          <w:rFonts w:ascii="Times New Roman" w:hAnsi="Times New Roman" w:cs="Times New Roman"/>
        </w:rPr>
        <w:t>Smeg</w:t>
      </w:r>
      <w:proofErr w:type="gramStart"/>
      <w:r w:rsidRPr="001C3C64">
        <w:rPr>
          <w:rFonts w:ascii="Times New Roman" w:hAnsi="Times New Roman" w:cs="Times New Roman"/>
        </w:rPr>
        <w:t>ь</w:t>
      </w:r>
      <w:proofErr w:type="spellEnd"/>
      <w:proofErr w:type="gramEnd"/>
      <w:r w:rsidRPr="001C3C64">
        <w:rPr>
          <w:rFonts w:ascii="Times New Roman" w:hAnsi="Times New Roman" w:cs="Times New Roman"/>
        </w:rPr>
        <w:t xml:space="preserve"> ALFA41V1 2007</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3 </w:t>
      </w:r>
      <w:proofErr w:type="spellStart"/>
      <w:r w:rsidRPr="001C3C64">
        <w:rPr>
          <w:rFonts w:ascii="Times New Roman" w:hAnsi="Times New Roman" w:cs="Times New Roman"/>
        </w:rPr>
        <w:t>Рефконтейнер</w:t>
      </w:r>
      <w:proofErr w:type="spellEnd"/>
      <w:r w:rsidRPr="001C3C64">
        <w:rPr>
          <w:rFonts w:ascii="Times New Roman" w:hAnsi="Times New Roman" w:cs="Times New Roman"/>
        </w:rPr>
        <w:t xml:space="preserve"> SPWS 5000010 2006</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4 </w:t>
      </w:r>
      <w:proofErr w:type="spellStart"/>
      <w:r w:rsidRPr="001C3C64">
        <w:rPr>
          <w:rFonts w:ascii="Times New Roman" w:hAnsi="Times New Roman" w:cs="Times New Roman"/>
        </w:rPr>
        <w:t>Тестораскатка</w:t>
      </w:r>
      <w:proofErr w:type="spellEnd"/>
      <w:r w:rsidRPr="001C3C64">
        <w:rPr>
          <w:rFonts w:ascii="Times New Roman" w:hAnsi="Times New Roman" w:cs="Times New Roman"/>
        </w:rPr>
        <w:t xml:space="preserve"> для слоеного теста LSP-520 2006</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5 Оборудование для мини пекарен, стол нарезки, модель </w:t>
      </w:r>
      <w:proofErr w:type="spellStart"/>
      <w:r w:rsidRPr="001C3C64">
        <w:rPr>
          <w:rFonts w:ascii="Times New Roman" w:hAnsi="Times New Roman" w:cs="Times New Roman"/>
        </w:rPr>
        <w:t>Masheng</w:t>
      </w:r>
      <w:proofErr w:type="spellEnd"/>
      <w:r w:rsidRPr="001C3C64">
        <w:rPr>
          <w:rFonts w:ascii="Times New Roman" w:hAnsi="Times New Roman" w:cs="Times New Roman"/>
        </w:rPr>
        <w:t xml:space="preserve"> MS-</w:t>
      </w:r>
      <w:proofErr w:type="spellStart"/>
      <w:r w:rsidRPr="001C3C64">
        <w:rPr>
          <w:rFonts w:ascii="Times New Roman" w:hAnsi="Times New Roman" w:cs="Times New Roman"/>
        </w:rPr>
        <w:t>Molding</w:t>
      </w:r>
      <w:proofErr w:type="spellEnd"/>
    </w:p>
    <w:p w:rsidR="001C3C64" w:rsidRPr="001C3C64" w:rsidRDefault="001C3C64" w:rsidP="001C3C64">
      <w:pPr>
        <w:pStyle w:val="a3"/>
        <w:rPr>
          <w:rFonts w:ascii="Times New Roman" w:hAnsi="Times New Roman" w:cs="Times New Roman"/>
        </w:rPr>
      </w:pPr>
      <w:proofErr w:type="spellStart"/>
      <w:r w:rsidRPr="001C3C64">
        <w:rPr>
          <w:rFonts w:ascii="Times New Roman" w:hAnsi="Times New Roman" w:cs="Times New Roman"/>
        </w:rPr>
        <w:t>Machine</w:t>
      </w:r>
      <w:proofErr w:type="spellEnd"/>
      <w:r w:rsidRPr="001C3C64">
        <w:rPr>
          <w:rFonts w:ascii="Times New Roman" w:hAnsi="Times New Roman" w:cs="Times New Roman"/>
        </w:rPr>
        <w:t xml:space="preserve"> 2010</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6 </w:t>
      </w:r>
      <w:proofErr w:type="gramStart"/>
      <w:r w:rsidRPr="001C3C64">
        <w:rPr>
          <w:rFonts w:ascii="Times New Roman" w:hAnsi="Times New Roman" w:cs="Times New Roman"/>
        </w:rPr>
        <w:t>Полуавтоматическая</w:t>
      </w:r>
      <w:proofErr w:type="gramEnd"/>
      <w:r w:rsidRPr="001C3C64">
        <w:rPr>
          <w:rFonts w:ascii="Times New Roman" w:hAnsi="Times New Roman" w:cs="Times New Roman"/>
        </w:rPr>
        <w:t xml:space="preserve"> тестораскаточное оборудование JDR-520 2010</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7 Вакуумная упаковочная машина LZ-320 2008</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8 Вакуумная упаковочная линия С</w:t>
      </w:r>
      <w:proofErr w:type="gramStart"/>
      <w:r w:rsidRPr="001C3C64">
        <w:rPr>
          <w:rFonts w:ascii="Times New Roman" w:hAnsi="Times New Roman" w:cs="Times New Roman"/>
        </w:rPr>
        <w:t>С-</w:t>
      </w:r>
      <w:proofErr w:type="gramEnd"/>
      <w:r>
        <w:rPr>
          <w:rFonts w:ascii="Times New Roman" w:hAnsi="Times New Roman" w:cs="Times New Roman"/>
        </w:rPr>
        <w:t xml:space="preserve"> </w:t>
      </w:r>
      <w:r w:rsidRPr="001C3C64">
        <w:rPr>
          <w:rFonts w:ascii="Times New Roman" w:hAnsi="Times New Roman" w:cs="Times New Roman"/>
        </w:rPr>
        <w:t>СD CCI 2008</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9 Волчок В-2 </w:t>
      </w:r>
      <w:proofErr w:type="spellStart"/>
      <w:proofErr w:type="gramStart"/>
      <w:r w:rsidRPr="001C3C64">
        <w:rPr>
          <w:rFonts w:ascii="Times New Roman" w:hAnsi="Times New Roman" w:cs="Times New Roman"/>
        </w:rPr>
        <w:t>нерж</w:t>
      </w:r>
      <w:proofErr w:type="spellEnd"/>
      <w:proofErr w:type="gramEnd"/>
      <w:r w:rsidRPr="001C3C64">
        <w:rPr>
          <w:rFonts w:ascii="Times New Roman" w:hAnsi="Times New Roman" w:cs="Times New Roman"/>
        </w:rPr>
        <w:t xml:space="preserve"> d=114 2006</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10 Аппарат для запайки лотков YRJ 2006</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11 Котлетный аппарат: бункер – дозатор СНХ-200 GS 400 2005</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12 Холодильное оборудование 4N-12.2-4OP 2005</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13 Холодильная камера «</w:t>
      </w:r>
      <w:proofErr w:type="spellStart"/>
      <w:r w:rsidRPr="001C3C64">
        <w:rPr>
          <w:rFonts w:ascii="Times New Roman" w:hAnsi="Times New Roman" w:cs="Times New Roman"/>
        </w:rPr>
        <w:t>Blitzer</w:t>
      </w:r>
      <w:proofErr w:type="spellEnd"/>
      <w:r w:rsidRPr="001C3C64">
        <w:rPr>
          <w:rFonts w:ascii="Times New Roman" w:hAnsi="Times New Roman" w:cs="Times New Roman"/>
        </w:rPr>
        <w:t>» 4N-12.2 2005</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14 Холодильная камера «</w:t>
      </w:r>
      <w:proofErr w:type="spellStart"/>
      <w:r w:rsidRPr="001C3C64">
        <w:rPr>
          <w:rFonts w:ascii="Times New Roman" w:hAnsi="Times New Roman" w:cs="Times New Roman"/>
        </w:rPr>
        <w:t>Blitzer</w:t>
      </w:r>
      <w:proofErr w:type="spellEnd"/>
      <w:r w:rsidRPr="001C3C64">
        <w:rPr>
          <w:rFonts w:ascii="Times New Roman" w:hAnsi="Times New Roman" w:cs="Times New Roman"/>
        </w:rPr>
        <w:t>» 2U-3.2 2000</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15 </w:t>
      </w:r>
      <w:proofErr w:type="spellStart"/>
      <w:r w:rsidRPr="001C3C64">
        <w:rPr>
          <w:rFonts w:ascii="Times New Roman" w:hAnsi="Times New Roman" w:cs="Times New Roman"/>
        </w:rPr>
        <w:t>Рефконтейнер</w:t>
      </w:r>
      <w:proofErr w:type="spellEnd"/>
      <w:r w:rsidRPr="001C3C64">
        <w:rPr>
          <w:rFonts w:ascii="Times New Roman" w:hAnsi="Times New Roman" w:cs="Times New Roman"/>
        </w:rPr>
        <w:t xml:space="preserve"> TRIU 6477375</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16 </w:t>
      </w:r>
      <w:proofErr w:type="spellStart"/>
      <w:r w:rsidRPr="001C3C64">
        <w:rPr>
          <w:rFonts w:ascii="Times New Roman" w:hAnsi="Times New Roman" w:cs="Times New Roman"/>
        </w:rPr>
        <w:t>Рефконтейнер</w:t>
      </w:r>
      <w:proofErr w:type="spellEnd"/>
      <w:r w:rsidRPr="001C3C64">
        <w:rPr>
          <w:rFonts w:ascii="Times New Roman" w:hAnsi="Times New Roman" w:cs="Times New Roman"/>
        </w:rPr>
        <w:t xml:space="preserve"> GCEU 3109075</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17 </w:t>
      </w:r>
      <w:proofErr w:type="spellStart"/>
      <w:r w:rsidRPr="001C3C64">
        <w:rPr>
          <w:rFonts w:ascii="Times New Roman" w:hAnsi="Times New Roman" w:cs="Times New Roman"/>
        </w:rPr>
        <w:t>Рефконтейнер</w:t>
      </w:r>
      <w:proofErr w:type="spellEnd"/>
      <w:r w:rsidRPr="001C3C64">
        <w:rPr>
          <w:rFonts w:ascii="Times New Roman" w:hAnsi="Times New Roman" w:cs="Times New Roman"/>
        </w:rPr>
        <w:t xml:space="preserve"> GCEU 3107200</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18 </w:t>
      </w:r>
      <w:proofErr w:type="spellStart"/>
      <w:r w:rsidRPr="001C3C64">
        <w:rPr>
          <w:rFonts w:ascii="Times New Roman" w:hAnsi="Times New Roman" w:cs="Times New Roman"/>
        </w:rPr>
        <w:t>Рефконтейнер</w:t>
      </w:r>
      <w:proofErr w:type="spellEnd"/>
      <w:r w:rsidRPr="001C3C64">
        <w:rPr>
          <w:rFonts w:ascii="Times New Roman" w:hAnsi="Times New Roman" w:cs="Times New Roman"/>
        </w:rPr>
        <w:t xml:space="preserve"> CSLU 5720011</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19 Холодильная камера COPELAND SCROLL</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 xml:space="preserve">20 </w:t>
      </w:r>
      <w:proofErr w:type="spellStart"/>
      <w:r w:rsidRPr="001C3C64">
        <w:rPr>
          <w:rFonts w:ascii="Times New Roman" w:hAnsi="Times New Roman" w:cs="Times New Roman"/>
        </w:rPr>
        <w:t>Тестоформировочный</w:t>
      </w:r>
      <w:proofErr w:type="spellEnd"/>
      <w:r w:rsidRPr="001C3C64">
        <w:rPr>
          <w:rFonts w:ascii="Times New Roman" w:hAnsi="Times New Roman" w:cs="Times New Roman"/>
        </w:rPr>
        <w:t xml:space="preserve"> стол</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21 Тестомес крутого теста</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22 Пила для мяса</w:t>
      </w:r>
    </w:p>
    <w:p w:rsidR="001C3C64" w:rsidRPr="001C3C64" w:rsidRDefault="001C3C64" w:rsidP="001C3C64">
      <w:pPr>
        <w:pStyle w:val="a3"/>
        <w:rPr>
          <w:rFonts w:ascii="Times New Roman" w:hAnsi="Times New Roman" w:cs="Times New Roman"/>
        </w:rPr>
      </w:pPr>
      <w:r w:rsidRPr="001C3C64">
        <w:rPr>
          <w:rFonts w:ascii="Times New Roman" w:hAnsi="Times New Roman" w:cs="Times New Roman"/>
        </w:rPr>
        <w:t>23 Вакуумный упаковщик</w:t>
      </w:r>
    </w:p>
    <w:p w:rsidR="001C3C64" w:rsidRDefault="001C3C64" w:rsidP="001C3C64">
      <w:pPr>
        <w:pStyle w:val="a3"/>
        <w:rPr>
          <w:rFonts w:ascii="Times New Roman" w:hAnsi="Times New Roman" w:cs="Times New Roman"/>
        </w:rPr>
      </w:pPr>
      <w:r w:rsidRPr="001C3C64">
        <w:rPr>
          <w:rFonts w:ascii="Times New Roman" w:hAnsi="Times New Roman" w:cs="Times New Roman"/>
        </w:rPr>
        <w:t>24 Аппарат по изготовлению мясопродуктов и чистки лука</w:t>
      </w:r>
    </w:p>
    <w:p w:rsidR="007845B2" w:rsidRDefault="007845B2" w:rsidP="001C3C64"/>
    <w:p w:rsidR="001C3C64" w:rsidRPr="00D34E15" w:rsidRDefault="001C3C64" w:rsidP="00D34E15">
      <w:pPr>
        <w:pStyle w:val="a3"/>
        <w:jc w:val="both"/>
        <w:rPr>
          <w:rFonts w:ascii="Times New Roman" w:hAnsi="Times New Roman" w:cs="Times New Roman"/>
        </w:rPr>
      </w:pPr>
      <w:r w:rsidRPr="00D34E15">
        <w:rPr>
          <w:rFonts w:ascii="Times New Roman" w:hAnsi="Times New Roman" w:cs="Times New Roman"/>
        </w:rPr>
        <w:t>Имущество реализуется в соответствии с Федеральным Законом «О несостоятельности (банкротстве) на основании определения арбитражного суда Приморского края от 18.08.2015г</w:t>
      </w:r>
    </w:p>
    <w:p w:rsidR="001C3C64" w:rsidRPr="00D34E15" w:rsidRDefault="001C3C64" w:rsidP="00D34E15">
      <w:pPr>
        <w:pStyle w:val="a3"/>
        <w:jc w:val="both"/>
        <w:rPr>
          <w:rFonts w:ascii="Times New Roman" w:hAnsi="Times New Roman" w:cs="Times New Roman"/>
        </w:rPr>
      </w:pPr>
      <w:r w:rsidRPr="00D34E15">
        <w:rPr>
          <w:rFonts w:ascii="Times New Roman" w:hAnsi="Times New Roman" w:cs="Times New Roman"/>
        </w:rPr>
        <w:t>Стоимость имущества выставленного на торги составляет согласно отчету об оценке оборудования №050, составлен 18.05.2015г. Согласно отчету рыночная стоимость оцениваемого оборудования составляет 96 200,0 рублей (стоимость определена без НДС).</w:t>
      </w:r>
    </w:p>
    <w:p w:rsidR="00D34E15" w:rsidRDefault="00D34E15" w:rsidP="00D34E15">
      <w:pPr>
        <w:pStyle w:val="a3"/>
        <w:jc w:val="both"/>
        <w:rPr>
          <w:rFonts w:ascii="Times New Roman" w:hAnsi="Times New Roman" w:cs="Times New Roman"/>
        </w:rPr>
      </w:pPr>
    </w:p>
    <w:p w:rsidR="001C3C64" w:rsidRPr="00D34E15" w:rsidRDefault="001C3C64" w:rsidP="00D34E15">
      <w:pPr>
        <w:pStyle w:val="a3"/>
        <w:jc w:val="both"/>
        <w:rPr>
          <w:rFonts w:ascii="Times New Roman" w:hAnsi="Times New Roman" w:cs="Times New Roman"/>
        </w:rPr>
      </w:pPr>
      <w:r w:rsidRPr="00D34E15">
        <w:rPr>
          <w:rFonts w:ascii="Times New Roman" w:hAnsi="Times New Roman" w:cs="Times New Roman"/>
        </w:rPr>
        <w:t>Сумма задатка вносится покупателем на расчетный счет ИП Ким Ирины Константиновны:</w:t>
      </w:r>
    </w:p>
    <w:p w:rsidR="001C3C64" w:rsidRDefault="001C3C64" w:rsidP="00D34E15">
      <w:pPr>
        <w:pStyle w:val="a3"/>
        <w:jc w:val="both"/>
        <w:rPr>
          <w:rFonts w:ascii="Times New Roman" w:hAnsi="Times New Roman" w:cs="Times New Roman"/>
        </w:rPr>
      </w:pPr>
      <w:r w:rsidRPr="00D34E15">
        <w:rPr>
          <w:rFonts w:ascii="Times New Roman" w:hAnsi="Times New Roman" w:cs="Times New Roman"/>
        </w:rPr>
        <w:t xml:space="preserve">№ 40802810300200000542 в ОАО СКБ Приморья </w:t>
      </w:r>
      <w:proofErr w:type="spellStart"/>
      <w:r w:rsidRPr="00D34E15">
        <w:rPr>
          <w:rFonts w:ascii="Times New Roman" w:hAnsi="Times New Roman" w:cs="Times New Roman"/>
        </w:rPr>
        <w:t>Примсоцбанк</w:t>
      </w:r>
      <w:proofErr w:type="spellEnd"/>
      <w:r w:rsidRPr="00D34E15">
        <w:rPr>
          <w:rFonts w:ascii="Times New Roman" w:hAnsi="Times New Roman" w:cs="Times New Roman"/>
        </w:rPr>
        <w:t xml:space="preserve">; </w:t>
      </w:r>
      <w:proofErr w:type="spellStart"/>
      <w:r w:rsidRPr="00D34E15">
        <w:rPr>
          <w:rFonts w:ascii="Times New Roman" w:hAnsi="Times New Roman" w:cs="Times New Roman"/>
        </w:rPr>
        <w:t>Бик</w:t>
      </w:r>
      <w:proofErr w:type="spellEnd"/>
      <w:r w:rsidRPr="00D34E15">
        <w:rPr>
          <w:rFonts w:ascii="Times New Roman" w:hAnsi="Times New Roman" w:cs="Times New Roman"/>
        </w:rPr>
        <w:t xml:space="preserve"> Банка 040507803, корреспондентский счет № 30101810200000000803</w:t>
      </w:r>
      <w:r w:rsidR="00D34E15">
        <w:rPr>
          <w:rFonts w:ascii="Times New Roman" w:hAnsi="Times New Roman" w:cs="Times New Roman"/>
        </w:rPr>
        <w:t>.</w:t>
      </w:r>
    </w:p>
    <w:p w:rsidR="00D34E15" w:rsidRDefault="00827CFB" w:rsidP="00D34E15">
      <w:pPr>
        <w:pStyle w:val="a3"/>
        <w:jc w:val="both"/>
        <w:rPr>
          <w:rFonts w:ascii="Times New Roman" w:hAnsi="Times New Roman" w:cs="Times New Roman"/>
        </w:rPr>
      </w:pPr>
      <w:r>
        <w:rPr>
          <w:rFonts w:ascii="Times New Roman" w:hAnsi="Times New Roman" w:cs="Times New Roman"/>
        </w:rPr>
        <w:lastRenderedPageBreak/>
        <w:t>В случае неисполнения договора «</w:t>
      </w:r>
      <w:proofErr w:type="spellStart"/>
      <w:r>
        <w:rPr>
          <w:rFonts w:ascii="Times New Roman" w:hAnsi="Times New Roman" w:cs="Times New Roman"/>
        </w:rPr>
        <w:t>Задаткополучателем</w:t>
      </w:r>
      <w:proofErr w:type="spellEnd"/>
      <w:r>
        <w:rPr>
          <w:rFonts w:ascii="Times New Roman" w:hAnsi="Times New Roman" w:cs="Times New Roman"/>
        </w:rPr>
        <w:t>» (</w:t>
      </w:r>
      <w:proofErr w:type="spellStart"/>
      <w:r>
        <w:rPr>
          <w:rFonts w:ascii="Times New Roman" w:hAnsi="Times New Roman" w:cs="Times New Roman"/>
        </w:rPr>
        <w:t>улонение</w:t>
      </w:r>
      <w:proofErr w:type="spellEnd"/>
      <w:r>
        <w:rPr>
          <w:rFonts w:ascii="Times New Roman" w:hAnsi="Times New Roman" w:cs="Times New Roman"/>
        </w:rPr>
        <w:t>, отказ от заключения договора купли-продажи, либо неявки к месту приема-передачи вещи к «…..»………..2015г</w:t>
      </w:r>
      <w:r w:rsidR="00096CDD">
        <w:rPr>
          <w:rFonts w:ascii="Times New Roman" w:hAnsi="Times New Roman" w:cs="Times New Roman"/>
        </w:rPr>
        <w:t>) в установленные сторонами сроки и месте для подписания договора купли-продажи «</w:t>
      </w:r>
      <w:proofErr w:type="spellStart"/>
      <w:r w:rsidR="00096CDD">
        <w:rPr>
          <w:rFonts w:ascii="Times New Roman" w:hAnsi="Times New Roman" w:cs="Times New Roman"/>
        </w:rPr>
        <w:t>Здаткополучатель</w:t>
      </w:r>
      <w:proofErr w:type="spellEnd"/>
      <w:r w:rsidR="00096CDD">
        <w:rPr>
          <w:rFonts w:ascii="Times New Roman" w:hAnsi="Times New Roman" w:cs="Times New Roman"/>
        </w:rPr>
        <w:t>» возвращает «</w:t>
      </w:r>
      <w:proofErr w:type="spellStart"/>
      <w:r w:rsidR="00096CDD">
        <w:rPr>
          <w:rFonts w:ascii="Times New Roman" w:hAnsi="Times New Roman" w:cs="Times New Roman"/>
        </w:rPr>
        <w:t>Задакодателю</w:t>
      </w:r>
      <w:proofErr w:type="spellEnd"/>
      <w:r w:rsidR="00096CDD">
        <w:rPr>
          <w:rFonts w:ascii="Times New Roman" w:hAnsi="Times New Roman" w:cs="Times New Roman"/>
        </w:rPr>
        <w:t>» сумму задатка.</w:t>
      </w:r>
      <w:bookmarkStart w:id="0" w:name="_GoBack"/>
      <w:bookmarkEnd w:id="0"/>
    </w:p>
    <w:p w:rsidR="00D34E15" w:rsidRDefault="00D34E15" w:rsidP="00D34E15">
      <w:pPr>
        <w:pStyle w:val="a3"/>
        <w:rPr>
          <w:rFonts w:ascii="Times New Roman" w:hAnsi="Times New Roman" w:cs="Times New Roman"/>
          <w:b/>
        </w:rPr>
      </w:pPr>
    </w:p>
    <w:p w:rsidR="00D34E15" w:rsidRPr="00D40413" w:rsidRDefault="00D34E15" w:rsidP="00D40413">
      <w:pPr>
        <w:pStyle w:val="a3"/>
        <w:jc w:val="both"/>
        <w:rPr>
          <w:rFonts w:ascii="Times New Roman" w:hAnsi="Times New Roman" w:cs="Times New Roman"/>
        </w:rPr>
      </w:pPr>
      <w:r w:rsidRPr="00D40413">
        <w:rPr>
          <w:rFonts w:ascii="Times New Roman" w:hAnsi="Times New Roman" w:cs="Times New Roman"/>
        </w:rPr>
        <w:t xml:space="preserve">В случае неисполнения договора задатка </w:t>
      </w:r>
      <w:r w:rsidR="00D40413">
        <w:rPr>
          <w:rFonts w:ascii="Times New Roman" w:hAnsi="Times New Roman" w:cs="Times New Roman"/>
        </w:rPr>
        <w:t>«</w:t>
      </w:r>
      <w:proofErr w:type="spellStart"/>
      <w:r w:rsidRPr="00D40413">
        <w:rPr>
          <w:rFonts w:ascii="Times New Roman" w:hAnsi="Times New Roman" w:cs="Times New Roman"/>
        </w:rPr>
        <w:t>Задаткодателем</w:t>
      </w:r>
      <w:proofErr w:type="spellEnd"/>
      <w:r w:rsidR="00D40413">
        <w:rPr>
          <w:rFonts w:ascii="Times New Roman" w:hAnsi="Times New Roman" w:cs="Times New Roman"/>
        </w:rPr>
        <w:t>»</w:t>
      </w:r>
      <w:r w:rsidRPr="00D40413">
        <w:rPr>
          <w:rFonts w:ascii="Times New Roman" w:hAnsi="Times New Roman" w:cs="Times New Roman"/>
        </w:rPr>
        <w:t xml:space="preserve"> (отказа, уклонения от заключения договора купли-продажи имущества), либо неявки его для передачи вещи до ….., ……….. 2015г</w:t>
      </w:r>
    </w:p>
    <w:p w:rsidR="00D34E15" w:rsidRPr="00D40413" w:rsidRDefault="00D34E15" w:rsidP="00D40413">
      <w:pPr>
        <w:pStyle w:val="a3"/>
        <w:jc w:val="both"/>
        <w:rPr>
          <w:rFonts w:ascii="Times New Roman" w:hAnsi="Times New Roman" w:cs="Times New Roman"/>
        </w:rPr>
      </w:pPr>
      <w:r w:rsidRPr="00D40413">
        <w:rPr>
          <w:rFonts w:ascii="Times New Roman" w:hAnsi="Times New Roman" w:cs="Times New Roman"/>
        </w:rPr>
        <w:t>по месту нахождения имущества г. Находка, Приморский край (место нахождения оговаривается отдельно)</w:t>
      </w:r>
      <w:r w:rsidR="00D40413" w:rsidRPr="00D40413">
        <w:rPr>
          <w:rFonts w:ascii="Times New Roman" w:hAnsi="Times New Roman" w:cs="Times New Roman"/>
        </w:rPr>
        <w:t>, сумма задатка в размере</w:t>
      </w:r>
      <w:proofErr w:type="gramStart"/>
      <w:r w:rsidR="00D40413" w:rsidRPr="00D40413">
        <w:rPr>
          <w:rFonts w:ascii="Times New Roman" w:hAnsi="Times New Roman" w:cs="Times New Roman"/>
        </w:rPr>
        <w:t xml:space="preserve"> ……..</w:t>
      </w:r>
      <w:proofErr w:type="gramEnd"/>
      <w:r w:rsidR="00D40413" w:rsidRPr="00D40413">
        <w:rPr>
          <w:rFonts w:ascii="Times New Roman" w:hAnsi="Times New Roman" w:cs="Times New Roman"/>
        </w:rPr>
        <w:t xml:space="preserve">руб. остается у </w:t>
      </w:r>
      <w:r w:rsidR="00D40413">
        <w:rPr>
          <w:rFonts w:ascii="Times New Roman" w:hAnsi="Times New Roman" w:cs="Times New Roman"/>
        </w:rPr>
        <w:t>«</w:t>
      </w:r>
      <w:proofErr w:type="spellStart"/>
      <w:r w:rsidR="00D40413" w:rsidRPr="00D40413">
        <w:rPr>
          <w:rFonts w:ascii="Times New Roman" w:hAnsi="Times New Roman" w:cs="Times New Roman"/>
        </w:rPr>
        <w:t>Задаткополучателя</w:t>
      </w:r>
      <w:proofErr w:type="spellEnd"/>
      <w:r w:rsidR="00D40413">
        <w:rPr>
          <w:rFonts w:ascii="Times New Roman" w:hAnsi="Times New Roman" w:cs="Times New Roman"/>
        </w:rPr>
        <w:t>»</w:t>
      </w:r>
      <w:r w:rsidR="00D40413" w:rsidRPr="00D40413">
        <w:rPr>
          <w:rFonts w:ascii="Times New Roman" w:hAnsi="Times New Roman" w:cs="Times New Roman"/>
        </w:rPr>
        <w:t xml:space="preserve"> в порядке ст. 381 ГК РФ</w:t>
      </w:r>
      <w:r w:rsidRPr="00D40413">
        <w:rPr>
          <w:rFonts w:ascii="Times New Roman" w:hAnsi="Times New Roman" w:cs="Times New Roman"/>
        </w:rPr>
        <w:t>.</w:t>
      </w:r>
    </w:p>
    <w:p w:rsidR="00D34E15" w:rsidRPr="00D40413" w:rsidRDefault="00D34E15" w:rsidP="00D40413">
      <w:pPr>
        <w:pStyle w:val="a3"/>
        <w:jc w:val="both"/>
        <w:rPr>
          <w:rFonts w:ascii="Times New Roman" w:hAnsi="Times New Roman" w:cs="Times New Roman"/>
        </w:rPr>
      </w:pPr>
    </w:p>
    <w:p w:rsidR="00D40413" w:rsidRPr="00D40413" w:rsidRDefault="00D40413" w:rsidP="00D40413">
      <w:pPr>
        <w:pStyle w:val="a3"/>
        <w:jc w:val="both"/>
        <w:rPr>
          <w:rFonts w:ascii="Times New Roman" w:hAnsi="Times New Roman" w:cs="Times New Roman"/>
          <w:b/>
        </w:rPr>
      </w:pPr>
    </w:p>
    <w:p w:rsidR="00D34E15" w:rsidRPr="00D40413" w:rsidRDefault="00D40413" w:rsidP="00D40413">
      <w:pPr>
        <w:pStyle w:val="a3"/>
        <w:rPr>
          <w:rFonts w:ascii="Times New Roman" w:hAnsi="Times New Roman" w:cs="Times New Roman"/>
        </w:rPr>
      </w:pPr>
      <w:r w:rsidRPr="00D40413">
        <w:rPr>
          <w:rFonts w:ascii="Times New Roman" w:hAnsi="Times New Roman" w:cs="Times New Roman"/>
        </w:rPr>
        <w:t>«</w:t>
      </w:r>
      <w:proofErr w:type="spellStart"/>
      <w:r w:rsidRPr="00D40413">
        <w:rPr>
          <w:rFonts w:ascii="Times New Roman" w:hAnsi="Times New Roman" w:cs="Times New Roman"/>
        </w:rPr>
        <w:t>Задаткополучатель</w:t>
      </w:r>
      <w:proofErr w:type="spellEnd"/>
      <w:r w:rsidRPr="00D40413">
        <w:rPr>
          <w:rFonts w:ascii="Times New Roman" w:hAnsi="Times New Roman" w:cs="Times New Roman"/>
        </w:rPr>
        <w:t>» берет на себя обязательство передать вещь в том виде, в котором она есть на момент подписания настоящего договора задатка по акту приема-передачи.</w:t>
      </w:r>
    </w:p>
    <w:p w:rsidR="00D40413" w:rsidRPr="00D40413" w:rsidRDefault="00D40413" w:rsidP="00D40413">
      <w:pPr>
        <w:pStyle w:val="a3"/>
        <w:rPr>
          <w:rFonts w:ascii="Times New Roman" w:hAnsi="Times New Roman" w:cs="Times New Roman"/>
        </w:rPr>
      </w:pPr>
      <w:r w:rsidRPr="00D40413">
        <w:rPr>
          <w:rFonts w:ascii="Times New Roman" w:hAnsi="Times New Roman" w:cs="Times New Roman"/>
        </w:rPr>
        <w:t>Денежная сумма стоимости имущества, указанная в пункте договора</w:t>
      </w:r>
      <w:r w:rsidRPr="00D40413">
        <w:rPr>
          <w:rFonts w:ascii="Times New Roman" w:hAnsi="Times New Roman" w:cs="Times New Roman"/>
        </w:rPr>
        <w:t>96 200,0 рублей</w:t>
      </w:r>
      <w:r w:rsidRPr="00D40413">
        <w:rPr>
          <w:rFonts w:ascii="Times New Roman" w:hAnsi="Times New Roman" w:cs="Times New Roman"/>
        </w:rPr>
        <w:t>, за вычетом внесенного задатка перечисляется покупателем после подписания основного договора купли-продажи вещи и удостоверяется выпиской банка получателя средств о получении суммы на расчетный счет продавца в оплату вещи.</w:t>
      </w:r>
    </w:p>
    <w:p w:rsidR="00D40413" w:rsidRPr="00D40413" w:rsidRDefault="00D40413" w:rsidP="00D40413">
      <w:pPr>
        <w:pStyle w:val="a3"/>
        <w:rPr>
          <w:rFonts w:ascii="Times New Roman" w:hAnsi="Times New Roman" w:cs="Times New Roman"/>
        </w:rPr>
      </w:pPr>
    </w:p>
    <w:p w:rsidR="00827CFB" w:rsidRPr="00827CFB" w:rsidRDefault="00D40413" w:rsidP="00827CFB">
      <w:pPr>
        <w:pStyle w:val="a3"/>
        <w:rPr>
          <w:rFonts w:ascii="Times New Roman" w:hAnsi="Times New Roman" w:cs="Times New Roman"/>
        </w:rPr>
      </w:pPr>
      <w:r w:rsidRPr="00827CFB">
        <w:rPr>
          <w:rFonts w:ascii="Times New Roman" w:hAnsi="Times New Roman" w:cs="Times New Roman"/>
        </w:rPr>
        <w:t>Стороны по настоящему договору не несут ответственности за неисполнение или ненадлежащее исполнение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наступление недееспособности сторон, изменения дейс</w:t>
      </w:r>
      <w:r w:rsidR="00525644" w:rsidRPr="00827CFB">
        <w:rPr>
          <w:rFonts w:ascii="Times New Roman" w:hAnsi="Times New Roman" w:cs="Times New Roman"/>
        </w:rPr>
        <w:t>т</w:t>
      </w:r>
      <w:r w:rsidRPr="00827CFB">
        <w:rPr>
          <w:rFonts w:ascii="Times New Roman" w:hAnsi="Times New Roman" w:cs="Times New Roman"/>
        </w:rPr>
        <w:t>вующего законодательства, которые делают дальнейшее исполнений договора задатка невозможным.</w:t>
      </w:r>
      <w:r w:rsidR="00525644" w:rsidRPr="00827CFB">
        <w:rPr>
          <w:rFonts w:ascii="Times New Roman" w:hAnsi="Times New Roman" w:cs="Times New Roman"/>
        </w:rPr>
        <w:t xml:space="preserve"> </w:t>
      </w:r>
      <w:r w:rsidRPr="00827CFB">
        <w:rPr>
          <w:rFonts w:ascii="Times New Roman" w:hAnsi="Times New Roman" w:cs="Times New Roman"/>
        </w:rPr>
        <w:t xml:space="preserve">О наступлении </w:t>
      </w:r>
      <w:r w:rsidR="00525644" w:rsidRPr="00827CFB">
        <w:rPr>
          <w:rFonts w:ascii="Times New Roman" w:hAnsi="Times New Roman" w:cs="Times New Roman"/>
        </w:rPr>
        <w:t>форс-мажорных</w:t>
      </w:r>
      <w:r w:rsidRPr="00827CFB">
        <w:rPr>
          <w:rFonts w:ascii="Times New Roman" w:hAnsi="Times New Roman" w:cs="Times New Roman"/>
        </w:rPr>
        <w:t xml:space="preserve"> обстоятель</w:t>
      </w:r>
      <w:proofErr w:type="gramStart"/>
      <w:r w:rsidRPr="00827CFB">
        <w:rPr>
          <w:rFonts w:ascii="Times New Roman" w:hAnsi="Times New Roman" w:cs="Times New Roman"/>
        </w:rPr>
        <w:t>ств ст</w:t>
      </w:r>
      <w:proofErr w:type="gramEnd"/>
      <w:r w:rsidRPr="00827CFB">
        <w:rPr>
          <w:rFonts w:ascii="Times New Roman" w:hAnsi="Times New Roman" w:cs="Times New Roman"/>
        </w:rPr>
        <w:t>ороны договора</w:t>
      </w:r>
      <w:r w:rsidR="00827CFB" w:rsidRPr="00827CFB">
        <w:rPr>
          <w:rFonts w:ascii="Times New Roman" w:hAnsi="Times New Roman" w:cs="Times New Roman"/>
        </w:rPr>
        <w:t>,</w:t>
      </w:r>
      <w:r w:rsidRPr="00827CFB">
        <w:rPr>
          <w:rFonts w:ascii="Times New Roman" w:hAnsi="Times New Roman" w:cs="Times New Roman"/>
        </w:rPr>
        <w:t xml:space="preserve"> заблаговременно увед</w:t>
      </w:r>
      <w:r w:rsidR="00525644" w:rsidRPr="00827CFB">
        <w:rPr>
          <w:rFonts w:ascii="Times New Roman" w:hAnsi="Times New Roman" w:cs="Times New Roman"/>
        </w:rPr>
        <w:t>о</w:t>
      </w:r>
      <w:r w:rsidRPr="00827CFB">
        <w:rPr>
          <w:rFonts w:ascii="Times New Roman" w:hAnsi="Times New Roman" w:cs="Times New Roman"/>
        </w:rPr>
        <w:t>мляют друг</w:t>
      </w:r>
      <w:r w:rsidR="00525644" w:rsidRPr="00827CFB">
        <w:rPr>
          <w:rFonts w:ascii="Times New Roman" w:hAnsi="Times New Roman" w:cs="Times New Roman"/>
        </w:rPr>
        <w:t xml:space="preserve"> </w:t>
      </w:r>
      <w:r w:rsidRPr="00827CFB">
        <w:rPr>
          <w:rFonts w:ascii="Times New Roman" w:hAnsi="Times New Roman" w:cs="Times New Roman"/>
        </w:rPr>
        <w:t>-</w:t>
      </w:r>
      <w:r w:rsidR="00AB48F0" w:rsidRPr="00827CFB">
        <w:rPr>
          <w:rFonts w:ascii="Times New Roman" w:hAnsi="Times New Roman" w:cs="Times New Roman"/>
        </w:rPr>
        <w:t xml:space="preserve"> </w:t>
      </w:r>
      <w:r w:rsidRPr="00827CFB">
        <w:rPr>
          <w:rFonts w:ascii="Times New Roman" w:hAnsi="Times New Roman" w:cs="Times New Roman"/>
        </w:rPr>
        <w:t>друга</w:t>
      </w:r>
    </w:p>
    <w:p w:rsidR="00827CFB" w:rsidRPr="00827CFB" w:rsidRDefault="00827CFB" w:rsidP="00827CFB">
      <w:pPr>
        <w:pStyle w:val="a3"/>
        <w:rPr>
          <w:rFonts w:ascii="Times New Roman" w:hAnsi="Times New Roman" w:cs="Times New Roman"/>
        </w:rPr>
      </w:pPr>
    </w:p>
    <w:p w:rsidR="00D40413" w:rsidRPr="00827CFB" w:rsidRDefault="00827CFB" w:rsidP="00827CFB">
      <w:pPr>
        <w:pStyle w:val="a3"/>
        <w:rPr>
          <w:rFonts w:ascii="Times New Roman" w:hAnsi="Times New Roman" w:cs="Times New Roman"/>
        </w:rPr>
      </w:pPr>
      <w:r w:rsidRPr="00827CFB">
        <w:rPr>
          <w:rFonts w:ascii="Times New Roman" w:hAnsi="Times New Roman" w:cs="Times New Roman"/>
        </w:rPr>
        <w:t>Договор задатка является неотъемлемой частью предварительного договора купли-продажи имущества, заключенного между сторонами «…..»……….. 2015г</w:t>
      </w:r>
      <w:r>
        <w:rPr>
          <w:rFonts w:ascii="Times New Roman" w:hAnsi="Times New Roman" w:cs="Times New Roman"/>
        </w:rPr>
        <w:t>, составлен в двух экземплярах.</w:t>
      </w:r>
    </w:p>
    <w:p w:rsidR="00D34E15" w:rsidRDefault="00D34E15" w:rsidP="00D34E15">
      <w:pPr>
        <w:pStyle w:val="a3"/>
        <w:rPr>
          <w:rFonts w:ascii="Times New Roman" w:hAnsi="Times New Roman" w:cs="Times New Roman"/>
          <w:b/>
        </w:rPr>
      </w:pPr>
    </w:p>
    <w:p w:rsidR="00D34E15" w:rsidRDefault="00D34E15" w:rsidP="00D34E15">
      <w:pPr>
        <w:pStyle w:val="a3"/>
        <w:rPr>
          <w:rFonts w:ascii="Times New Roman" w:hAnsi="Times New Roman" w:cs="Times New Roman"/>
          <w:b/>
        </w:rPr>
      </w:pPr>
    </w:p>
    <w:p w:rsidR="00D34E15" w:rsidRDefault="00D34E15" w:rsidP="00D34E15">
      <w:pPr>
        <w:pStyle w:val="a3"/>
        <w:rPr>
          <w:rFonts w:ascii="Times New Roman" w:hAnsi="Times New Roman" w:cs="Times New Roman"/>
          <w:b/>
        </w:rPr>
      </w:pPr>
    </w:p>
    <w:p w:rsidR="00D34E15" w:rsidRDefault="00D34E15" w:rsidP="00D34E15">
      <w:pPr>
        <w:pStyle w:val="a3"/>
        <w:rPr>
          <w:rFonts w:ascii="Times New Roman" w:hAnsi="Times New Roman" w:cs="Times New Roman"/>
          <w:b/>
        </w:rPr>
      </w:pPr>
    </w:p>
    <w:p w:rsidR="00D34E15" w:rsidRDefault="00D34E15" w:rsidP="00D34E15">
      <w:pPr>
        <w:pStyle w:val="a3"/>
        <w:rPr>
          <w:rFonts w:ascii="Times New Roman" w:hAnsi="Times New Roman" w:cs="Times New Roman"/>
          <w:b/>
        </w:rPr>
      </w:pPr>
    </w:p>
    <w:p w:rsidR="00D34E15" w:rsidRPr="00D34E15" w:rsidRDefault="00D34E15" w:rsidP="00D34E15">
      <w:pPr>
        <w:pStyle w:val="a3"/>
        <w:rPr>
          <w:rFonts w:ascii="Times New Roman" w:hAnsi="Times New Roman" w:cs="Times New Roman"/>
          <w:b/>
        </w:rPr>
      </w:pPr>
      <w:r w:rsidRPr="00D34E15">
        <w:rPr>
          <w:rFonts w:ascii="Times New Roman" w:hAnsi="Times New Roman" w:cs="Times New Roman"/>
          <w:b/>
        </w:rPr>
        <w:t>Стороны договора</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Конкурсный управляющий ИП КИМ И.К.</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Коваль Георгий Александрович</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ИНН 250800281206, ОГРН 304250822600021</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 xml:space="preserve">№ 40802810300200000542 </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 xml:space="preserve">в ОАО СКБ Приморья </w:t>
      </w:r>
      <w:proofErr w:type="spellStart"/>
      <w:r w:rsidRPr="00D34E15">
        <w:rPr>
          <w:rFonts w:ascii="Times New Roman" w:hAnsi="Times New Roman" w:cs="Times New Roman"/>
        </w:rPr>
        <w:t>Примсоцбанк</w:t>
      </w:r>
      <w:proofErr w:type="spellEnd"/>
      <w:r w:rsidRPr="00D34E15">
        <w:rPr>
          <w:rFonts w:ascii="Times New Roman" w:hAnsi="Times New Roman" w:cs="Times New Roman"/>
        </w:rPr>
        <w:t xml:space="preserve">; </w:t>
      </w:r>
    </w:p>
    <w:p w:rsidR="00D34E15" w:rsidRPr="00D34E15" w:rsidRDefault="00D34E15" w:rsidP="00D34E15">
      <w:pPr>
        <w:pStyle w:val="a3"/>
        <w:rPr>
          <w:rFonts w:ascii="Times New Roman" w:hAnsi="Times New Roman" w:cs="Times New Roman"/>
        </w:rPr>
      </w:pPr>
      <w:proofErr w:type="spellStart"/>
      <w:r w:rsidRPr="00D34E15">
        <w:rPr>
          <w:rFonts w:ascii="Times New Roman" w:hAnsi="Times New Roman" w:cs="Times New Roman"/>
        </w:rPr>
        <w:t>Бик</w:t>
      </w:r>
      <w:proofErr w:type="spellEnd"/>
      <w:r w:rsidRPr="00D34E15">
        <w:rPr>
          <w:rFonts w:ascii="Times New Roman" w:hAnsi="Times New Roman" w:cs="Times New Roman"/>
        </w:rPr>
        <w:t xml:space="preserve"> Банка 040507803, </w:t>
      </w:r>
    </w:p>
    <w:p w:rsidR="00D34E15" w:rsidRPr="00D34E15" w:rsidRDefault="00D34E15" w:rsidP="00D34E15">
      <w:pPr>
        <w:pStyle w:val="a3"/>
        <w:rPr>
          <w:rFonts w:ascii="Times New Roman" w:hAnsi="Times New Roman" w:cs="Times New Roman"/>
        </w:rPr>
      </w:pPr>
      <w:r w:rsidRPr="00D34E15">
        <w:rPr>
          <w:rFonts w:ascii="Times New Roman" w:hAnsi="Times New Roman" w:cs="Times New Roman"/>
        </w:rPr>
        <w:t>корреспондентский счет № 30101810200000000803</w:t>
      </w:r>
    </w:p>
    <w:sectPr w:rsidR="00D34E15" w:rsidRPr="00D34E1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79" w:rsidRDefault="00EE6079" w:rsidP="001C3C64">
      <w:pPr>
        <w:spacing w:after="0" w:line="240" w:lineRule="auto"/>
      </w:pPr>
      <w:r>
        <w:separator/>
      </w:r>
    </w:p>
  </w:endnote>
  <w:endnote w:type="continuationSeparator" w:id="0">
    <w:p w:rsidR="00EE6079" w:rsidRDefault="00EE6079" w:rsidP="001C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79" w:rsidRDefault="00EE6079" w:rsidP="001C3C64">
      <w:pPr>
        <w:spacing w:after="0" w:line="240" w:lineRule="auto"/>
      </w:pPr>
      <w:r>
        <w:separator/>
      </w:r>
    </w:p>
  </w:footnote>
  <w:footnote w:type="continuationSeparator" w:id="0">
    <w:p w:rsidR="00EE6079" w:rsidRDefault="00EE6079" w:rsidP="001C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64" w:rsidRDefault="001C3C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AC"/>
    <w:rsid w:val="00096CDD"/>
    <w:rsid w:val="001C3C64"/>
    <w:rsid w:val="00525644"/>
    <w:rsid w:val="007845B2"/>
    <w:rsid w:val="00824E0F"/>
    <w:rsid w:val="00827CFB"/>
    <w:rsid w:val="00AA29AC"/>
    <w:rsid w:val="00AB48F0"/>
    <w:rsid w:val="00B4305B"/>
    <w:rsid w:val="00C32CD9"/>
    <w:rsid w:val="00D34E15"/>
    <w:rsid w:val="00D40413"/>
    <w:rsid w:val="00EE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5B2"/>
    <w:pPr>
      <w:spacing w:after="0" w:line="240" w:lineRule="auto"/>
    </w:pPr>
  </w:style>
  <w:style w:type="paragraph" w:customStyle="1" w:styleId="1">
    <w:name w:val="Знак Знак1 Знак"/>
    <w:basedOn w:val="a"/>
    <w:rsid w:val="007845B2"/>
    <w:pPr>
      <w:widowControl w:val="0"/>
      <w:adjustRightInd w:val="0"/>
      <w:spacing w:after="0" w:line="360" w:lineRule="atLeast"/>
      <w:jc w:val="both"/>
      <w:textAlignment w:val="baseline"/>
    </w:pPr>
    <w:rPr>
      <w:rFonts w:ascii="Verdana" w:eastAsia="Times New Roman" w:hAnsi="Verdana" w:cs="Verdana"/>
      <w:snapToGrid w:val="0"/>
      <w:sz w:val="20"/>
      <w:szCs w:val="20"/>
      <w:lang w:val="en-US"/>
    </w:rPr>
  </w:style>
  <w:style w:type="paragraph" w:styleId="a4">
    <w:name w:val="header"/>
    <w:basedOn w:val="a"/>
    <w:link w:val="a5"/>
    <w:uiPriority w:val="99"/>
    <w:unhideWhenUsed/>
    <w:rsid w:val="001C3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3C64"/>
  </w:style>
  <w:style w:type="paragraph" w:styleId="a6">
    <w:name w:val="footer"/>
    <w:basedOn w:val="a"/>
    <w:link w:val="a7"/>
    <w:uiPriority w:val="99"/>
    <w:unhideWhenUsed/>
    <w:rsid w:val="001C3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C64"/>
  </w:style>
  <w:style w:type="paragraph" w:styleId="a8">
    <w:name w:val="Balloon Text"/>
    <w:basedOn w:val="a"/>
    <w:link w:val="a9"/>
    <w:uiPriority w:val="99"/>
    <w:semiHidden/>
    <w:unhideWhenUsed/>
    <w:rsid w:val="00D34E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5B2"/>
    <w:pPr>
      <w:spacing w:after="0" w:line="240" w:lineRule="auto"/>
    </w:pPr>
  </w:style>
  <w:style w:type="paragraph" w:customStyle="1" w:styleId="1">
    <w:name w:val="Знак Знак1 Знак"/>
    <w:basedOn w:val="a"/>
    <w:rsid w:val="007845B2"/>
    <w:pPr>
      <w:widowControl w:val="0"/>
      <w:adjustRightInd w:val="0"/>
      <w:spacing w:after="0" w:line="360" w:lineRule="atLeast"/>
      <w:jc w:val="both"/>
      <w:textAlignment w:val="baseline"/>
    </w:pPr>
    <w:rPr>
      <w:rFonts w:ascii="Verdana" w:eastAsia="Times New Roman" w:hAnsi="Verdana" w:cs="Verdana"/>
      <w:snapToGrid w:val="0"/>
      <w:sz w:val="20"/>
      <w:szCs w:val="20"/>
      <w:lang w:val="en-US"/>
    </w:rPr>
  </w:style>
  <w:style w:type="paragraph" w:styleId="a4">
    <w:name w:val="header"/>
    <w:basedOn w:val="a"/>
    <w:link w:val="a5"/>
    <w:uiPriority w:val="99"/>
    <w:unhideWhenUsed/>
    <w:rsid w:val="001C3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3C64"/>
  </w:style>
  <w:style w:type="paragraph" w:styleId="a6">
    <w:name w:val="footer"/>
    <w:basedOn w:val="a"/>
    <w:link w:val="a7"/>
    <w:uiPriority w:val="99"/>
    <w:unhideWhenUsed/>
    <w:rsid w:val="001C3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C64"/>
  </w:style>
  <w:style w:type="paragraph" w:styleId="a8">
    <w:name w:val="Balloon Text"/>
    <w:basedOn w:val="a"/>
    <w:link w:val="a9"/>
    <w:uiPriority w:val="99"/>
    <w:semiHidden/>
    <w:unhideWhenUsed/>
    <w:rsid w:val="00D34E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6</cp:revision>
  <dcterms:created xsi:type="dcterms:W3CDTF">2015-08-30T11:44:00Z</dcterms:created>
  <dcterms:modified xsi:type="dcterms:W3CDTF">2015-08-30T12:49:00Z</dcterms:modified>
</cp:coreProperties>
</file>