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88" w:rsidRDefault="008F5288" w:rsidP="008F528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Электронный аукцион </w:t>
      </w:r>
    </w:p>
    <w:p w:rsidR="008F5288" w:rsidRDefault="008F5288" w:rsidP="008F528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по продаже недвижимого имущества, принадлежащего </w:t>
      </w:r>
    </w:p>
    <w:p w:rsidR="008F5288" w:rsidRDefault="0026784C" w:rsidP="008F528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</w:t>
      </w:r>
      <w:r w:rsidR="008F5288">
        <w:rPr>
          <w:b/>
          <w:bCs/>
          <w:sz w:val="26"/>
          <w:szCs w:val="26"/>
        </w:rPr>
        <w:t>АО «Сбербанк России»</w:t>
      </w:r>
    </w:p>
    <w:p w:rsidR="008F5288" w:rsidRDefault="008F5288" w:rsidP="008F5288">
      <w:pPr>
        <w:jc w:val="center"/>
        <w:rPr>
          <w:b/>
          <w:bCs/>
          <w:sz w:val="26"/>
          <w:szCs w:val="26"/>
        </w:rPr>
      </w:pPr>
    </w:p>
    <w:p w:rsidR="008F5288" w:rsidRPr="00DC6319" w:rsidRDefault="008F5288" w:rsidP="008F5288">
      <w:pPr>
        <w:jc w:val="both"/>
      </w:pPr>
      <w:r>
        <w:rPr>
          <w:b/>
          <w:bCs/>
        </w:rPr>
        <w:tab/>
        <w:t>Электрон</w:t>
      </w:r>
      <w:r w:rsidR="00F112AE">
        <w:rPr>
          <w:b/>
          <w:bCs/>
        </w:rPr>
        <w:t>ный аукц</w:t>
      </w:r>
      <w:r w:rsidR="000B7A17">
        <w:rPr>
          <w:b/>
          <w:bCs/>
        </w:rPr>
        <w:t>ион будет проводиться 23 ноября 2015</w:t>
      </w:r>
      <w:r>
        <w:rPr>
          <w:b/>
          <w:bCs/>
        </w:rPr>
        <w:t xml:space="preserve"> года</w:t>
      </w:r>
      <w:r>
        <w:t xml:space="preserve"> на электронной торговой площадке ОАО «Российский аукционный дом» по адресу: </w:t>
      </w:r>
      <w:hyperlink r:id="rId5" w:history="1">
        <w:r>
          <w:rPr>
            <w:rStyle w:val="a3"/>
          </w:rPr>
          <w:t>www.lot-online.ru</w:t>
        </w:r>
      </w:hyperlink>
      <w:r w:rsidRPr="00DC6319">
        <w:t>.</w:t>
      </w:r>
    </w:p>
    <w:p w:rsidR="008F5288" w:rsidRDefault="008F5288" w:rsidP="008F5288">
      <w:pPr>
        <w:jc w:val="both"/>
      </w:pPr>
      <w:r w:rsidRPr="00DC6319">
        <w:tab/>
      </w:r>
      <w:r>
        <w:rPr>
          <w:b/>
          <w:bCs/>
        </w:rPr>
        <w:t>Время провед</w:t>
      </w:r>
      <w:r w:rsidR="000B7A17">
        <w:rPr>
          <w:b/>
          <w:bCs/>
        </w:rPr>
        <w:t>ения электронного аукциона: с 11:00 до 12</w:t>
      </w:r>
      <w:r>
        <w:rPr>
          <w:b/>
          <w:bCs/>
        </w:rPr>
        <w:t>:00</w:t>
      </w:r>
      <w:r>
        <w:t>.</w:t>
      </w:r>
    </w:p>
    <w:p w:rsidR="008F5288" w:rsidRDefault="008F5288" w:rsidP="008F5288">
      <w:pPr>
        <w:jc w:val="both"/>
      </w:pPr>
      <w:r w:rsidRPr="00DC6319">
        <w:tab/>
      </w:r>
      <w:r>
        <w:t>Организатор торгов — ОАО «Российский аукционный дом».</w:t>
      </w:r>
    </w:p>
    <w:p w:rsidR="008F5288" w:rsidRDefault="008F5288" w:rsidP="008F5288">
      <w:pPr>
        <w:jc w:val="both"/>
        <w:rPr>
          <w:b/>
          <w:bCs/>
        </w:rPr>
      </w:pPr>
      <w:r>
        <w:tab/>
      </w:r>
      <w:r w:rsidR="000B7A17">
        <w:rPr>
          <w:b/>
          <w:bCs/>
        </w:rPr>
        <w:t>Прием заявок: с 22 сентября по 20 ноября 2015</w:t>
      </w:r>
      <w:r>
        <w:rPr>
          <w:b/>
          <w:bCs/>
        </w:rPr>
        <w:t xml:space="preserve"> года до 15:00.</w:t>
      </w:r>
    </w:p>
    <w:p w:rsidR="008F5288" w:rsidRDefault="008F5288" w:rsidP="008F5288">
      <w:pPr>
        <w:jc w:val="both"/>
        <w:rPr>
          <w:b/>
          <w:bCs/>
        </w:rPr>
      </w:pPr>
      <w:r>
        <w:tab/>
      </w:r>
      <w:r>
        <w:rPr>
          <w:b/>
          <w:bCs/>
        </w:rPr>
        <w:t>Задаток должен поступить на счет Организато</w:t>
      </w:r>
      <w:r w:rsidR="004D652C">
        <w:rPr>
          <w:b/>
          <w:bCs/>
        </w:rPr>
        <w:t xml:space="preserve">ра </w:t>
      </w:r>
      <w:r w:rsidR="000B7A17">
        <w:rPr>
          <w:b/>
          <w:bCs/>
        </w:rPr>
        <w:t>торгов не позднее 20 ноября    2015</w:t>
      </w:r>
      <w:r>
        <w:rPr>
          <w:b/>
          <w:bCs/>
        </w:rPr>
        <w:t xml:space="preserve"> года.</w:t>
      </w:r>
    </w:p>
    <w:p w:rsidR="008F5288" w:rsidRDefault="008F5288" w:rsidP="008F5288">
      <w:pPr>
        <w:jc w:val="both"/>
        <w:rPr>
          <w:b/>
          <w:bCs/>
        </w:rPr>
      </w:pPr>
      <w:r>
        <w:tab/>
      </w:r>
      <w:r>
        <w:rPr>
          <w:b/>
          <w:bCs/>
        </w:rPr>
        <w:t>Допуск претендентов к электронному аукциону осуществл</w:t>
      </w:r>
      <w:r w:rsidR="000B7A17">
        <w:rPr>
          <w:b/>
          <w:bCs/>
        </w:rPr>
        <w:t xml:space="preserve">яется Организатором торгов до </w:t>
      </w:r>
      <w:proofErr w:type="gramStart"/>
      <w:r w:rsidR="000B7A17">
        <w:rPr>
          <w:b/>
          <w:bCs/>
        </w:rPr>
        <w:t>10:30  23</w:t>
      </w:r>
      <w:proofErr w:type="gramEnd"/>
      <w:r w:rsidR="000B7A17">
        <w:rPr>
          <w:b/>
          <w:bCs/>
        </w:rPr>
        <w:t xml:space="preserve"> ноября 2015</w:t>
      </w:r>
      <w:r>
        <w:rPr>
          <w:b/>
          <w:bCs/>
        </w:rPr>
        <w:t xml:space="preserve"> года.</w:t>
      </w:r>
    </w:p>
    <w:p w:rsidR="008F5288" w:rsidRDefault="008F5288" w:rsidP="008F5288">
      <w:pPr>
        <w:jc w:val="both"/>
        <w:rPr>
          <w:b/>
          <w:bCs/>
        </w:rPr>
      </w:pPr>
      <w:r>
        <w:tab/>
      </w:r>
      <w:r>
        <w:rPr>
          <w:b/>
          <w:bCs/>
        </w:rPr>
        <w:t xml:space="preserve">Подведение </w:t>
      </w:r>
      <w:proofErr w:type="gramStart"/>
      <w:r>
        <w:rPr>
          <w:b/>
          <w:bCs/>
        </w:rPr>
        <w:t>итогов  эл</w:t>
      </w:r>
      <w:r w:rsidR="00F112AE">
        <w:rPr>
          <w:b/>
          <w:bCs/>
        </w:rPr>
        <w:t>ектронно</w:t>
      </w:r>
      <w:r w:rsidR="000B7A17">
        <w:rPr>
          <w:b/>
          <w:bCs/>
        </w:rPr>
        <w:t>го</w:t>
      </w:r>
      <w:proofErr w:type="gramEnd"/>
      <w:r w:rsidR="000B7A17">
        <w:rPr>
          <w:b/>
          <w:bCs/>
        </w:rPr>
        <w:t xml:space="preserve"> аукциона состоится 23 ноября 2015</w:t>
      </w:r>
      <w:r>
        <w:rPr>
          <w:b/>
          <w:bCs/>
        </w:rPr>
        <w:t xml:space="preserve"> года.</w:t>
      </w:r>
    </w:p>
    <w:p w:rsidR="008F5288" w:rsidRDefault="008F5288" w:rsidP="008F5288">
      <w:pPr>
        <w:jc w:val="both"/>
      </w:pPr>
      <w:r>
        <w:tab/>
        <w:t>Указанное в настоящем информационном сообщении время — московское.</w:t>
      </w:r>
    </w:p>
    <w:p w:rsidR="008F5288" w:rsidRDefault="008F5288" w:rsidP="008F5288">
      <w:pPr>
        <w:jc w:val="both"/>
      </w:pPr>
      <w:r>
        <w:tab/>
        <w:t>При исчислении сроков, указанных в настоящем информационном сообщении</w:t>
      </w:r>
      <w:r>
        <w:rPr>
          <w:shd w:val="clear" w:color="auto" w:fill="FFFFFF"/>
        </w:rPr>
        <w:t>,</w:t>
      </w:r>
      <w:r>
        <w:t xml:space="preserve"> принимается время сервера электронной торговой площадки.</w:t>
      </w:r>
    </w:p>
    <w:p w:rsidR="008F5288" w:rsidRDefault="008F5288" w:rsidP="008F5288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8F5288" w:rsidRDefault="008F5288" w:rsidP="008F5288">
      <w:pPr>
        <w:jc w:val="both"/>
        <w:rPr>
          <w:b/>
          <w:bCs/>
          <w:shd w:val="clear" w:color="auto" w:fill="FFFFFF"/>
        </w:rPr>
      </w:pPr>
      <w:r>
        <w:rPr>
          <w:b/>
          <w:bCs/>
        </w:rPr>
        <w:tab/>
        <w:t>Торги проводятся в форме электронного аукциона, открытого</w:t>
      </w:r>
      <w:r>
        <w:rPr>
          <w:b/>
          <w:bCs/>
          <w:shd w:val="clear" w:color="auto" w:fill="FFFFFF"/>
        </w:rPr>
        <w:t xml:space="preserve"> по составу участников и открытого по способу подачи предложений по цене, с применением метода повышения начальной цены («английский аукцион»).</w:t>
      </w:r>
    </w:p>
    <w:p w:rsidR="008F5288" w:rsidRDefault="008F5288" w:rsidP="008F5288">
      <w:pPr>
        <w:jc w:val="both"/>
        <w:rPr>
          <w:shd w:val="clear" w:color="auto" w:fill="FFFFFF"/>
        </w:rPr>
      </w:pPr>
    </w:p>
    <w:p w:rsidR="004D652C" w:rsidRDefault="008F5288" w:rsidP="008F5288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Сведения об объектах недвижимого имущества, выставленных на продажу</w:t>
      </w:r>
      <w:r w:rsidR="004D652C">
        <w:rPr>
          <w:b/>
          <w:bCs/>
          <w:shd w:val="clear" w:color="auto" w:fill="FFFFFF"/>
        </w:rPr>
        <w:t xml:space="preserve"> </w:t>
      </w:r>
    </w:p>
    <w:p w:rsidR="008F5288" w:rsidRDefault="004D652C" w:rsidP="008F5288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Единым лотом</w:t>
      </w:r>
      <w:r w:rsidR="008F5288">
        <w:rPr>
          <w:b/>
          <w:bCs/>
          <w:shd w:val="clear" w:color="auto" w:fill="FFFFFF"/>
        </w:rPr>
        <w:t>:</w:t>
      </w:r>
    </w:p>
    <w:p w:rsidR="008F5288" w:rsidRDefault="008F5288" w:rsidP="008F5288">
      <w:pPr>
        <w:ind w:firstLine="12"/>
        <w:jc w:val="center"/>
        <w:rPr>
          <w:b/>
          <w:bCs/>
        </w:rPr>
      </w:pPr>
    </w:p>
    <w:p w:rsidR="00F112AE" w:rsidRDefault="008F5288" w:rsidP="008F5288">
      <w:pPr>
        <w:jc w:val="both"/>
      </w:pPr>
      <w:bookmarkStart w:id="0" w:name="_GoBack"/>
      <w:r w:rsidRPr="00CE5733">
        <w:rPr>
          <w:b/>
        </w:rPr>
        <w:t>Объект 1:</w:t>
      </w:r>
      <w:r w:rsidRPr="00EF0B24">
        <w:t xml:space="preserve"> </w:t>
      </w:r>
      <w:proofErr w:type="gramStart"/>
      <w:r w:rsidR="00CE5733">
        <w:t>Часть  здания</w:t>
      </w:r>
      <w:proofErr w:type="gramEnd"/>
      <w:r w:rsidR="00CE5733">
        <w:t xml:space="preserve"> (назначение: нежилое) общей площадью 453,5 кв.м, </w:t>
      </w:r>
      <w:r w:rsidR="00CE5733" w:rsidRPr="003776CF">
        <w:t>этаж: 2,</w:t>
      </w:r>
      <w:r w:rsidR="00CE5733">
        <w:t xml:space="preserve"> кадастровый №13:04:0101001:5143, лит. А, расположенное по адресу: Республика Мордовия, Большеберезниковский район, с. Большие Березники, ул. Л. Толстого, д. 34,</w:t>
      </w:r>
    </w:p>
    <w:p w:rsidR="004A43F1" w:rsidRDefault="008F5288" w:rsidP="008F5288">
      <w:pPr>
        <w:jc w:val="both"/>
      </w:pPr>
      <w:r w:rsidRPr="00CE5733">
        <w:rPr>
          <w:b/>
        </w:rPr>
        <w:t>Объект 2:</w:t>
      </w:r>
      <w:r>
        <w:t xml:space="preserve"> </w:t>
      </w:r>
      <w:r w:rsidR="00CE5733">
        <w:t xml:space="preserve">Доля в размере 516/982 в праве общей долевой собственности на земельный участок площадью 982 кв.м, кадастровый номер 13:04:0101001:2382, категория земель: земли населенных пунктов, разрешенное использование: для размещения административного здания, местоположение установлено относительно ориентира, расположенного в границах участка, почтовый адрес ориентира: Республика Мордовия, Большеберезниковский </w:t>
      </w:r>
      <w:proofErr w:type="gramStart"/>
      <w:r w:rsidR="00CE5733">
        <w:t xml:space="preserve">район,   </w:t>
      </w:r>
      <w:proofErr w:type="gramEnd"/>
      <w:r w:rsidR="00CE5733">
        <w:t xml:space="preserve">  с. Большие Березники,  ул. Л. Толстого, д. 34,</w:t>
      </w:r>
    </w:p>
    <w:p w:rsidR="00CE5733" w:rsidRDefault="00CE5733" w:rsidP="008F5288">
      <w:pPr>
        <w:jc w:val="both"/>
      </w:pPr>
      <w:r w:rsidRPr="00CE5733">
        <w:rPr>
          <w:b/>
        </w:rPr>
        <w:t>Объект 3:</w:t>
      </w:r>
      <w:r>
        <w:t xml:space="preserve"> нежилое помещение общей площадью 205,3 кв.м., назначение: нежилое, этаж: 1, кадастровый номер 13:04:0101001:7512, расположенное по адресу: Республика Мордовия, Большеберезниковский район, с. Большие Березники, ул. Л. Толстого, д. 34,</w:t>
      </w:r>
    </w:p>
    <w:p w:rsidR="00CE5733" w:rsidRDefault="00CE5733" w:rsidP="008F5288">
      <w:pPr>
        <w:jc w:val="both"/>
      </w:pPr>
      <w:r w:rsidRPr="00CE5733">
        <w:rPr>
          <w:b/>
        </w:rPr>
        <w:t>Объект 4:</w:t>
      </w:r>
      <w:r>
        <w:t xml:space="preserve"> 24/100 долей в праве общей долевой собственности на земельный участок площадью 982 кв.м, кадастровый номер 13:04:0101001:2382, категория земель: земли населенных пунктов, разрешенное использование: для размещения административного здания, местоположение установлено относительно ориентира, расположенного в границах участка, почтовый адрес ориентира: Республика Мордовия, Большеберезниковский </w:t>
      </w:r>
      <w:proofErr w:type="gramStart"/>
      <w:r>
        <w:t xml:space="preserve">район,   </w:t>
      </w:r>
      <w:proofErr w:type="gramEnd"/>
      <w:r>
        <w:t xml:space="preserve">  с. Большие Березники,  ул. Л. Толстого, д. 34. </w:t>
      </w:r>
    </w:p>
    <w:bookmarkEnd w:id="0"/>
    <w:p w:rsidR="00CE5733" w:rsidRDefault="00CE5733" w:rsidP="008F5288">
      <w:pPr>
        <w:jc w:val="both"/>
      </w:pPr>
    </w:p>
    <w:p w:rsidR="008F5288" w:rsidRDefault="004D652C" w:rsidP="008F5288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Лота</w:t>
      </w:r>
      <w:r w:rsidR="000B7A17">
        <w:rPr>
          <w:b/>
          <w:bCs/>
        </w:rPr>
        <w:t xml:space="preserve"> -  4 580</w:t>
      </w:r>
      <w:r w:rsidR="008F5288">
        <w:rPr>
          <w:b/>
          <w:bCs/>
        </w:rPr>
        <w:t> 000 руб., с учетом НДС 18%, в том числе:</w:t>
      </w:r>
    </w:p>
    <w:p w:rsidR="008F5288" w:rsidRDefault="000B7A17" w:rsidP="008F5288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Объекта 1 – 2 464 800</w:t>
      </w:r>
      <w:r w:rsidR="008F5288">
        <w:rPr>
          <w:b/>
          <w:bCs/>
        </w:rPr>
        <w:t xml:space="preserve"> руб., с учетом НДС 18%,</w:t>
      </w:r>
    </w:p>
    <w:p w:rsidR="008F5288" w:rsidRDefault="000B7A17" w:rsidP="008F5288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Объекта 2 – 116</w:t>
      </w:r>
      <w:r w:rsidR="008F5288">
        <w:rPr>
          <w:b/>
          <w:bCs/>
        </w:rPr>
        <w:t xml:space="preserve"> 000 руб., НДС не облагается.</w:t>
      </w:r>
    </w:p>
    <w:p w:rsidR="00CE5733" w:rsidRDefault="00CE5733" w:rsidP="008F5288">
      <w:pPr>
        <w:ind w:hanging="12"/>
        <w:jc w:val="center"/>
        <w:rPr>
          <w:b/>
          <w:bCs/>
        </w:rPr>
      </w:pPr>
      <w:r>
        <w:rPr>
          <w:b/>
          <w:bCs/>
        </w:rPr>
        <w:t>На</w:t>
      </w:r>
      <w:r w:rsidR="000B7A17">
        <w:rPr>
          <w:b/>
          <w:bCs/>
        </w:rPr>
        <w:t>чальная цена Объекта 3 – 1 910 4</w:t>
      </w:r>
      <w:r>
        <w:rPr>
          <w:b/>
          <w:bCs/>
        </w:rPr>
        <w:t>00 руб., с учетом НДС 18%,</w:t>
      </w:r>
    </w:p>
    <w:p w:rsidR="00CE5733" w:rsidRDefault="000B7A17" w:rsidP="008F5288">
      <w:pPr>
        <w:ind w:hanging="12"/>
        <w:jc w:val="center"/>
        <w:rPr>
          <w:b/>
          <w:bCs/>
        </w:rPr>
      </w:pPr>
      <w:r>
        <w:rPr>
          <w:b/>
          <w:bCs/>
        </w:rPr>
        <w:t>Начальная цена Объекта 4 – 88 8</w:t>
      </w:r>
      <w:r w:rsidR="00CE5733">
        <w:rPr>
          <w:b/>
          <w:bCs/>
        </w:rPr>
        <w:t>00 руб., НДС не облагается.</w:t>
      </w:r>
    </w:p>
    <w:p w:rsidR="008F5288" w:rsidRDefault="000B7A17" w:rsidP="008F5288">
      <w:pPr>
        <w:ind w:firstLine="12"/>
        <w:jc w:val="center"/>
        <w:rPr>
          <w:b/>
          <w:bCs/>
        </w:rPr>
      </w:pPr>
      <w:r>
        <w:rPr>
          <w:b/>
          <w:bCs/>
        </w:rPr>
        <w:t>Сумма задатка -  458</w:t>
      </w:r>
      <w:r w:rsidR="00CE5733">
        <w:rPr>
          <w:b/>
          <w:bCs/>
        </w:rPr>
        <w:t xml:space="preserve"> 000</w:t>
      </w:r>
      <w:r w:rsidR="008F5288">
        <w:rPr>
          <w:b/>
          <w:bCs/>
        </w:rPr>
        <w:t xml:space="preserve"> руб.</w:t>
      </w:r>
    </w:p>
    <w:p w:rsidR="008F5288" w:rsidRDefault="008F5288" w:rsidP="008F5288">
      <w:pPr>
        <w:ind w:firstLine="12"/>
        <w:jc w:val="center"/>
        <w:rPr>
          <w:b/>
          <w:bCs/>
        </w:rPr>
      </w:pPr>
      <w:r>
        <w:rPr>
          <w:b/>
          <w:bCs/>
        </w:rPr>
        <w:t xml:space="preserve">Шаг аукциона – </w:t>
      </w:r>
      <w:r w:rsidR="000B7A17">
        <w:rPr>
          <w:b/>
          <w:bCs/>
        </w:rPr>
        <w:t>229</w:t>
      </w:r>
      <w:r w:rsidR="00CE5733">
        <w:rPr>
          <w:b/>
          <w:bCs/>
        </w:rPr>
        <w:t xml:space="preserve"> 000</w:t>
      </w:r>
      <w:r>
        <w:rPr>
          <w:b/>
          <w:bCs/>
        </w:rPr>
        <w:t xml:space="preserve"> руб.</w:t>
      </w:r>
    </w:p>
    <w:p w:rsidR="008F5288" w:rsidRDefault="008F5288" w:rsidP="008F5288">
      <w:pPr>
        <w:ind w:firstLine="12"/>
        <w:jc w:val="center"/>
        <w:rPr>
          <w:b/>
          <w:bCs/>
        </w:rPr>
      </w:pPr>
    </w:p>
    <w:p w:rsidR="008F5288" w:rsidRDefault="008F5288" w:rsidP="008F5288">
      <w:pPr>
        <w:ind w:firstLine="12"/>
        <w:jc w:val="center"/>
        <w:rPr>
          <w:b/>
          <w:bCs/>
        </w:rPr>
      </w:pPr>
    </w:p>
    <w:p w:rsidR="008F5288" w:rsidRDefault="008F5288" w:rsidP="000B7A17">
      <w:pPr>
        <w:ind w:firstLine="540"/>
        <w:jc w:val="both"/>
        <w:rPr>
          <w:b/>
          <w:bCs/>
          <w:sz w:val="26"/>
          <w:szCs w:val="26"/>
        </w:rPr>
      </w:pPr>
      <w:r>
        <w:t>Продавец гарантирует, что Объекты, сос</w:t>
      </w:r>
      <w:r w:rsidR="004D652C">
        <w:t>тавляющие Лот</w:t>
      </w:r>
      <w:r>
        <w:t xml:space="preserve"> никому не проданы, не являются предметом судебного разбирательства, не находятся под арестом, не</w:t>
      </w:r>
      <w:r w:rsidR="00441D5B">
        <w:t xml:space="preserve"> </w:t>
      </w:r>
      <w:r w:rsidR="000B7A17">
        <w:t xml:space="preserve">обременены правами третьих лиц. </w:t>
      </w: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tab/>
      </w:r>
      <w:r>
        <w:rPr>
          <w:b/>
          <w:bCs/>
          <w:shd w:val="clear" w:color="auto" w:fill="FFFFFF"/>
        </w:rPr>
        <w:t>Условия проведения аукциона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shd w:val="clear" w:color="auto" w:fill="FFFFFF"/>
        </w:rPr>
        <w:tab/>
        <w:t>Электронный аукцион проводится в соответствии с договор</w:t>
      </w:r>
      <w:r w:rsidR="005E519C">
        <w:rPr>
          <w:shd w:val="clear" w:color="auto" w:fill="FFFFFF"/>
        </w:rPr>
        <w:t>ом</w:t>
      </w:r>
      <w:r>
        <w:rPr>
          <w:shd w:val="clear" w:color="auto" w:fill="FFFFFF"/>
        </w:rPr>
        <w:t xml:space="preserve"> поручения            №РАД-</w:t>
      </w:r>
      <w:r w:rsidR="00AC0603">
        <w:rPr>
          <w:shd w:val="clear" w:color="auto" w:fill="FFFFFF"/>
        </w:rPr>
        <w:t>33</w:t>
      </w:r>
      <w:r w:rsidR="00020498">
        <w:rPr>
          <w:shd w:val="clear" w:color="auto" w:fill="FFFFFF"/>
        </w:rPr>
        <w:t>/2014</w:t>
      </w:r>
      <w:r>
        <w:rPr>
          <w:shd w:val="clear" w:color="auto" w:fill="FFFFFF"/>
        </w:rPr>
        <w:t xml:space="preserve"> от </w:t>
      </w:r>
      <w:r w:rsidR="00AC0603">
        <w:rPr>
          <w:shd w:val="clear" w:color="auto" w:fill="FFFFFF"/>
        </w:rPr>
        <w:t>30</w:t>
      </w:r>
      <w:r>
        <w:rPr>
          <w:shd w:val="clear" w:color="auto" w:fill="FFFFFF"/>
        </w:rPr>
        <w:t>.</w:t>
      </w:r>
      <w:r w:rsidR="00AC0603">
        <w:rPr>
          <w:shd w:val="clear" w:color="auto" w:fill="FFFFFF"/>
        </w:rPr>
        <w:t>01</w:t>
      </w:r>
      <w:r w:rsidR="00020498">
        <w:rPr>
          <w:shd w:val="clear" w:color="auto" w:fill="FFFFFF"/>
        </w:rPr>
        <w:t xml:space="preserve">.2014г., </w:t>
      </w:r>
      <w:r>
        <w:rPr>
          <w:shd w:val="clear" w:color="auto" w:fill="FFFFFF"/>
        </w:rPr>
        <w:t>заключенным</w:t>
      </w:r>
      <w:r w:rsidR="00020498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между ОАО «Сбербанк России» и ОАО «Российский аукционный дом» и в порядке, установленном Регламентом системы электронных торгов (СЭТ) ОАО «Российский аукционный дом»  при проведении электронных торгов по продаже имущества частных собственников (при совпадении оператора электронной торговой площадке и организатора торгов в одном лице), утвержденным  Организатором торгов и  размещенным на сайте </w:t>
      </w:r>
      <w:hyperlink r:id="rId6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К участию в электронном аукционе допускаются физические и юридические лица, своевременно прошедшие регистрацию на электронной торговой площадке ОАО «Российский аукционный дом», подавшие заявку на участие в электронном аукционе, обеспечившие в установленный срок поступление на счет Организатора торгов, указанный в настоящем информационном сообщении, суммы задатка. Документом, подтве</w:t>
      </w:r>
      <w:r w:rsidR="009C2581">
        <w:rPr>
          <w:shd w:val="clear" w:color="auto" w:fill="FFFFFF"/>
        </w:rPr>
        <w:t>рждающим поступление задатка на</w:t>
      </w:r>
      <w:r>
        <w:rPr>
          <w:shd w:val="clear" w:color="auto" w:fill="FFFFFF"/>
        </w:rPr>
        <w:t xml:space="preserve"> счет Организатора торгов, является выписка со счета Организатора торгов.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Принимать участие в аукционе может любое юридическое или физическое лицо, в том числе индивидуальный предприниматель, являющееся Пользователем электронной торговой площадки.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Для участия в аукционе, проводимом в электронной форме, претендент заполняет размещенную на электронной площадке форму заявки и при помощи электронной площадки представляет заявку на участие в электронном аукционе Организатору торгов. 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Заявка подписывается электронной подписью Претендента. К заявке прилагаются подписанные электронной подписью Претендента документы.</w:t>
      </w:r>
    </w:p>
    <w:p w:rsidR="006B697F" w:rsidRDefault="006B697F">
      <w:pPr>
        <w:jc w:val="both"/>
        <w:rPr>
          <w:shd w:val="clear" w:color="auto" w:fill="FFFFFF"/>
        </w:rPr>
      </w:pP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Документы, необходимые для участия в электронном аукционе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 xml:space="preserve">1.  Заявка на </w:t>
      </w:r>
      <w:proofErr w:type="gramStart"/>
      <w:r>
        <w:rPr>
          <w:shd w:val="clear" w:color="auto" w:fill="FFFFFF"/>
        </w:rPr>
        <w:t>участие  в</w:t>
      </w:r>
      <w:proofErr w:type="gramEnd"/>
      <w:r>
        <w:rPr>
          <w:shd w:val="clear" w:color="auto" w:fill="FFFFFF"/>
        </w:rPr>
        <w:t xml:space="preserve"> электронном аукционе.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Подача заявки осуществляется путем заполнения электронной формы, размещенной на электронной площадке, подписываемой электронной подписью Претендента (его уполномоченного представителя).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2. Одновременно к заявке Претендент прилагает подписанные электронной цифровой подписью документы: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2.1. Физическое </w:t>
      </w:r>
      <w:proofErr w:type="gramStart"/>
      <w:r>
        <w:rPr>
          <w:shd w:val="clear" w:color="auto" w:fill="FFFFFF"/>
        </w:rPr>
        <w:t>лицо  -</w:t>
      </w:r>
      <w:proofErr w:type="gramEnd"/>
      <w:r>
        <w:rPr>
          <w:shd w:val="clear" w:color="auto" w:fill="FFFFFF"/>
        </w:rPr>
        <w:t xml:space="preserve"> копии всех листов документа, удостоверяющего личность.   </w:t>
      </w:r>
      <w:r>
        <w:rPr>
          <w:shd w:val="clear" w:color="auto" w:fill="FFFFFF"/>
        </w:rPr>
        <w:tab/>
        <w:t xml:space="preserve">Физическое лицо, занимающееся индивидуальной предпринимательской деятельностью, представляет </w:t>
      </w:r>
      <w:proofErr w:type="gramStart"/>
      <w:r>
        <w:rPr>
          <w:shd w:val="clear" w:color="auto" w:fill="FFFFFF"/>
        </w:rPr>
        <w:t>также  свидетельство</w:t>
      </w:r>
      <w:proofErr w:type="gramEnd"/>
      <w:r>
        <w:rPr>
          <w:shd w:val="clear" w:color="auto" w:fill="FFFFFF"/>
        </w:rPr>
        <w:t xml:space="preserve"> о внесении физического лица в Единый государственный реестр индивидуальных предпринимателей и свидетельство о постановке на налоговый учет.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  <w:r>
        <w:rPr>
          <w:shd w:val="clear" w:color="auto" w:fill="FFFFFF"/>
        </w:rPr>
        <w:tab/>
        <w:t>2.2. Юридическое лицо -</w:t>
      </w:r>
      <w:r>
        <w:rPr>
          <w:shd w:val="clear" w:color="auto" w:fill="FFFFFF"/>
        </w:rPr>
        <w:tab/>
        <w:t>учредительные документы; свидетельство о внесении записи в Единый государственный реестр юридических лиц; свидетельство о постановке на учет в налоговом органе; выписку из Единого государственного реестра юридических лиц, действительную на день представления заявки на участие в аукционе; документ, подтверждающий полномочия руководителя юридического лица на осуществление действий от имени юридического лица (копия решения о назначении  или об избрании на должность); решение об одобрении или о совершении крупной сделки, если требование о необходимости наличия такого решения установлено законодательством Российской Федерации и (или) учредительными документами юридического лица,  и если для заявителя приобретение имущества или внесение денежных средств в качестве задатка являются крупной сделкой.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Иные документы, предоставление которых может быть установлено федеральным законом.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Заявки, поступившие после истечения срока приема заявок, указанного в информационном сообщении, Организатором торгов не принимаются, Претенденты к аукциону не допускаются. 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 xml:space="preserve">Документооборот между Претендентами/Участниками торгов и Организатором торгов осуществляется через электронную </w:t>
      </w:r>
      <w:r w:rsidR="009C2581">
        <w:rPr>
          <w:shd w:val="clear" w:color="auto" w:fill="FFFFFF"/>
        </w:rPr>
        <w:t>площадку</w:t>
      </w:r>
      <w:r>
        <w:rPr>
          <w:shd w:val="clear" w:color="auto" w:fill="FFFFFF"/>
        </w:rPr>
        <w:t xml:space="preserve"> в форме электронных документов либо электронных образов документов от лица, имеющего право действовать от имени Претендента/Участника торгов соответственно.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Участник/Претендент несет ответственность за подлинность и достоверность представляемых им документов и сведений.</w:t>
      </w:r>
    </w:p>
    <w:p w:rsidR="00E36ADF" w:rsidRDefault="00E36ADF">
      <w:pPr>
        <w:jc w:val="center"/>
        <w:rPr>
          <w:b/>
          <w:bCs/>
          <w:shd w:val="clear" w:color="auto" w:fill="FFFFFF"/>
        </w:rPr>
      </w:pPr>
      <w:r>
        <w:rPr>
          <w:shd w:val="clear" w:color="auto" w:fill="FFFFFF"/>
        </w:rPr>
        <w:tab/>
      </w:r>
      <w:r w:rsidR="009C2581">
        <w:rPr>
          <w:b/>
          <w:bCs/>
          <w:shd w:val="clear" w:color="auto" w:fill="FFFFFF"/>
        </w:rPr>
        <w:t xml:space="preserve">Порядок оформления участия в </w:t>
      </w:r>
      <w:r>
        <w:rPr>
          <w:b/>
          <w:bCs/>
          <w:shd w:val="clear" w:color="auto" w:fill="FFFFFF"/>
        </w:rPr>
        <w:t>электронном аукционе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ab/>
      </w:r>
      <w:r>
        <w:rPr>
          <w:shd w:val="clear" w:color="auto" w:fill="FFFFFF"/>
        </w:rPr>
        <w:t>Для участия в электронном аукционе претенденту необходимо через «личный кабинет» (в разделе «Покупка») выбрать интересующий лот и подать заявку на участие в электронном аукционе по данному лоту путем заполнения необходимых при подаче заявки форм.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</w:r>
      <w:proofErr w:type="gramStart"/>
      <w:r>
        <w:rPr>
          <w:shd w:val="clear" w:color="auto" w:fill="FFFFFF"/>
        </w:rPr>
        <w:t>После  подачи</w:t>
      </w:r>
      <w:proofErr w:type="gramEnd"/>
      <w:r>
        <w:rPr>
          <w:shd w:val="clear" w:color="auto" w:fill="FFFFFF"/>
        </w:rPr>
        <w:t xml:space="preserve"> заявки, Претенденту необходимо перечислить задаток на счет Организатора торгов в соответствии с условиями договора о задатке (договора о присоединении), опубликованного на </w:t>
      </w:r>
      <w:r>
        <w:rPr>
          <w:rFonts w:cs="Times New Roman"/>
          <w:color w:val="000000"/>
          <w:shd w:val="clear" w:color="auto" w:fill="FFFFFF"/>
        </w:rPr>
        <w:t xml:space="preserve">официальном Интернет-сайте Организатора торгов: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7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</w:p>
    <w:p w:rsidR="00E9677E" w:rsidRDefault="00E36ADF" w:rsidP="00E9677E">
      <w:pPr>
        <w:ind w:left="360" w:right="60"/>
        <w:jc w:val="both"/>
        <w:rPr>
          <w:rFonts w:cs="Times New Roman"/>
          <w:b/>
          <w:bCs/>
          <w:color w:val="000000"/>
        </w:rPr>
      </w:pPr>
      <w:r>
        <w:rPr>
          <w:shd w:val="clear" w:color="auto" w:fill="FFFFFF"/>
        </w:rPr>
        <w:tab/>
      </w:r>
      <w:r w:rsidR="00E9677E">
        <w:rPr>
          <w:b/>
          <w:bCs/>
        </w:rPr>
        <w:t xml:space="preserve">   Задаток подлежит перечислению на один из расчетных счетов</w:t>
      </w:r>
      <w:r w:rsidR="00E9677E">
        <w:rPr>
          <w:rFonts w:cs="Times New Roman"/>
          <w:b/>
          <w:bCs/>
          <w:color w:val="000000"/>
        </w:rPr>
        <w:t xml:space="preserve"> ОАО «Российский аукционный дом» (ИНН 7838430413, КПП 783801001):</w:t>
      </w:r>
    </w:p>
    <w:p w:rsidR="00E9677E" w:rsidRDefault="00E9677E" w:rsidP="00E9677E">
      <w:pPr>
        <w:ind w:left="360" w:right="60"/>
        <w:jc w:val="both"/>
        <w:rPr>
          <w:rFonts w:cs="Times New Roman"/>
          <w:color w:val="000000"/>
        </w:rPr>
      </w:pPr>
      <w:r>
        <w:rPr>
          <w:rFonts w:cs="Times New Roman"/>
          <w:b/>
          <w:bCs/>
          <w:color w:val="000000"/>
        </w:rPr>
        <w:t>- № 40702810855230</w:t>
      </w:r>
      <w:r w:rsidR="0026784C">
        <w:rPr>
          <w:rFonts w:cs="Times New Roman"/>
          <w:b/>
          <w:bCs/>
          <w:color w:val="000000"/>
        </w:rPr>
        <w:t>001547 в Северо-Западном банке П</w:t>
      </w:r>
      <w:r>
        <w:rPr>
          <w:rFonts w:cs="Times New Roman"/>
          <w:b/>
          <w:bCs/>
          <w:color w:val="000000"/>
        </w:rPr>
        <w:t>АО «Сбербанк России» г. Санкт-Петербург, к/с 30101810500000000653, БИК 044030653</w:t>
      </w:r>
      <w:r>
        <w:rPr>
          <w:rFonts w:cs="Times New Roman"/>
          <w:color w:val="000000"/>
        </w:rPr>
        <w:t>;</w:t>
      </w:r>
    </w:p>
    <w:p w:rsidR="00E9677E" w:rsidRPr="000434CA" w:rsidRDefault="00E9677E" w:rsidP="00E9677E">
      <w:pPr>
        <w:pStyle w:val="21"/>
        <w:ind w:left="360"/>
        <w:jc w:val="both"/>
        <w:rPr>
          <w:b/>
          <w:bCs/>
        </w:rPr>
      </w:pPr>
      <w:r w:rsidRPr="000434CA">
        <w:rPr>
          <w:b/>
          <w:bCs/>
        </w:rPr>
        <w:t>- №40702810935000014048</w:t>
      </w:r>
      <w:r w:rsidR="00B10928">
        <w:rPr>
          <w:b/>
          <w:bCs/>
        </w:rPr>
        <w:t xml:space="preserve"> в П</w:t>
      </w:r>
      <w:r w:rsidRPr="000434CA">
        <w:rPr>
          <w:b/>
          <w:bCs/>
        </w:rPr>
        <w:t>АО «Банк Санкт-Петербург», к/с 30101810900000000790, БИК 044030790;</w:t>
      </w:r>
    </w:p>
    <w:p w:rsidR="004D652C" w:rsidRPr="004076A1" w:rsidRDefault="00E9677E" w:rsidP="004D652C">
      <w:pPr>
        <w:pStyle w:val="21"/>
        <w:widowControl w:val="0"/>
        <w:numPr>
          <w:ilvl w:val="0"/>
          <w:numId w:val="1"/>
        </w:numPr>
        <w:jc w:val="both"/>
        <w:rPr>
          <w:b/>
          <w:bCs/>
        </w:rPr>
      </w:pPr>
      <w:r w:rsidRPr="000434CA">
        <w:rPr>
          <w:b/>
          <w:bCs/>
        </w:rPr>
        <w:t xml:space="preserve">- </w:t>
      </w:r>
      <w:r w:rsidR="004D652C" w:rsidRPr="00985173">
        <w:rPr>
          <w:b/>
          <w:bCs/>
        </w:rPr>
        <w:t xml:space="preserve">40702810100050002133 в ФИЛИАЛ С-ПЕТЕРБУРГ </w:t>
      </w:r>
      <w:r w:rsidR="00B10928">
        <w:rPr>
          <w:b/>
          <w:bCs/>
        </w:rPr>
        <w:t>П</w:t>
      </w:r>
      <w:r w:rsidR="004D652C">
        <w:rPr>
          <w:b/>
          <w:bCs/>
        </w:rPr>
        <w:t>АО Банка «ФК Открытие</w:t>
      </w:r>
      <w:r w:rsidR="004D24FC">
        <w:rPr>
          <w:b/>
          <w:bCs/>
        </w:rPr>
        <w:t>»</w:t>
      </w:r>
      <w:r w:rsidR="004D652C" w:rsidRPr="00985173">
        <w:rPr>
          <w:b/>
          <w:bCs/>
        </w:rPr>
        <w:t xml:space="preserve"> к/с 30101810200000000720, БИК 044030720.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 xml:space="preserve">В платежном поручении в </w:t>
      </w:r>
      <w:proofErr w:type="gramStart"/>
      <w:r>
        <w:rPr>
          <w:rFonts w:cs="Times New Roman"/>
          <w:color w:val="000000"/>
          <w:shd w:val="clear" w:color="auto" w:fill="FFFFFF"/>
        </w:rPr>
        <w:t>графе  «</w:t>
      </w:r>
      <w:proofErr w:type="gramEnd"/>
      <w:r>
        <w:rPr>
          <w:rFonts w:cs="Times New Roman"/>
          <w:color w:val="000000"/>
          <w:shd w:val="clear" w:color="auto" w:fill="FFFFFF"/>
        </w:rPr>
        <w:t>Назначение платежа»  Претенденту необходимо указать слова: «оплата задатка для участия в электронном аукционе», при этом сделать ссылку на дату аукциона, и указать наименование и адрес Объекта.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Договор о задатке (договор присоединения) может быть заключен в форме единого документа, подписанного сторонами </w:t>
      </w:r>
      <w:proofErr w:type="gramStart"/>
      <w:r>
        <w:rPr>
          <w:rFonts w:cs="Times New Roman"/>
          <w:color w:val="000000"/>
          <w:shd w:val="clear" w:color="auto" w:fill="FFFFFF"/>
        </w:rPr>
        <w:t>посредством  электронной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цифровой подписи в соответствии с  формой договора о задатке (договора о присоединении), опубликованной   на сайте Организатора торгов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Fonts w:cs="Times New Roman"/>
          <w:color w:val="000000"/>
          <w:shd w:val="clear" w:color="auto" w:fill="FFFFFF"/>
        </w:rPr>
        <w:t xml:space="preserve">  </w:t>
      </w:r>
      <w:r>
        <w:rPr>
          <w:rFonts w:cs="Times New Roman"/>
          <w:color w:val="000000"/>
          <w:shd w:val="clear" w:color="auto" w:fill="FFFFFF"/>
        </w:rPr>
        <w:t xml:space="preserve">и на официальном Интернет-сайте электронной торговой площадки: </w:t>
      </w:r>
      <w:hyperlink r:id="rId8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  <w:r>
        <w:rPr>
          <w:rFonts w:cs="Times New Roman"/>
          <w:color w:val="000000"/>
          <w:shd w:val="clear" w:color="auto" w:fill="FFFFFF"/>
        </w:rPr>
        <w:t xml:space="preserve"> 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Указанный договор о задатке считается в любом случае заключенным на условиях размещенной на сайте Организатора торгов формы договора о задатке (договора присоединения) в случае подачи заявки на участие в аукционе и перечисления Претендентом задатка на расчетный счет Организатора торгов.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перечисляется непосредственно стороной по договору о задатке (договору присоединения).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Задаток служит обеспечением исполнения обязательства победителя аукциона по заключению договора купли-продажи и </w:t>
      </w:r>
      <w:proofErr w:type="gramStart"/>
      <w:r>
        <w:rPr>
          <w:rFonts w:cs="Times New Roman"/>
          <w:color w:val="000000"/>
          <w:shd w:val="clear" w:color="auto" w:fill="FFFFFF"/>
        </w:rPr>
        <w:t>оплате  Объекта</w:t>
      </w:r>
      <w:proofErr w:type="gramEnd"/>
      <w:r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Задаток возвращается всем участникам аукциона, кроме победителя (или единственного участника, воспользовавшегося своим правом на заключение договора купли-продажи Объекта), в течение 5 (пяти) банковских дней с даты подведения итогов аукциона. Задаток, перечисленный победителем аукциона или единственным участником аукциона, воспользовавшимся своим правом на заключение договора купли-продажи, засчитывается в сумму платежа по договору купли-продажи.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о договоре о задатке (договоре присоединения).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Для участия в аукционе Претендент может подать только одну заявку на   лот.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Претендент вправе отозвать заявку на участие в электронном аукционе не позднее даты определения участников торгов, </w:t>
      </w:r>
      <w:r w:rsidR="00AF1A7A">
        <w:rPr>
          <w:rFonts w:cs="Times New Roman"/>
          <w:color w:val="000000"/>
          <w:shd w:val="clear" w:color="auto" w:fill="FFFFFF"/>
        </w:rPr>
        <w:t>направив об этом уведомление на</w:t>
      </w:r>
      <w:r>
        <w:rPr>
          <w:rFonts w:cs="Times New Roman"/>
          <w:color w:val="000000"/>
          <w:shd w:val="clear" w:color="auto" w:fill="FFFFFF"/>
        </w:rPr>
        <w:t xml:space="preserve"> электронную площадку.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Изменение заявки допускается только путем подачи Претендентом новой заявки в сроки, установленные в сообщении о проведении аукциона, при этом первоначальная заявка должна быть отозвана.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По результатам рассмотрения заявок, Претендент получает через «личный кабинет» и на адрес электронной почты, указанный </w:t>
      </w:r>
      <w:r w:rsidR="00AF1A7A">
        <w:rPr>
          <w:rFonts w:cs="Times New Roman"/>
          <w:color w:val="000000"/>
          <w:shd w:val="clear" w:color="auto" w:fill="FFFFFF"/>
        </w:rPr>
        <w:t xml:space="preserve">при регистрации, уведомление о </w:t>
      </w:r>
      <w:r>
        <w:rPr>
          <w:rFonts w:cs="Times New Roman"/>
          <w:color w:val="000000"/>
          <w:shd w:val="clear" w:color="auto" w:fill="FFFFFF"/>
        </w:rPr>
        <w:t xml:space="preserve">допуске к участию в электронном аукционе либо об отказе в допуске. Претендент приобретает статус участника </w:t>
      </w:r>
      <w:r w:rsidR="00AF1A7A">
        <w:rPr>
          <w:rFonts w:cs="Times New Roman"/>
          <w:color w:val="000000"/>
          <w:shd w:val="clear" w:color="auto" w:fill="FFFFFF"/>
        </w:rPr>
        <w:t>электронного аукциона с момента</w:t>
      </w:r>
      <w:r>
        <w:rPr>
          <w:rFonts w:cs="Times New Roman"/>
          <w:color w:val="000000"/>
          <w:shd w:val="clear" w:color="auto" w:fill="FFFFFF"/>
        </w:rPr>
        <w:t xml:space="preserve"> подписания протокола об определении участников электронного аукциона.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К участию в электронном аукционе допускаются Претенденты, представившие заявки на участие в электронном аукционе и прилагаемые к ним документы, которые соответствуют требованиям </w:t>
      </w:r>
      <w:r w:rsidR="00AF1A7A">
        <w:rPr>
          <w:rFonts w:cs="Times New Roman"/>
          <w:color w:val="000000"/>
          <w:shd w:val="clear" w:color="auto" w:fill="FFFFFF"/>
        </w:rPr>
        <w:t>действующего законодательства и</w:t>
      </w:r>
      <w:r>
        <w:rPr>
          <w:rFonts w:cs="Times New Roman"/>
          <w:color w:val="000000"/>
          <w:shd w:val="clear" w:color="auto" w:fill="FFFFFF"/>
        </w:rPr>
        <w:t xml:space="preserve"> настоящего </w:t>
      </w:r>
      <w:proofErr w:type="gramStart"/>
      <w:r>
        <w:rPr>
          <w:rFonts w:cs="Times New Roman"/>
          <w:color w:val="000000"/>
          <w:shd w:val="clear" w:color="auto" w:fill="FFFFFF"/>
        </w:rPr>
        <w:t>информационного  сообщения</w:t>
      </w:r>
      <w:proofErr w:type="gramEnd"/>
      <w:r>
        <w:rPr>
          <w:rFonts w:cs="Times New Roman"/>
          <w:color w:val="000000"/>
          <w:shd w:val="clear" w:color="auto" w:fill="FFFFFF"/>
        </w:rPr>
        <w:t>, и перечислившие задаток в порядке и размере, указанном в  договоре о задатке и в настоящем сообщении.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Решение об отказе в допуске заявителя к участию в электронном аукционе принимается Организатором торгов в случае, если: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1) заявка на участие в электронном аукционе не соответствует требованиям, установленным в настоящем информационном сообщении;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2) представленные заявителем документы не соответствуют установленным к ним требованиям или сведения, содержащиеся в них, недостоверны;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3) не подтверждено поступление задатка на счет Организатора торгов на </w:t>
      </w:r>
      <w:proofErr w:type="gramStart"/>
      <w:r>
        <w:rPr>
          <w:rFonts w:cs="Times New Roman"/>
          <w:color w:val="000000"/>
          <w:shd w:val="clear" w:color="auto" w:fill="FFFFFF"/>
        </w:rPr>
        <w:t>дату  определения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участников электронного аукциона.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 xml:space="preserve">Ознакомиться с условиями договора о задатке и договора купли-продажи, а также иными сведениями об Объекте, можно с момента начала приема заявок по адресу Организатора торгов, на официальном Интернет-сайте Организатора торгов: </w:t>
      </w:r>
      <w:proofErr w:type="gramStart"/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</w:t>
      </w:r>
      <w:r>
        <w:rPr>
          <w:rFonts w:cs="Times New Roman"/>
          <w:color w:val="000000"/>
          <w:shd w:val="clear" w:color="auto" w:fill="FFFFFF"/>
        </w:rPr>
        <w:t>и</w:t>
      </w:r>
      <w:proofErr w:type="gramEnd"/>
      <w:r>
        <w:rPr>
          <w:rFonts w:cs="Times New Roman"/>
          <w:color w:val="000000"/>
          <w:shd w:val="clear" w:color="auto" w:fill="FFFFFF"/>
        </w:rPr>
        <w:t xml:space="preserve"> на официальном Интернет-сайте электронной торговой площадки: </w:t>
      </w:r>
      <w:hyperlink r:id="rId9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rFonts w:cs="Times New Roman"/>
          <w:b/>
          <w:bCs/>
          <w:color w:val="000000"/>
          <w:shd w:val="clear" w:color="auto" w:fill="FFFFFF"/>
        </w:rPr>
      </w:pPr>
      <w:r w:rsidRPr="00DC6319"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b/>
          <w:bCs/>
          <w:color w:val="000000"/>
          <w:shd w:val="clear" w:color="auto" w:fill="FFFFFF"/>
        </w:rPr>
        <w:t>Те</w:t>
      </w:r>
      <w:r w:rsidR="00B10928">
        <w:rPr>
          <w:rFonts w:cs="Times New Roman"/>
          <w:b/>
          <w:bCs/>
          <w:color w:val="000000"/>
          <w:shd w:val="clear" w:color="auto" w:fill="FFFFFF"/>
        </w:rPr>
        <w:t>лефоны для справок: 8 (800)777-57-57, 8(831)419-81-84, 8 (831)419-81-83.</w:t>
      </w:r>
    </w:p>
    <w:p w:rsidR="00E36ADF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ab/>
        <w:t>Организатор торгов вправе отказаться от проведения электронного аукциона не позднее чем за три дня до даты начала проведения электронного аукциона, указанной в настоящем информационном сообщении, при этом внесенные претендентами задатки подлежат возврату Организатором торгов.</w:t>
      </w:r>
    </w:p>
    <w:p w:rsidR="00E36ADF" w:rsidRDefault="00E36ADF">
      <w:pPr>
        <w:jc w:val="center"/>
        <w:rPr>
          <w:rFonts w:cs="Times New Roman"/>
          <w:b/>
          <w:bCs/>
          <w:color w:val="000000"/>
          <w:shd w:val="clear" w:color="auto" w:fill="FFFFFF"/>
        </w:rPr>
      </w:pPr>
      <w:r>
        <w:rPr>
          <w:rFonts w:cs="Times New Roman"/>
          <w:b/>
          <w:bCs/>
          <w:color w:val="000000"/>
          <w:shd w:val="clear" w:color="auto" w:fill="FFFFFF"/>
        </w:rPr>
        <w:t>Порядок проведения электронного аукциона и оформление его результатов</w:t>
      </w:r>
    </w:p>
    <w:p w:rsidR="00E36ADF" w:rsidRDefault="00E36ADF">
      <w:pPr>
        <w:jc w:val="both"/>
        <w:rPr>
          <w:rStyle w:val="a3"/>
          <w:rFonts w:cs="Times New Roman"/>
          <w:u w:val="none"/>
          <w:shd w:val="clear" w:color="auto" w:fill="FFFFFF"/>
          <w:lang w:val="ru-RU"/>
        </w:rPr>
      </w:pPr>
      <w:r>
        <w:rPr>
          <w:rFonts w:cs="Times New Roman"/>
          <w:b/>
          <w:bCs/>
          <w:color w:val="000000"/>
          <w:shd w:val="clear" w:color="auto" w:fill="FFFFFF"/>
        </w:rPr>
        <w:tab/>
      </w:r>
      <w:r w:rsidR="00AF1A7A">
        <w:rPr>
          <w:rFonts w:cs="Times New Roman"/>
          <w:color w:val="000000"/>
          <w:shd w:val="clear" w:color="auto" w:fill="FFFFFF"/>
        </w:rPr>
        <w:t>Электронный аукцион</w:t>
      </w:r>
      <w:r>
        <w:rPr>
          <w:rFonts w:cs="Times New Roman"/>
          <w:color w:val="000000"/>
          <w:shd w:val="clear" w:color="auto" w:fill="FFFFFF"/>
        </w:rPr>
        <w:t xml:space="preserve"> проводится на электронной торговой площадке ОАО «Российский аукционный дом» по адресу: </w:t>
      </w:r>
      <w:hyperlink r:id="rId10" w:history="1">
        <w:r>
          <w:rPr>
            <w:rStyle w:val="a3"/>
          </w:rPr>
          <w:t>www.lot-online.ru</w:t>
        </w:r>
      </w:hyperlink>
      <w:r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u w:val="none"/>
          <w:shd w:val="clear" w:color="auto" w:fill="FFFFFF"/>
          <w:lang w:val="ru-RU"/>
        </w:rPr>
        <w:tab/>
      </w:r>
    </w:p>
    <w:p w:rsidR="00E36ADF" w:rsidRDefault="00E36ADF">
      <w:pPr>
        <w:jc w:val="both"/>
      </w:pPr>
      <w:r>
        <w:rPr>
          <w:b/>
          <w:bCs/>
        </w:rPr>
        <w:tab/>
      </w:r>
      <w:r>
        <w:t>Предложения по цене заявляются участниками электронного аукциона после начала торгов на электронной площадке через «Личный кабинет» (в разделе «Покупаю»).</w:t>
      </w:r>
    </w:p>
    <w:p w:rsidR="00E36ADF" w:rsidRDefault="00E36ADF">
      <w:pPr>
        <w:jc w:val="both"/>
      </w:pPr>
      <w:r>
        <w:tab/>
        <w:t>Во время проведения электронного аукциона Организатор торгов размещает на электронной площадке все принятые предложения о цене лота и время их поступления, а также время до истечения времени окончания представления таких предложений.</w:t>
      </w:r>
    </w:p>
    <w:p w:rsidR="00E9677E" w:rsidRDefault="00E36ADF">
      <w:pPr>
        <w:jc w:val="both"/>
      </w:pPr>
      <w:r>
        <w:tab/>
        <w:t>Победителем аукциона признается участник торгов, который заявил наибольшую цену продажи лота</w:t>
      </w:r>
      <w:r w:rsidR="00E9677E">
        <w:t>.</w:t>
      </w:r>
    </w:p>
    <w:p w:rsidR="00E36ADF" w:rsidRDefault="00E36ADF">
      <w:pPr>
        <w:jc w:val="both"/>
      </w:pPr>
      <w:r>
        <w:tab/>
        <w:t>Цена лота, предложенная победителем аукциона, заносится в протокол об итогах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tab/>
      </w:r>
      <w:r>
        <w:rPr>
          <w:rFonts w:cs="Times New Roman"/>
        </w:rPr>
        <w:t>После подписания Организатором торгов протокола об итогах электронного аукциона победителю аукциона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tab/>
        <w:t>У</w:t>
      </w:r>
      <w:r>
        <w:rPr>
          <w:rFonts w:cs="Times New Roman"/>
        </w:rPr>
        <w:t xml:space="preserve">клонение победителя аукциона или Организатора торгов от подписания </w:t>
      </w:r>
      <w:proofErr w:type="gramStart"/>
      <w:r>
        <w:rPr>
          <w:rFonts w:cs="Times New Roman"/>
        </w:rPr>
        <w:t>протокола  влечет</w:t>
      </w:r>
      <w:proofErr w:type="gramEnd"/>
      <w:r>
        <w:rPr>
          <w:rFonts w:cs="Times New Roman"/>
        </w:rPr>
        <w:t xml:space="preserve"> последствия, предусмотренные пунктом 5 статьи 448 Гражданского кодекса РФ.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Протокол о подведении итогов электронного аукциона является документом, удостоверяющим право победителя аукциона на заключение договора купли-продажи Объекта по итогам электронного аукциона.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В случае возникновения у участников электронного аукциона технических проблем, связанных с передачей данных, Организатор торгов не несет ответственности за искажение результатов электронного аукциона на устройстве пользователя.</w:t>
      </w:r>
    </w:p>
    <w:p w:rsidR="00E36ADF" w:rsidRDefault="00E36ADF">
      <w:pPr>
        <w:jc w:val="both"/>
        <w:rPr>
          <w:rFonts w:cs="Times New Roman"/>
        </w:rPr>
      </w:pPr>
      <w:r>
        <w:rPr>
          <w:rFonts w:cs="Times New Roman"/>
        </w:rPr>
        <w:tab/>
        <w:t>Время отклика программного обеспечения электронной торговой площадки зависит от местоположения пользователя и скорости подключения к Интернету.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rPr>
          <w:rFonts w:cs="Times New Roman"/>
        </w:rPr>
        <w:tab/>
        <w:t>В случае технического сбоя системы электронных торгов (СЭТ) проведение торгов может быть приостановлено до устранения причин технического сбоя, о чем Организатор торгов информирует участников торгов посредством направления уведомления в «личный кабинет» и на электронный адрес каждого участника торгов, указанный при регистрации на электронной торговой площадке. Данная информа</w:t>
      </w:r>
      <w:r w:rsidR="00AC0603">
        <w:rPr>
          <w:rFonts w:cs="Times New Roman"/>
        </w:rPr>
        <w:t>ция также размещается на сайте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1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E36ADF" w:rsidRDefault="00E36ADF">
      <w:pPr>
        <w:jc w:val="both"/>
        <w:rPr>
          <w:b/>
          <w:bCs/>
        </w:rPr>
      </w:pPr>
      <w:r>
        <w:rPr>
          <w:b/>
          <w:bCs/>
        </w:rPr>
        <w:tab/>
        <w:t>Аукцион признается несостоявшимся в случае, если:</w:t>
      </w:r>
    </w:p>
    <w:p w:rsidR="00E36ADF" w:rsidRDefault="00E36ADF">
      <w:pPr>
        <w:jc w:val="both"/>
      </w:pPr>
      <w:r>
        <w:rPr>
          <w:b/>
          <w:bCs/>
        </w:rPr>
        <w:tab/>
        <w:t xml:space="preserve">- </w:t>
      </w:r>
      <w:r>
        <w:t xml:space="preserve">не было подано ни одной заявки на </w:t>
      </w:r>
      <w:proofErr w:type="gramStart"/>
      <w:r>
        <w:t>участие  в</w:t>
      </w:r>
      <w:proofErr w:type="gramEnd"/>
      <w:r>
        <w:t xml:space="preserve"> аукционе либо ни один из Претендентов не признан Участником аукциона;</w:t>
      </w:r>
    </w:p>
    <w:p w:rsidR="00E36ADF" w:rsidRDefault="00E36ADF">
      <w:pPr>
        <w:jc w:val="both"/>
      </w:pPr>
      <w:r>
        <w:rPr>
          <w:b/>
          <w:bCs/>
        </w:rPr>
        <w:tab/>
        <w:t xml:space="preserve">- </w:t>
      </w:r>
      <w:r>
        <w:t>в торгах участвовало менее двух участников;</w:t>
      </w:r>
    </w:p>
    <w:p w:rsidR="00E36ADF" w:rsidRDefault="00E36ADF">
      <w:pPr>
        <w:jc w:val="both"/>
      </w:pPr>
      <w:r>
        <w:tab/>
        <w:t>- ни один из участников не сделал предложение по начальной цене лота.</w:t>
      </w:r>
    </w:p>
    <w:p w:rsidR="00E36ADF" w:rsidRDefault="00E36ADF">
      <w:pPr>
        <w:jc w:val="both"/>
      </w:pPr>
      <w:r>
        <w:tab/>
        <w:t>При наличии оснований для признания электронного аукциона несостоявшимся Организатор торгов принимает соответствующее решение, которое оформляется протоколом.</w:t>
      </w:r>
    </w:p>
    <w:p w:rsidR="00E36ADF" w:rsidRPr="00DC6319" w:rsidRDefault="00E36ADF">
      <w:pPr>
        <w:jc w:val="both"/>
        <w:rPr>
          <w:rFonts w:cs="Times New Roman"/>
          <w:color w:val="000000"/>
          <w:shd w:val="clear" w:color="auto" w:fill="FFFFFF"/>
        </w:rPr>
      </w:pPr>
      <w:r>
        <w:tab/>
      </w:r>
      <w:r w:rsidR="00AC0603">
        <w:rPr>
          <w:shd w:val="clear" w:color="auto" w:fill="FFFFFF"/>
        </w:rPr>
        <w:t>Договор купли-продажи Объектов</w:t>
      </w:r>
      <w:r>
        <w:rPr>
          <w:shd w:val="clear" w:color="auto" w:fill="FFFFFF"/>
        </w:rPr>
        <w:t xml:space="preserve"> заключается между победителем торгов (покупателем) и ОАО «Сбербанк </w:t>
      </w:r>
      <w:r w:rsidR="005E519C">
        <w:rPr>
          <w:shd w:val="clear" w:color="auto" w:fill="FFFFFF"/>
        </w:rPr>
        <w:t>России» (продавцом) в течение 30 (тридцати</w:t>
      </w:r>
      <w:r>
        <w:rPr>
          <w:shd w:val="clear" w:color="auto" w:fill="FFFFFF"/>
        </w:rPr>
        <w:t xml:space="preserve">) рабочих дней после подведения итогов аукциона в соответствии с примерной формой договора купли-продажи, размещенной </w:t>
      </w:r>
      <w:r>
        <w:rPr>
          <w:rFonts w:cs="Times New Roman"/>
          <w:shd w:val="clear" w:color="auto" w:fill="FFFFFF"/>
        </w:rPr>
        <w:t xml:space="preserve">на </w:t>
      </w:r>
      <w:proofErr w:type="gramStart"/>
      <w:r>
        <w:rPr>
          <w:rFonts w:cs="Times New Roman"/>
          <w:shd w:val="clear" w:color="auto" w:fill="FFFFFF"/>
        </w:rPr>
        <w:t>сайтах</w:t>
      </w:r>
      <w:r>
        <w:rPr>
          <w:rFonts w:cs="Times New Roman"/>
          <w:b/>
          <w:bCs/>
          <w:shd w:val="clear" w:color="auto" w:fill="FFFFFF"/>
        </w:rPr>
        <w:t xml:space="preserve">  </w:t>
      </w:r>
      <w:r>
        <w:rPr>
          <w:rFonts w:cs="Times New Roman"/>
          <w:shd w:val="clear" w:color="auto" w:fill="FFFFFF"/>
        </w:rPr>
        <w:t>Организатора</w:t>
      </w:r>
      <w:proofErr w:type="gramEnd"/>
      <w:r>
        <w:rPr>
          <w:rFonts w:cs="Times New Roman"/>
          <w:shd w:val="clear" w:color="auto" w:fill="FFFFFF"/>
        </w:rPr>
        <w:t xml:space="preserve"> торгов:</w:t>
      </w:r>
      <w:r>
        <w:rPr>
          <w:rFonts w:cs="Times New Roman"/>
          <w:color w:val="000000"/>
          <w:shd w:val="clear" w:color="auto" w:fill="FFFFFF"/>
        </w:rPr>
        <w:t xml:space="preserve"> </w:t>
      </w:r>
      <w:r>
        <w:rPr>
          <w:rStyle w:val="a3"/>
          <w:rFonts w:cs="Times New Roman"/>
          <w:shd w:val="clear" w:color="auto" w:fill="FFFFFF"/>
          <w:lang w:val="en-US"/>
        </w:rPr>
        <w:t>www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auction</w:t>
      </w:r>
      <w:r w:rsidRPr="00DC6319">
        <w:rPr>
          <w:rStyle w:val="a3"/>
          <w:rFonts w:cs="Times New Roman"/>
          <w:shd w:val="clear" w:color="auto" w:fill="FFFFFF"/>
          <w:lang w:val="ru-RU"/>
        </w:rPr>
        <w:t>-</w:t>
      </w:r>
      <w:r>
        <w:rPr>
          <w:rStyle w:val="a3"/>
          <w:rFonts w:cs="Times New Roman"/>
          <w:shd w:val="clear" w:color="auto" w:fill="FFFFFF"/>
          <w:lang w:val="en-US"/>
        </w:rPr>
        <w:t>house</w:t>
      </w:r>
      <w:r w:rsidRPr="00DC6319">
        <w:rPr>
          <w:rStyle w:val="a3"/>
          <w:rFonts w:cs="Times New Roman"/>
          <w:shd w:val="clear" w:color="auto" w:fill="FFFFFF"/>
          <w:lang w:val="ru-RU"/>
        </w:rPr>
        <w:t>.</w:t>
      </w:r>
      <w:r>
        <w:rPr>
          <w:rStyle w:val="a3"/>
          <w:rFonts w:cs="Times New Roman"/>
          <w:shd w:val="clear" w:color="auto" w:fill="FFFFFF"/>
          <w:lang w:val="en-US"/>
        </w:rPr>
        <w:t>ru</w:t>
      </w:r>
      <w:r w:rsidRPr="00DC6319">
        <w:rPr>
          <w:rStyle w:val="a3"/>
          <w:rFonts w:cs="Times New Roman"/>
          <w:shd w:val="clear" w:color="auto" w:fill="FFFFFF"/>
          <w:lang w:val="ru-RU"/>
        </w:rPr>
        <w:t xml:space="preserve"> </w:t>
      </w:r>
      <w:r w:rsidRPr="00DC6319">
        <w:rPr>
          <w:rFonts w:cs="Times New Roman"/>
          <w:color w:val="000000"/>
          <w:shd w:val="clear" w:color="auto" w:fill="FFFFFF"/>
        </w:rPr>
        <w:t xml:space="preserve"> и</w:t>
      </w:r>
      <w:r w:rsidRPr="00DC6319">
        <w:rPr>
          <w:rFonts w:cs="Times New Roman"/>
          <w:color w:val="000000"/>
          <w:u w:val="single"/>
          <w:shd w:val="clear" w:color="auto" w:fill="FFFFFF"/>
        </w:rPr>
        <w:t xml:space="preserve"> </w:t>
      </w:r>
      <w:hyperlink r:id="rId12" w:history="1">
        <w:r>
          <w:rPr>
            <w:rStyle w:val="a3"/>
          </w:rPr>
          <w:t>www.lot-online.ru</w:t>
        </w:r>
      </w:hyperlink>
      <w:r w:rsidRPr="00DC6319">
        <w:rPr>
          <w:rFonts w:cs="Times New Roman"/>
          <w:color w:val="000000"/>
          <w:shd w:val="clear" w:color="auto" w:fill="FFFFFF"/>
        </w:rPr>
        <w:t>.</w:t>
      </w:r>
    </w:p>
    <w:p w:rsidR="006B697F" w:rsidRDefault="00AC0603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Оплата цены продажи Объектов</w:t>
      </w:r>
      <w:r w:rsidR="00E36ADF">
        <w:rPr>
          <w:shd w:val="clear" w:color="auto" w:fill="FFFFFF"/>
        </w:rPr>
        <w:t xml:space="preserve"> производится победителем аукциона (</w:t>
      </w:r>
      <w:proofErr w:type="gramStart"/>
      <w:r w:rsidR="00E36ADF">
        <w:rPr>
          <w:shd w:val="clear" w:color="auto" w:fill="FFFFFF"/>
        </w:rPr>
        <w:t>покупателем)  аукциона</w:t>
      </w:r>
      <w:proofErr w:type="gramEnd"/>
      <w:r w:rsidR="00E36ADF">
        <w:rPr>
          <w:shd w:val="clear" w:color="auto" w:fill="FFFFFF"/>
        </w:rPr>
        <w:t xml:space="preserve"> путем безналичного перечисления денежных средств на счет Продавца в порядке и размере,  установл</w:t>
      </w:r>
      <w:r w:rsidR="006B697F">
        <w:rPr>
          <w:shd w:val="clear" w:color="auto" w:fill="FFFFFF"/>
        </w:rPr>
        <w:t xml:space="preserve">енными договором купли-продажи </w:t>
      </w:r>
      <w:r w:rsidR="00E36ADF">
        <w:rPr>
          <w:shd w:val="clear" w:color="auto" w:fill="FFFFFF"/>
        </w:rPr>
        <w:t xml:space="preserve">в течение </w:t>
      </w:r>
      <w:r w:rsidR="00E9677E">
        <w:rPr>
          <w:shd w:val="clear" w:color="auto" w:fill="FFFFFF"/>
        </w:rPr>
        <w:t>15 (пятнадцати</w:t>
      </w:r>
      <w:r w:rsidR="00E36ADF">
        <w:rPr>
          <w:shd w:val="clear" w:color="auto" w:fill="FFFFFF"/>
        </w:rPr>
        <w:t>) дней с момента заключения</w:t>
      </w:r>
      <w:r w:rsidR="00E831B8">
        <w:rPr>
          <w:shd w:val="clear" w:color="auto" w:fill="FFFFFF"/>
        </w:rPr>
        <w:t xml:space="preserve"> договора купли-продажи </w:t>
      </w:r>
      <w:r>
        <w:rPr>
          <w:shd w:val="clear" w:color="auto" w:fill="FFFFFF"/>
        </w:rPr>
        <w:t>Объектов</w:t>
      </w:r>
      <w:r w:rsidR="006B697F">
        <w:rPr>
          <w:shd w:val="clear" w:color="auto" w:fill="FFFFFF"/>
        </w:rPr>
        <w:t>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В случае отказа или уклонение победителя электронного аукциона от подписани</w:t>
      </w:r>
      <w:r w:rsidR="00AC0603">
        <w:rPr>
          <w:shd w:val="clear" w:color="auto" w:fill="FFFFFF"/>
        </w:rPr>
        <w:t>я договора купли-продажи Объектов</w:t>
      </w:r>
      <w:r>
        <w:rPr>
          <w:shd w:val="clear" w:color="auto" w:fill="FFFFFF"/>
        </w:rPr>
        <w:t xml:space="preserve"> в установленный срок, внесенный им для участия в электронном аукционе задаток не возвращается, </w:t>
      </w:r>
      <w:proofErr w:type="gramStart"/>
      <w:r>
        <w:rPr>
          <w:shd w:val="clear" w:color="auto" w:fill="FFFFFF"/>
        </w:rPr>
        <w:t>и  Организатор</w:t>
      </w:r>
      <w:proofErr w:type="gramEnd"/>
      <w:r>
        <w:rPr>
          <w:shd w:val="clear" w:color="auto" w:fill="FFFFFF"/>
        </w:rPr>
        <w:t xml:space="preserve"> торгов оформляет протокол об аннулировании результатов торгов и признании их несостоявшимися.</w:t>
      </w:r>
    </w:p>
    <w:p w:rsidR="004D24FC" w:rsidRDefault="00E36ADF" w:rsidP="004D24FC">
      <w:pPr>
        <w:ind w:right="30"/>
        <w:jc w:val="both"/>
      </w:pPr>
      <w:r>
        <w:rPr>
          <w:shd w:val="clear" w:color="auto" w:fill="FFFFFF"/>
        </w:rPr>
        <w:tab/>
      </w:r>
      <w:r w:rsidR="004D24FC">
        <w:t>В случае, если аукцион будет признан не состоявшимся по причине участия в нем менее 2 участников, договор купли-продажи Объекта может быть заключен собственником объекта – ОАО «Сбербанк России» с единственным участником аукциона по начальной цене аукциона. Договор купли-продажи заключается в течение 30 (тридцати) рабочих дней с даты признания аукциона несостоявшимся. Оплата цены продажи Объекта производится Единственным участником аукциона в течение 15 (пятнадцати) дней с даты заключения договора купли-продажи Объекта.</w:t>
      </w:r>
    </w:p>
    <w:p w:rsidR="00E36ADF" w:rsidRDefault="00E36AD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sectPr w:rsidR="00E36ADF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826"/>
    <w:rsid w:val="000055BE"/>
    <w:rsid w:val="00020498"/>
    <w:rsid w:val="00024680"/>
    <w:rsid w:val="0006523C"/>
    <w:rsid w:val="000B7A17"/>
    <w:rsid w:val="000E44F8"/>
    <w:rsid w:val="00137E5A"/>
    <w:rsid w:val="0015611D"/>
    <w:rsid w:val="001667B9"/>
    <w:rsid w:val="001C290F"/>
    <w:rsid w:val="00202281"/>
    <w:rsid w:val="0026784C"/>
    <w:rsid w:val="0033418E"/>
    <w:rsid w:val="00357F24"/>
    <w:rsid w:val="003A3675"/>
    <w:rsid w:val="003F0A3D"/>
    <w:rsid w:val="00441D5B"/>
    <w:rsid w:val="00467AA8"/>
    <w:rsid w:val="00475D76"/>
    <w:rsid w:val="00485D2C"/>
    <w:rsid w:val="004A43F1"/>
    <w:rsid w:val="004D24FC"/>
    <w:rsid w:val="004D652C"/>
    <w:rsid w:val="005C21CE"/>
    <w:rsid w:val="005E519C"/>
    <w:rsid w:val="005E7F0E"/>
    <w:rsid w:val="0060648D"/>
    <w:rsid w:val="00620319"/>
    <w:rsid w:val="00635E31"/>
    <w:rsid w:val="006B697F"/>
    <w:rsid w:val="0073522C"/>
    <w:rsid w:val="007D61CD"/>
    <w:rsid w:val="00821B75"/>
    <w:rsid w:val="00890AB5"/>
    <w:rsid w:val="008F5288"/>
    <w:rsid w:val="00930D95"/>
    <w:rsid w:val="009655C3"/>
    <w:rsid w:val="009C2581"/>
    <w:rsid w:val="00AA5826"/>
    <w:rsid w:val="00AB1C07"/>
    <w:rsid w:val="00AC0603"/>
    <w:rsid w:val="00AC3972"/>
    <w:rsid w:val="00AF1A7A"/>
    <w:rsid w:val="00B10928"/>
    <w:rsid w:val="00BD236A"/>
    <w:rsid w:val="00C20204"/>
    <w:rsid w:val="00C67948"/>
    <w:rsid w:val="00CE5733"/>
    <w:rsid w:val="00D35D27"/>
    <w:rsid w:val="00DA10D5"/>
    <w:rsid w:val="00DB13BA"/>
    <w:rsid w:val="00DC6319"/>
    <w:rsid w:val="00DD65B9"/>
    <w:rsid w:val="00E36ADF"/>
    <w:rsid w:val="00E43CB2"/>
    <w:rsid w:val="00E831B8"/>
    <w:rsid w:val="00E9677E"/>
    <w:rsid w:val="00EA5C49"/>
    <w:rsid w:val="00EF0B24"/>
    <w:rsid w:val="00EF61BC"/>
    <w:rsid w:val="00F112AE"/>
    <w:rsid w:val="00F2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108B4C25-5DA5-44CF-B42E-6703D48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7">
    <w:name w:val="Balloon Text"/>
    <w:basedOn w:val="a"/>
    <w:link w:val="a8"/>
    <w:uiPriority w:val="99"/>
    <w:semiHidden/>
    <w:unhideWhenUsed/>
    <w:rsid w:val="0015611D"/>
    <w:rPr>
      <w:rFonts w:ascii="Segoe UI" w:hAnsi="Segoe UI" w:cs="Mangal"/>
      <w:sz w:val="18"/>
      <w:szCs w:val="16"/>
    </w:rPr>
  </w:style>
  <w:style w:type="character" w:customStyle="1" w:styleId="a8">
    <w:name w:val="Текст выноски Знак"/>
    <w:link w:val="a7"/>
    <w:uiPriority w:val="99"/>
    <w:semiHidden/>
    <w:rsid w:val="0015611D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21">
    <w:name w:val="Основной текст 21"/>
    <w:basedOn w:val="a"/>
    <w:rsid w:val="00E9677E"/>
    <w:pPr>
      <w:widowControl/>
      <w:autoSpaceDE w:val="0"/>
    </w:pPr>
    <w:rPr>
      <w:rFonts w:eastAsia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5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15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cp:lastModifiedBy>Павел Жирунов</cp:lastModifiedBy>
  <cp:revision>2</cp:revision>
  <cp:lastPrinted>2015-09-16T08:41:00Z</cp:lastPrinted>
  <dcterms:created xsi:type="dcterms:W3CDTF">2015-09-18T08:02:00Z</dcterms:created>
  <dcterms:modified xsi:type="dcterms:W3CDTF">2015-09-18T08:02:00Z</dcterms:modified>
</cp:coreProperties>
</file>