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2C" w:rsidRPr="00F20976" w:rsidRDefault="002B7D2C" w:rsidP="002B7D2C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Договор о задатке</w:t>
      </w:r>
    </w:p>
    <w:p w:rsidR="002B7D2C" w:rsidRPr="00F20976" w:rsidRDefault="002B7D2C" w:rsidP="002B7D2C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65"/>
        <w:gridCol w:w="4463"/>
      </w:tblGrid>
      <w:tr w:rsidR="002B7D2C" w:rsidRPr="00755E92" w:rsidTr="00B368DC">
        <w:trPr>
          <w:cantSplit/>
        </w:trPr>
        <w:tc>
          <w:tcPr>
            <w:tcW w:w="4665" w:type="dxa"/>
          </w:tcPr>
          <w:p w:rsidR="002B7D2C" w:rsidRPr="00755E92" w:rsidRDefault="002B7D2C" w:rsidP="00B368D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5E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Тамбов</w:t>
            </w:r>
            <w:r w:rsidRPr="00755E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463" w:type="dxa"/>
          </w:tcPr>
          <w:p w:rsidR="002B7D2C" w:rsidRPr="00755E92" w:rsidRDefault="002B7D2C" w:rsidP="009C21D1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5E92">
              <w:rPr>
                <w:rFonts w:ascii="Times New Roman" w:hAnsi="Times New Roman"/>
                <w:b/>
                <w:i/>
                <w:sz w:val="24"/>
                <w:szCs w:val="24"/>
              </w:rPr>
              <w:t>«__» ____________ 201</w:t>
            </w:r>
            <w:r w:rsidR="009C21D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  <w:r w:rsidRPr="00755E92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</w:tbl>
    <w:p w:rsidR="002B7D2C" w:rsidRPr="00F20976" w:rsidRDefault="002B7D2C" w:rsidP="002B7D2C">
      <w:pPr>
        <w:pStyle w:val="a6"/>
        <w:rPr>
          <w:rFonts w:ascii="Times New Roman" w:hAnsi="Times New Roman"/>
          <w:sz w:val="24"/>
          <w:szCs w:val="24"/>
        </w:rPr>
      </w:pPr>
    </w:p>
    <w:p w:rsidR="008F24E2" w:rsidRDefault="009C21D1" w:rsidP="002B7D2C">
      <w:pPr>
        <w:pStyle w:val="a6"/>
        <w:rPr>
          <w:rFonts w:ascii="Times New Roman" w:hAnsi="Times New Roman"/>
          <w:sz w:val="24"/>
          <w:szCs w:val="24"/>
        </w:rPr>
      </w:pPr>
      <w:r w:rsidRPr="00651C98">
        <w:rPr>
          <w:rFonts w:ascii="Times New Roman" w:hAnsi="Times New Roman"/>
          <w:sz w:val="24"/>
          <w:szCs w:val="24"/>
        </w:rPr>
        <w:t>ОАО "Тамбовский хладокомбинат"</w:t>
      </w:r>
      <w:r w:rsidR="002B7D2C" w:rsidRPr="00651C98">
        <w:rPr>
          <w:rFonts w:ascii="Times New Roman" w:hAnsi="Times New Roman"/>
          <w:sz w:val="24"/>
          <w:szCs w:val="24"/>
        </w:rPr>
        <w:t xml:space="preserve"> именуемое в дальнейшем «Продавец», в лице конкурсного управляющего </w:t>
      </w:r>
      <w:r w:rsidRPr="00651C98">
        <w:rPr>
          <w:rFonts w:ascii="Times New Roman" w:hAnsi="Times New Roman"/>
          <w:sz w:val="24"/>
          <w:szCs w:val="24"/>
        </w:rPr>
        <w:t>Веселова Алексея Александровича</w:t>
      </w:r>
      <w:r w:rsidR="002B7D2C" w:rsidRPr="00651C98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</w:t>
      </w:r>
      <w:r w:rsidRPr="00651C98">
        <w:rPr>
          <w:rFonts w:ascii="Times New Roman" w:hAnsi="Times New Roman"/>
          <w:sz w:val="24"/>
          <w:szCs w:val="24"/>
        </w:rPr>
        <w:t>Тамбовской</w:t>
      </w:r>
      <w:r w:rsidR="002B7D2C" w:rsidRPr="00651C98">
        <w:rPr>
          <w:rFonts w:ascii="Times New Roman" w:hAnsi="Times New Roman"/>
          <w:sz w:val="24"/>
          <w:szCs w:val="24"/>
        </w:rPr>
        <w:t xml:space="preserve"> области от </w:t>
      </w:r>
      <w:r w:rsidRPr="00651C98">
        <w:rPr>
          <w:rFonts w:ascii="Times New Roman" w:hAnsi="Times New Roman"/>
          <w:sz w:val="24"/>
          <w:szCs w:val="24"/>
        </w:rPr>
        <w:t>15 сентября 2015 года</w:t>
      </w:r>
      <w:r w:rsidR="002B7D2C" w:rsidRPr="00651C98">
        <w:rPr>
          <w:rFonts w:ascii="Times New Roman" w:hAnsi="Times New Roman"/>
          <w:sz w:val="24"/>
          <w:szCs w:val="24"/>
        </w:rPr>
        <w:t xml:space="preserve"> по </w:t>
      </w:r>
      <w:r w:rsidRPr="00651C98">
        <w:rPr>
          <w:rFonts w:ascii="Times New Roman" w:hAnsi="Times New Roman"/>
          <w:sz w:val="24"/>
          <w:szCs w:val="24"/>
        </w:rPr>
        <w:t>делу №А64-3794/2013</w:t>
      </w:r>
      <w:r w:rsidR="002B7D2C" w:rsidRPr="00651C98">
        <w:rPr>
          <w:rFonts w:ascii="Times New Roman" w:hAnsi="Times New Roman"/>
          <w:sz w:val="24"/>
          <w:szCs w:val="24"/>
        </w:rPr>
        <w:t xml:space="preserve">, с одной стороны, </w:t>
      </w:r>
    </w:p>
    <w:p w:rsidR="008F24E2" w:rsidRDefault="002B7D2C" w:rsidP="002B7D2C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651C98">
        <w:rPr>
          <w:rFonts w:ascii="Times New Roman" w:hAnsi="Times New Roman"/>
          <w:sz w:val="24"/>
          <w:szCs w:val="24"/>
        </w:rPr>
        <w:t xml:space="preserve">и ____________________, в лице __________________, действующего на основании _________________, именуемое в дальнейшем «Претендент», с другой стороны, </w:t>
      </w:r>
      <w:proofErr w:type="gramEnd"/>
    </w:p>
    <w:p w:rsidR="002B7D2C" w:rsidRPr="00651C98" w:rsidRDefault="002B7D2C" w:rsidP="002B7D2C">
      <w:pPr>
        <w:pStyle w:val="a6"/>
        <w:rPr>
          <w:rFonts w:ascii="Times New Roman" w:hAnsi="Times New Roman"/>
          <w:sz w:val="24"/>
          <w:szCs w:val="24"/>
        </w:rPr>
      </w:pPr>
      <w:r w:rsidRPr="00651C98">
        <w:rPr>
          <w:rFonts w:ascii="Times New Roman" w:hAnsi="Times New Roman"/>
          <w:sz w:val="24"/>
          <w:szCs w:val="24"/>
        </w:rPr>
        <w:t>заключили настоящий  Договор о нижеследующем:</w:t>
      </w:r>
    </w:p>
    <w:p w:rsidR="002B7D2C" w:rsidRPr="00651C98" w:rsidRDefault="002B7D2C" w:rsidP="002B7D2C">
      <w:pPr>
        <w:pStyle w:val="1"/>
        <w:rPr>
          <w:rFonts w:ascii="Times New Roman" w:hAnsi="Times New Roman"/>
          <w:sz w:val="24"/>
          <w:szCs w:val="24"/>
        </w:rPr>
      </w:pPr>
    </w:p>
    <w:p w:rsidR="002B7D2C" w:rsidRPr="00651C98" w:rsidRDefault="002B7D2C" w:rsidP="002B7D2C">
      <w:pPr>
        <w:pStyle w:val="1"/>
        <w:rPr>
          <w:rFonts w:ascii="Times New Roman" w:hAnsi="Times New Roman"/>
          <w:sz w:val="24"/>
          <w:szCs w:val="24"/>
        </w:rPr>
      </w:pPr>
      <w:r w:rsidRPr="00651C98">
        <w:rPr>
          <w:rFonts w:ascii="Times New Roman" w:hAnsi="Times New Roman"/>
          <w:sz w:val="24"/>
          <w:szCs w:val="24"/>
        </w:rPr>
        <w:t>1. Предмет договора</w:t>
      </w:r>
    </w:p>
    <w:p w:rsidR="00D13F16" w:rsidRDefault="002B7D2C" w:rsidP="002B7D2C">
      <w:pPr>
        <w:jc w:val="both"/>
        <w:rPr>
          <w:rFonts w:ascii="Times New Roman" w:hAnsi="Times New Roman"/>
          <w:sz w:val="24"/>
          <w:szCs w:val="24"/>
        </w:rPr>
      </w:pPr>
      <w:r w:rsidRPr="008F24E2">
        <w:rPr>
          <w:rFonts w:ascii="Times New Roman" w:hAnsi="Times New Roman"/>
          <w:sz w:val="24"/>
          <w:szCs w:val="24"/>
        </w:rPr>
        <w:t xml:space="preserve">1.1. Претендент </w:t>
      </w:r>
      <w:proofErr w:type="gramStart"/>
      <w:r w:rsidRPr="008F24E2">
        <w:rPr>
          <w:rFonts w:ascii="Times New Roman" w:hAnsi="Times New Roman"/>
          <w:sz w:val="24"/>
          <w:szCs w:val="24"/>
        </w:rPr>
        <w:t xml:space="preserve">для участия в торгах </w:t>
      </w:r>
      <w:r w:rsidR="008F24E2" w:rsidRPr="008F24E2">
        <w:rPr>
          <w:rFonts w:ascii="Times New Roman" w:hAnsi="Times New Roman"/>
          <w:sz w:val="24"/>
          <w:szCs w:val="24"/>
        </w:rPr>
        <w:t xml:space="preserve">по продаже имущества посредством публичного предложения </w:t>
      </w:r>
      <w:r w:rsidRPr="008F24E2">
        <w:rPr>
          <w:rFonts w:ascii="Times New Roman" w:hAnsi="Times New Roman"/>
          <w:sz w:val="24"/>
          <w:szCs w:val="24"/>
        </w:rPr>
        <w:t>в</w:t>
      </w:r>
      <w:r w:rsidRPr="00651C98">
        <w:rPr>
          <w:rFonts w:ascii="Times New Roman" w:hAnsi="Times New Roman"/>
          <w:sz w:val="24"/>
          <w:szCs w:val="24"/>
        </w:rPr>
        <w:t xml:space="preserve"> форме аукциона по продаже</w:t>
      </w:r>
      <w:proofErr w:type="gramEnd"/>
      <w:r w:rsidRPr="00651C98">
        <w:rPr>
          <w:rFonts w:ascii="Times New Roman" w:hAnsi="Times New Roman"/>
          <w:sz w:val="24"/>
          <w:szCs w:val="24"/>
        </w:rPr>
        <w:t xml:space="preserve"> имущества </w:t>
      </w:r>
      <w:r w:rsidR="009C21D1" w:rsidRPr="00651C98">
        <w:rPr>
          <w:rFonts w:ascii="Times New Roman" w:hAnsi="Times New Roman"/>
          <w:sz w:val="24"/>
          <w:szCs w:val="24"/>
        </w:rPr>
        <w:t>ОАО "Тамбовский хладокомбинат"</w:t>
      </w:r>
      <w:r w:rsidRPr="00651C98">
        <w:rPr>
          <w:rFonts w:ascii="Times New Roman" w:hAnsi="Times New Roman"/>
          <w:sz w:val="24"/>
          <w:szCs w:val="24"/>
        </w:rPr>
        <w:t xml:space="preserve"> назначенных на </w:t>
      </w:r>
      <w:r w:rsidR="00D13F16">
        <w:rPr>
          <w:rFonts w:ascii="Times New Roman" w:hAnsi="Times New Roman"/>
          <w:sz w:val="24"/>
          <w:szCs w:val="24"/>
        </w:rPr>
        <w:t>21</w:t>
      </w:r>
      <w:r w:rsidR="009C21D1" w:rsidRPr="00651C98">
        <w:rPr>
          <w:rFonts w:ascii="Times New Roman" w:hAnsi="Times New Roman"/>
          <w:sz w:val="24"/>
          <w:szCs w:val="24"/>
        </w:rPr>
        <w:t xml:space="preserve"> </w:t>
      </w:r>
      <w:r w:rsidR="008F24E2">
        <w:rPr>
          <w:rFonts w:ascii="Times New Roman" w:hAnsi="Times New Roman"/>
          <w:sz w:val="24"/>
          <w:szCs w:val="24"/>
        </w:rPr>
        <w:t>сентября</w:t>
      </w:r>
      <w:r w:rsidR="009C21D1" w:rsidRPr="00651C98">
        <w:rPr>
          <w:rFonts w:ascii="Times New Roman" w:hAnsi="Times New Roman"/>
          <w:sz w:val="24"/>
          <w:szCs w:val="24"/>
        </w:rPr>
        <w:t xml:space="preserve"> </w:t>
      </w:r>
      <w:r w:rsidR="009C21D1" w:rsidRPr="008F24E2">
        <w:rPr>
          <w:rFonts w:ascii="Times New Roman" w:hAnsi="Times New Roman"/>
          <w:sz w:val="24"/>
          <w:szCs w:val="24"/>
        </w:rPr>
        <w:t>2015</w:t>
      </w:r>
      <w:r w:rsidRPr="008F24E2">
        <w:rPr>
          <w:rFonts w:ascii="Times New Roman" w:hAnsi="Times New Roman"/>
          <w:sz w:val="24"/>
          <w:szCs w:val="24"/>
        </w:rPr>
        <w:t xml:space="preserve"> г. с начальной ценой </w:t>
      </w:r>
      <w:r w:rsidR="00D13F16">
        <w:rPr>
          <w:rFonts w:ascii="Times New Roman" w:hAnsi="Times New Roman"/>
          <w:sz w:val="24"/>
          <w:szCs w:val="24"/>
        </w:rPr>
        <w:t>имущества:</w:t>
      </w:r>
    </w:p>
    <w:p w:rsidR="0067503B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№1 определена в сумме </w:t>
      </w:r>
      <w:r>
        <w:rPr>
          <w:b/>
        </w:rPr>
        <w:t>65 219 609руб.,</w:t>
      </w:r>
      <w:r>
        <w:t xml:space="preserve"> </w:t>
      </w:r>
      <w:r w:rsidR="0067503B">
        <w:t>без</w:t>
      </w:r>
      <w:r>
        <w:t xml:space="preserve"> НДС 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№2 определена в сумме  </w:t>
      </w:r>
      <w:r w:rsidR="0067503B">
        <w:t>53</w:t>
      </w:r>
      <w:r>
        <w:t>86464</w:t>
      </w:r>
      <w:r>
        <w:rPr>
          <w:b/>
        </w:rPr>
        <w:t xml:space="preserve"> 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№3 определена в сумме 12129372</w:t>
      </w:r>
      <w:r>
        <w:rPr>
          <w:b/>
        </w:rPr>
        <w:t xml:space="preserve"> 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№4 определена в сумме 2067489</w:t>
      </w:r>
      <w:r w:rsidR="0067503B">
        <w:t xml:space="preserve"> </w:t>
      </w:r>
      <w:r>
        <w:rPr>
          <w:b/>
        </w:rPr>
        <w:t>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№5 определена в сумме 15266412</w:t>
      </w:r>
      <w:r>
        <w:rPr>
          <w:b/>
        </w:rPr>
        <w:t xml:space="preserve"> 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№6 определена в сумме 7334811</w:t>
      </w:r>
      <w:r>
        <w:rPr>
          <w:b/>
        </w:rPr>
        <w:t xml:space="preserve"> 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№7 определена в сумме 6826857</w:t>
      </w:r>
      <w:r>
        <w:rPr>
          <w:b/>
        </w:rPr>
        <w:t xml:space="preserve"> 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№8 определена в сумме 8318484 </w:t>
      </w:r>
      <w:r>
        <w:rPr>
          <w:b/>
        </w:rPr>
        <w:t>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№9 определена в сумме 439970</w:t>
      </w:r>
      <w:r>
        <w:rPr>
          <w:b/>
        </w:rPr>
        <w:t xml:space="preserve"> 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№10 определена в сумме 236250</w:t>
      </w:r>
      <w:r>
        <w:rPr>
          <w:b/>
        </w:rPr>
        <w:t xml:space="preserve"> 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D13F16">
      <w:pPr>
        <w:pStyle w:val="Default"/>
        <w:ind w:firstLine="567"/>
        <w:jc w:val="both"/>
      </w:pPr>
      <w:r>
        <w:rPr>
          <w:b/>
        </w:rPr>
        <w:t>Начальная цена Имущества</w:t>
      </w:r>
      <w:r>
        <w:t xml:space="preserve"> - лота №11 определена в сумме 313 020</w:t>
      </w:r>
      <w:r>
        <w:rPr>
          <w:b/>
        </w:rPr>
        <w:t xml:space="preserve"> руб.,</w:t>
      </w:r>
      <w:r>
        <w:t xml:space="preserve"> </w:t>
      </w:r>
      <w:r w:rsidR="0067503B">
        <w:t>без</w:t>
      </w:r>
      <w:r>
        <w:t xml:space="preserve"> НДС.</w:t>
      </w:r>
    </w:p>
    <w:p w:rsidR="00D13F16" w:rsidRDefault="00D13F16" w:rsidP="002B7D2C">
      <w:pPr>
        <w:jc w:val="both"/>
        <w:rPr>
          <w:rFonts w:ascii="Times New Roman" w:hAnsi="Times New Roman"/>
          <w:sz w:val="24"/>
          <w:szCs w:val="24"/>
        </w:rPr>
      </w:pPr>
    </w:p>
    <w:p w:rsidR="002B7D2C" w:rsidRDefault="002B7D2C" w:rsidP="002B7D2C">
      <w:pPr>
        <w:jc w:val="both"/>
        <w:rPr>
          <w:rFonts w:ascii="Times New Roman" w:hAnsi="Times New Roman"/>
          <w:sz w:val="24"/>
          <w:szCs w:val="24"/>
        </w:rPr>
      </w:pPr>
      <w:r w:rsidRPr="008F24E2">
        <w:rPr>
          <w:rFonts w:ascii="Times New Roman" w:hAnsi="Times New Roman"/>
          <w:sz w:val="24"/>
          <w:szCs w:val="24"/>
        </w:rPr>
        <w:t>обязуется перечислить</w:t>
      </w:r>
      <w:r w:rsidRPr="00651C98">
        <w:rPr>
          <w:rFonts w:ascii="Times New Roman" w:hAnsi="Times New Roman"/>
          <w:sz w:val="24"/>
          <w:szCs w:val="24"/>
        </w:rPr>
        <w:t xml:space="preserve"> на расчетный счет Продавца задаток в размере 10 % от начальной цены лота.</w:t>
      </w:r>
    </w:p>
    <w:p w:rsidR="00D13F16" w:rsidRDefault="00D13F16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:rsidR="002B7D2C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651C98">
        <w:rPr>
          <w:rFonts w:ascii="Times New Roman" w:hAnsi="Times New Roman"/>
          <w:sz w:val="24"/>
          <w:szCs w:val="24"/>
        </w:rPr>
        <w:t>1.2. Задаток устанавливается в</w:t>
      </w:r>
      <w:r w:rsidR="00D13F16">
        <w:rPr>
          <w:rFonts w:ascii="Times New Roman" w:hAnsi="Times New Roman"/>
          <w:sz w:val="24"/>
          <w:szCs w:val="24"/>
        </w:rPr>
        <w:t xml:space="preserve"> следующем</w:t>
      </w:r>
      <w:r w:rsidRPr="00651C98">
        <w:rPr>
          <w:rFonts w:ascii="Times New Roman" w:hAnsi="Times New Roman"/>
          <w:sz w:val="24"/>
          <w:szCs w:val="24"/>
        </w:rPr>
        <w:t xml:space="preserve"> размере</w:t>
      </w:r>
      <w:r w:rsidR="00D13F16">
        <w:rPr>
          <w:rFonts w:ascii="Times New Roman" w:hAnsi="Times New Roman"/>
          <w:sz w:val="24"/>
          <w:szCs w:val="24"/>
        </w:rPr>
        <w:t>:</w:t>
      </w:r>
    </w:p>
    <w:p w:rsidR="00D13F16" w:rsidRDefault="00D13F16" w:rsidP="00D13F16">
      <w:pPr>
        <w:pStyle w:val="Default"/>
        <w:ind w:firstLine="567"/>
        <w:jc w:val="both"/>
      </w:pPr>
      <w:r>
        <w:t xml:space="preserve">лота №1 </w:t>
      </w:r>
      <w:proofErr w:type="gramStart"/>
      <w:r>
        <w:t>определена</w:t>
      </w:r>
      <w:proofErr w:type="gramEnd"/>
      <w:r>
        <w:t xml:space="preserve"> в сумме </w:t>
      </w:r>
      <w:r>
        <w:rPr>
          <w:b/>
        </w:rPr>
        <w:t>6 521 960,9 руб.</w:t>
      </w:r>
      <w:r>
        <w:t xml:space="preserve"> </w:t>
      </w:r>
    </w:p>
    <w:p w:rsidR="00D13F16" w:rsidRDefault="00D13F16" w:rsidP="00D13F16">
      <w:pPr>
        <w:pStyle w:val="Default"/>
        <w:ind w:firstLine="567"/>
        <w:jc w:val="both"/>
      </w:pPr>
      <w:r>
        <w:t xml:space="preserve">лота №2 </w:t>
      </w:r>
      <w:proofErr w:type="gramStart"/>
      <w:r>
        <w:t>определена</w:t>
      </w:r>
      <w:proofErr w:type="gramEnd"/>
      <w:r>
        <w:t xml:space="preserve"> в сумме 53 8646,4</w:t>
      </w:r>
      <w:r>
        <w:rPr>
          <w:b/>
        </w:rPr>
        <w:t xml:space="preserve"> руб.</w:t>
      </w:r>
      <w:r>
        <w:t xml:space="preserve"> </w:t>
      </w:r>
    </w:p>
    <w:p w:rsidR="007C016A" w:rsidRDefault="00D13F16" w:rsidP="00D13F16">
      <w:pPr>
        <w:pStyle w:val="Default"/>
        <w:ind w:firstLine="567"/>
        <w:jc w:val="both"/>
      </w:pPr>
      <w:r>
        <w:t xml:space="preserve">лота №3 </w:t>
      </w:r>
      <w:proofErr w:type="gramStart"/>
      <w:r>
        <w:t>определена</w:t>
      </w:r>
      <w:proofErr w:type="gramEnd"/>
      <w:r>
        <w:t xml:space="preserve"> в сумме 1212937,2</w:t>
      </w:r>
      <w:r>
        <w:rPr>
          <w:b/>
        </w:rPr>
        <w:t xml:space="preserve"> руб.</w:t>
      </w:r>
      <w:r>
        <w:t xml:space="preserve"> </w:t>
      </w:r>
    </w:p>
    <w:p w:rsidR="00D13F16" w:rsidRDefault="00D13F16" w:rsidP="00D13F16">
      <w:pPr>
        <w:pStyle w:val="Default"/>
        <w:ind w:firstLine="567"/>
        <w:jc w:val="both"/>
      </w:pPr>
      <w:r>
        <w:t xml:space="preserve">лота №4 </w:t>
      </w:r>
      <w:proofErr w:type="gramStart"/>
      <w:r>
        <w:t>определена</w:t>
      </w:r>
      <w:proofErr w:type="gramEnd"/>
      <w:r>
        <w:t xml:space="preserve"> в сумме 206748,9 </w:t>
      </w:r>
      <w:r>
        <w:rPr>
          <w:b/>
        </w:rPr>
        <w:t>руб.</w:t>
      </w:r>
      <w:r>
        <w:t xml:space="preserve"> </w:t>
      </w:r>
    </w:p>
    <w:p w:rsidR="00D13F16" w:rsidRDefault="00D13F16" w:rsidP="00D13F16">
      <w:pPr>
        <w:pStyle w:val="Default"/>
        <w:ind w:firstLine="567"/>
        <w:jc w:val="both"/>
      </w:pPr>
      <w:r>
        <w:t xml:space="preserve">лота №5 </w:t>
      </w:r>
      <w:proofErr w:type="gramStart"/>
      <w:r>
        <w:t>определена</w:t>
      </w:r>
      <w:proofErr w:type="gramEnd"/>
      <w:r>
        <w:t xml:space="preserve"> в сумме 1526641,2</w:t>
      </w:r>
      <w:r>
        <w:rPr>
          <w:b/>
        </w:rPr>
        <w:t xml:space="preserve"> руб.</w:t>
      </w:r>
      <w:r>
        <w:t xml:space="preserve"> </w:t>
      </w:r>
    </w:p>
    <w:p w:rsidR="00D13F16" w:rsidRDefault="00D13F16" w:rsidP="00D13F16">
      <w:pPr>
        <w:pStyle w:val="Default"/>
        <w:ind w:firstLine="567"/>
        <w:jc w:val="both"/>
      </w:pPr>
      <w:r>
        <w:t xml:space="preserve">лота №6 </w:t>
      </w:r>
      <w:proofErr w:type="gramStart"/>
      <w:r>
        <w:t>определена</w:t>
      </w:r>
      <w:proofErr w:type="gramEnd"/>
      <w:r>
        <w:t xml:space="preserve"> в сумме 733481,1</w:t>
      </w:r>
      <w:r>
        <w:rPr>
          <w:b/>
        </w:rPr>
        <w:t xml:space="preserve"> руб.</w:t>
      </w:r>
      <w:r>
        <w:t xml:space="preserve"> </w:t>
      </w:r>
    </w:p>
    <w:p w:rsidR="00D13F16" w:rsidRDefault="00D13F16" w:rsidP="00D13F16">
      <w:pPr>
        <w:pStyle w:val="Default"/>
        <w:ind w:firstLine="567"/>
        <w:jc w:val="both"/>
      </w:pPr>
      <w:r>
        <w:t xml:space="preserve">лота №7 </w:t>
      </w:r>
      <w:proofErr w:type="gramStart"/>
      <w:r>
        <w:t>определена</w:t>
      </w:r>
      <w:proofErr w:type="gramEnd"/>
      <w:r>
        <w:t xml:space="preserve"> в сумме 682685,7</w:t>
      </w:r>
      <w:r>
        <w:rPr>
          <w:b/>
        </w:rPr>
        <w:t xml:space="preserve"> руб.</w:t>
      </w:r>
      <w:r>
        <w:t xml:space="preserve"> </w:t>
      </w:r>
    </w:p>
    <w:p w:rsidR="00D13F16" w:rsidRDefault="00D13F16" w:rsidP="00D13F16">
      <w:pPr>
        <w:pStyle w:val="Default"/>
        <w:ind w:firstLine="567"/>
        <w:jc w:val="both"/>
      </w:pPr>
      <w:r>
        <w:t xml:space="preserve">лота №8 </w:t>
      </w:r>
      <w:proofErr w:type="gramStart"/>
      <w:r>
        <w:t>определена</w:t>
      </w:r>
      <w:proofErr w:type="gramEnd"/>
      <w:r>
        <w:t xml:space="preserve"> в сумме 831848,4 </w:t>
      </w:r>
      <w:r>
        <w:rPr>
          <w:b/>
        </w:rPr>
        <w:t>руб.</w:t>
      </w:r>
      <w:r>
        <w:t xml:space="preserve"> </w:t>
      </w:r>
    </w:p>
    <w:p w:rsidR="00D13F16" w:rsidRDefault="00D13F16" w:rsidP="00D13F16">
      <w:pPr>
        <w:pStyle w:val="Default"/>
        <w:ind w:firstLine="567"/>
        <w:jc w:val="both"/>
      </w:pPr>
      <w:r>
        <w:t xml:space="preserve">лота №9 </w:t>
      </w:r>
      <w:proofErr w:type="gramStart"/>
      <w:r>
        <w:t>определена</w:t>
      </w:r>
      <w:proofErr w:type="gramEnd"/>
      <w:r>
        <w:t xml:space="preserve"> в сумме 43997,0</w:t>
      </w:r>
      <w:r>
        <w:rPr>
          <w:b/>
        </w:rPr>
        <w:t xml:space="preserve"> руб.</w:t>
      </w:r>
      <w:r>
        <w:t xml:space="preserve"> </w:t>
      </w:r>
      <w:bookmarkStart w:id="0" w:name="_GoBack"/>
      <w:bookmarkEnd w:id="0"/>
    </w:p>
    <w:p w:rsidR="00D13F16" w:rsidRDefault="00D13F16" w:rsidP="00D13F16">
      <w:pPr>
        <w:pStyle w:val="Default"/>
        <w:ind w:firstLine="567"/>
        <w:jc w:val="both"/>
      </w:pPr>
      <w:r>
        <w:t xml:space="preserve">лота №10 </w:t>
      </w:r>
      <w:proofErr w:type="gramStart"/>
      <w:r>
        <w:t>определена</w:t>
      </w:r>
      <w:proofErr w:type="gramEnd"/>
      <w:r>
        <w:t xml:space="preserve"> в сумме 23625,0</w:t>
      </w:r>
      <w:r>
        <w:rPr>
          <w:b/>
        </w:rPr>
        <w:t xml:space="preserve"> руб.</w:t>
      </w:r>
      <w:r>
        <w:t xml:space="preserve"> </w:t>
      </w:r>
    </w:p>
    <w:p w:rsidR="00D13F16" w:rsidRDefault="00D13F16" w:rsidP="00D13F16">
      <w:pPr>
        <w:pStyle w:val="Default"/>
        <w:ind w:firstLine="567"/>
        <w:jc w:val="both"/>
      </w:pPr>
      <w:r>
        <w:t xml:space="preserve">лота №11 </w:t>
      </w:r>
      <w:proofErr w:type="gramStart"/>
      <w:r>
        <w:t>определена</w:t>
      </w:r>
      <w:proofErr w:type="gramEnd"/>
      <w:r>
        <w:t xml:space="preserve"> в сумме 313</w:t>
      </w:r>
      <w:r w:rsidR="007C016A">
        <w:t>0</w:t>
      </w:r>
      <w:r>
        <w:t>2,0</w:t>
      </w:r>
      <w:r>
        <w:rPr>
          <w:b/>
        </w:rPr>
        <w:t xml:space="preserve"> руб.</w:t>
      </w:r>
      <w:r>
        <w:t xml:space="preserve"> </w:t>
      </w:r>
    </w:p>
    <w:p w:rsidR="002B7D2C" w:rsidRPr="00651C98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:rsidR="002B7D2C" w:rsidRPr="00651C98" w:rsidRDefault="002B7D2C" w:rsidP="002B7D2C">
      <w:pPr>
        <w:pStyle w:val="1"/>
        <w:rPr>
          <w:rFonts w:ascii="Times New Roman" w:hAnsi="Times New Roman"/>
          <w:sz w:val="24"/>
          <w:szCs w:val="24"/>
        </w:rPr>
      </w:pPr>
      <w:r w:rsidRPr="00651C98">
        <w:rPr>
          <w:rFonts w:ascii="Times New Roman" w:hAnsi="Times New Roman"/>
          <w:sz w:val="24"/>
          <w:szCs w:val="24"/>
        </w:rPr>
        <w:t>2. Передача денежных средств</w:t>
      </w:r>
    </w:p>
    <w:p w:rsidR="002B7D2C" w:rsidRPr="00651C98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651C98">
        <w:rPr>
          <w:rFonts w:ascii="Times New Roman" w:hAnsi="Times New Roman"/>
          <w:sz w:val="24"/>
          <w:szCs w:val="24"/>
        </w:rPr>
        <w:t xml:space="preserve">2.1. Претендент обеспечивает поступление задатка на расчетный счет Продавца указанный в настоящем Договоре </w:t>
      </w:r>
      <w:r w:rsidR="00323645">
        <w:rPr>
          <w:rFonts w:ascii="Times New Roman" w:hAnsi="Times New Roman"/>
          <w:sz w:val="24"/>
          <w:szCs w:val="24"/>
        </w:rPr>
        <w:t>непосредственно перед подачей заявки в размере 10% от текущей цены предложения на соответствующем этапе.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651C98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651C98">
        <w:rPr>
          <w:rFonts w:ascii="Times New Roman" w:hAnsi="Times New Roman"/>
          <w:sz w:val="24"/>
          <w:szCs w:val="24"/>
        </w:rPr>
        <w:t xml:space="preserve">Для участия в торгах </w:t>
      </w:r>
      <w:r w:rsidR="008F24E2" w:rsidRPr="008F24E2">
        <w:rPr>
          <w:rFonts w:ascii="Times New Roman" w:hAnsi="Times New Roman"/>
          <w:sz w:val="24"/>
          <w:szCs w:val="24"/>
        </w:rPr>
        <w:t>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</w:t>
      </w:r>
      <w:r w:rsidR="008F24E2">
        <w:rPr>
          <w:rFonts w:ascii="Times New Roman" w:hAnsi="Times New Roman"/>
          <w:sz w:val="24"/>
          <w:szCs w:val="24"/>
        </w:rPr>
        <w:t xml:space="preserve">имущества, </w:t>
      </w:r>
      <w:r w:rsidRPr="00651C98">
        <w:rPr>
          <w:rFonts w:ascii="Times New Roman" w:hAnsi="Times New Roman"/>
          <w:sz w:val="24"/>
          <w:szCs w:val="24"/>
        </w:rPr>
        <w:t xml:space="preserve">Претендент представляет Организатору торгов </w:t>
      </w:r>
      <w:r w:rsidRPr="00651C98">
        <w:rPr>
          <w:rFonts w:ascii="Times New Roman" w:hAnsi="Times New Roman"/>
          <w:spacing w:val="-7"/>
          <w:sz w:val="24"/>
          <w:szCs w:val="24"/>
        </w:rPr>
        <w:t>(</w:t>
      </w:r>
      <w:r w:rsidR="00F27423" w:rsidRPr="00651C98">
        <w:rPr>
          <w:rFonts w:ascii="Times New Roman" w:hAnsi="Times New Roman"/>
          <w:spacing w:val="-7"/>
          <w:sz w:val="24"/>
          <w:szCs w:val="24"/>
        </w:rPr>
        <w:t>Конкурсному управляющему ОАО "Тамбовский хладокомбинат" Веселову А.А.</w:t>
      </w:r>
      <w:r w:rsidRPr="00651C98">
        <w:rPr>
          <w:rFonts w:ascii="Times New Roman" w:hAnsi="Times New Roman"/>
          <w:sz w:val="24"/>
          <w:szCs w:val="24"/>
        </w:rPr>
        <w:t xml:space="preserve"> платежное</w:t>
      </w:r>
      <w:r w:rsidRPr="009D17CD">
        <w:rPr>
          <w:rFonts w:ascii="Times New Roman" w:hAnsi="Times New Roman"/>
          <w:sz w:val="24"/>
          <w:szCs w:val="24"/>
        </w:rPr>
        <w:t xml:space="preserve"> поручение с отметкой банка об исполнении,</w:t>
      </w:r>
      <w:r w:rsidRPr="00F20976">
        <w:rPr>
          <w:rFonts w:ascii="Times New Roman" w:hAnsi="Times New Roman"/>
          <w:sz w:val="24"/>
          <w:szCs w:val="24"/>
        </w:rPr>
        <w:t xml:space="preserve"> подтверждающее внесение задатка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</w:t>
      </w:r>
      <w:r w:rsidRPr="00F20976">
        <w:rPr>
          <w:rFonts w:ascii="Times New Roman" w:hAnsi="Times New Roman"/>
          <w:sz w:val="24"/>
          <w:szCs w:val="24"/>
        </w:rPr>
        <w:t>. Подтверждением внесения</w:t>
      </w:r>
      <w:r w:rsidR="007C016A">
        <w:rPr>
          <w:rFonts w:ascii="Times New Roman" w:hAnsi="Times New Roman"/>
          <w:sz w:val="24"/>
          <w:szCs w:val="24"/>
        </w:rPr>
        <w:t xml:space="preserve"> Претендентом</w:t>
      </w:r>
      <w:r w:rsidRPr="00F20976">
        <w:rPr>
          <w:rFonts w:ascii="Times New Roman" w:hAnsi="Times New Roman"/>
          <w:sz w:val="24"/>
          <w:szCs w:val="24"/>
        </w:rPr>
        <w:t xml:space="preserve"> задатка на расчетный счет </w:t>
      </w:r>
      <w:r>
        <w:rPr>
          <w:rFonts w:ascii="Times New Roman" w:hAnsi="Times New Roman"/>
          <w:sz w:val="24"/>
          <w:szCs w:val="24"/>
        </w:rPr>
        <w:t>Продавца</w:t>
      </w:r>
      <w:r w:rsidRPr="00F20976">
        <w:rPr>
          <w:rFonts w:ascii="Times New Roman" w:hAnsi="Times New Roman"/>
          <w:sz w:val="24"/>
          <w:szCs w:val="24"/>
        </w:rPr>
        <w:t xml:space="preserve"> является выписка из его счета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20976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F2097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76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задатка </w:t>
      </w:r>
      <w:r w:rsidRPr="00F20976">
        <w:rPr>
          <w:rFonts w:ascii="Times New Roman" w:hAnsi="Times New Roman"/>
          <w:sz w:val="24"/>
          <w:szCs w:val="24"/>
        </w:rPr>
        <w:t>в указанный срок</w:t>
      </w:r>
      <w:r>
        <w:rPr>
          <w:rFonts w:ascii="Times New Roman" w:hAnsi="Times New Roman"/>
          <w:sz w:val="24"/>
          <w:szCs w:val="24"/>
        </w:rPr>
        <w:t>,</w:t>
      </w:r>
      <w:r w:rsidRPr="00F20976">
        <w:rPr>
          <w:rFonts w:ascii="Times New Roman" w:hAnsi="Times New Roman"/>
          <w:sz w:val="24"/>
          <w:szCs w:val="24"/>
        </w:rPr>
        <w:t xml:space="preserve"> обязательства Претендента по внесению задатка считаются неисполненными.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F20976">
        <w:rPr>
          <w:rFonts w:ascii="Times New Roman" w:hAnsi="Times New Roman"/>
          <w:sz w:val="24"/>
          <w:szCs w:val="24"/>
        </w:rPr>
        <w:t xml:space="preserve">. В случае победы Претендента на торгах </w:t>
      </w:r>
      <w:r w:rsidR="008F24E2" w:rsidRPr="008F24E2">
        <w:rPr>
          <w:rFonts w:ascii="Times New Roman" w:hAnsi="Times New Roman"/>
          <w:sz w:val="24"/>
          <w:szCs w:val="24"/>
        </w:rPr>
        <w:t>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</w:t>
      </w:r>
      <w:r w:rsidR="008F24E2">
        <w:rPr>
          <w:rFonts w:ascii="Times New Roman" w:hAnsi="Times New Roman"/>
          <w:sz w:val="24"/>
          <w:szCs w:val="24"/>
        </w:rPr>
        <w:t xml:space="preserve">имущества, </w:t>
      </w:r>
      <w:r w:rsidRPr="00F20976">
        <w:rPr>
          <w:rFonts w:ascii="Times New Roman" w:hAnsi="Times New Roman"/>
          <w:sz w:val="24"/>
          <w:szCs w:val="24"/>
        </w:rPr>
        <w:t>его задаток засчитывается в счет оплаты имущества по договору купли - продажи.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F209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Продавец</w:t>
      </w:r>
      <w:r w:rsidRPr="00F20976">
        <w:rPr>
          <w:rFonts w:ascii="Times New Roman" w:hAnsi="Times New Roman"/>
          <w:sz w:val="24"/>
          <w:szCs w:val="24"/>
        </w:rPr>
        <w:t xml:space="preserve"> обязуется возвратить Претенденту сумму задатка в порядке и в случаях, установленных разделом 3 настоящего Договора.</w:t>
      </w:r>
    </w:p>
    <w:p w:rsidR="002B7D2C" w:rsidRPr="00F20976" w:rsidRDefault="002B7D2C" w:rsidP="002B7D2C">
      <w:pPr>
        <w:pStyle w:val="1"/>
        <w:rPr>
          <w:rFonts w:ascii="Times New Roman" w:hAnsi="Times New Roman"/>
          <w:sz w:val="24"/>
          <w:szCs w:val="24"/>
        </w:rPr>
      </w:pPr>
    </w:p>
    <w:p w:rsidR="002B7D2C" w:rsidRPr="00F20976" w:rsidRDefault="002B7D2C" w:rsidP="002B7D2C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 Возврат денежных средств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3.1. В случае</w:t>
      </w:r>
      <w:proofErr w:type="gramStart"/>
      <w:r w:rsidRPr="00F20976">
        <w:rPr>
          <w:rFonts w:ascii="Times New Roman" w:hAnsi="Times New Roman"/>
          <w:sz w:val="24"/>
          <w:szCs w:val="24"/>
        </w:rPr>
        <w:t>,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если Претенденту отказано в приеме заявки на участие в торгах</w:t>
      </w:r>
      <w:r w:rsidR="008F24E2">
        <w:rPr>
          <w:rFonts w:ascii="Times New Roman" w:hAnsi="Times New Roman"/>
          <w:sz w:val="24"/>
          <w:szCs w:val="24"/>
        </w:rPr>
        <w:t xml:space="preserve"> </w:t>
      </w:r>
      <w:r w:rsidR="008F24E2" w:rsidRPr="008F24E2">
        <w:rPr>
          <w:rFonts w:ascii="Times New Roman" w:hAnsi="Times New Roman"/>
          <w:sz w:val="24"/>
          <w:szCs w:val="24"/>
        </w:rPr>
        <w:t>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имущества</w:t>
      </w:r>
      <w:r w:rsidRPr="00F209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Продавец</w:t>
      </w:r>
      <w:r w:rsidRPr="00F20976">
        <w:rPr>
          <w:rFonts w:ascii="Times New Roman" w:hAnsi="Times New Roman"/>
          <w:sz w:val="24"/>
          <w:szCs w:val="24"/>
        </w:rPr>
        <w:t xml:space="preserve">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3.2. В случае</w:t>
      </w:r>
      <w:proofErr w:type="gramStart"/>
      <w:r w:rsidRPr="00F20976">
        <w:rPr>
          <w:rFonts w:ascii="Times New Roman" w:hAnsi="Times New Roman"/>
          <w:sz w:val="24"/>
          <w:szCs w:val="24"/>
        </w:rPr>
        <w:t>,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если Претендент не признан участником торгов</w:t>
      </w:r>
      <w:r w:rsidR="008F24E2" w:rsidRPr="008F24E2">
        <w:rPr>
          <w:rFonts w:ascii="Times New Roman" w:hAnsi="Times New Roman"/>
          <w:sz w:val="24"/>
          <w:szCs w:val="24"/>
        </w:rPr>
        <w:t xml:space="preserve"> 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имущества</w:t>
      </w:r>
      <w:r w:rsidRPr="00F209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Продавец</w:t>
      </w:r>
      <w:r w:rsidRPr="00F20976">
        <w:rPr>
          <w:rFonts w:ascii="Times New Roman" w:hAnsi="Times New Roman"/>
          <w:sz w:val="24"/>
          <w:szCs w:val="24"/>
        </w:rPr>
        <w:t xml:space="preserve">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торгов</w:t>
      </w:r>
      <w:r w:rsidR="008F24E2" w:rsidRPr="008F24E2">
        <w:rPr>
          <w:rFonts w:ascii="Times New Roman" w:hAnsi="Times New Roman"/>
          <w:sz w:val="24"/>
          <w:szCs w:val="24"/>
        </w:rPr>
        <w:t xml:space="preserve"> 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единым лотом имущества</w:t>
      </w:r>
      <w:r w:rsidRPr="00F20976">
        <w:rPr>
          <w:rFonts w:ascii="Times New Roman" w:hAnsi="Times New Roman"/>
          <w:sz w:val="24"/>
          <w:szCs w:val="24"/>
        </w:rPr>
        <w:t>.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:rsidR="002B7D2C" w:rsidRPr="00F20976" w:rsidRDefault="002B7D2C" w:rsidP="002B7D2C">
      <w:pPr>
        <w:pStyle w:val="a6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</w:t>
      </w:r>
      <w:r>
        <w:rPr>
          <w:rFonts w:ascii="Times New Roman" w:hAnsi="Times New Roman"/>
          <w:sz w:val="24"/>
          <w:szCs w:val="24"/>
        </w:rPr>
        <w:t>ия об отзыве заявки Организатору</w:t>
      </w:r>
      <w:r w:rsidRPr="00F20976">
        <w:rPr>
          <w:rFonts w:ascii="Times New Roman" w:hAnsi="Times New Roman"/>
          <w:sz w:val="24"/>
          <w:szCs w:val="24"/>
        </w:rPr>
        <w:t xml:space="preserve"> торгов.</w:t>
      </w:r>
    </w:p>
    <w:p w:rsidR="002B7D2C" w:rsidRPr="00F20976" w:rsidRDefault="002B7D2C" w:rsidP="002B7D2C">
      <w:pPr>
        <w:pStyle w:val="a6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В случае отзыва Претендентом заявки позднее даты окончания приема заявок задаток ему не возвращается.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3.4. В случае</w:t>
      </w:r>
      <w:proofErr w:type="gramStart"/>
      <w:r w:rsidRPr="00F20976">
        <w:rPr>
          <w:rFonts w:ascii="Times New Roman" w:hAnsi="Times New Roman"/>
          <w:sz w:val="24"/>
          <w:szCs w:val="24"/>
        </w:rPr>
        <w:t>,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если Претендент не признан победителем торгов</w:t>
      </w:r>
      <w:r w:rsidR="008F24E2" w:rsidRPr="008F24E2">
        <w:rPr>
          <w:rFonts w:ascii="Times New Roman" w:hAnsi="Times New Roman"/>
          <w:sz w:val="24"/>
          <w:szCs w:val="24"/>
        </w:rPr>
        <w:t xml:space="preserve"> 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имущества</w:t>
      </w:r>
      <w:r w:rsidRPr="00F209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Продавец торгов</w:t>
      </w:r>
      <w:r w:rsidRPr="00F20976">
        <w:rPr>
          <w:rFonts w:ascii="Times New Roman" w:hAnsi="Times New Roman"/>
          <w:sz w:val="24"/>
          <w:szCs w:val="24"/>
        </w:rPr>
        <w:t xml:space="preserve">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</w:t>
      </w:r>
      <w:r w:rsidR="008F24E2">
        <w:rPr>
          <w:rFonts w:ascii="Times New Roman" w:hAnsi="Times New Roman"/>
          <w:sz w:val="24"/>
          <w:szCs w:val="24"/>
        </w:rPr>
        <w:t xml:space="preserve">ов проведения </w:t>
      </w:r>
      <w:r w:rsidRPr="00F20976">
        <w:rPr>
          <w:rFonts w:ascii="Times New Roman" w:hAnsi="Times New Roman"/>
          <w:sz w:val="24"/>
          <w:szCs w:val="24"/>
        </w:rPr>
        <w:t xml:space="preserve"> торгов</w:t>
      </w:r>
      <w:r w:rsidR="008F24E2" w:rsidRPr="008F24E2">
        <w:rPr>
          <w:rFonts w:ascii="Times New Roman" w:hAnsi="Times New Roman"/>
          <w:sz w:val="24"/>
          <w:szCs w:val="24"/>
        </w:rPr>
        <w:t xml:space="preserve"> 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имущества</w:t>
      </w:r>
      <w:r w:rsidRPr="00F20976">
        <w:rPr>
          <w:rFonts w:ascii="Times New Roman" w:hAnsi="Times New Roman"/>
          <w:sz w:val="24"/>
          <w:szCs w:val="24"/>
        </w:rPr>
        <w:t>.</w:t>
      </w:r>
    </w:p>
    <w:p w:rsidR="002B7D2C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F20976">
        <w:rPr>
          <w:rFonts w:ascii="Times New Roman" w:hAnsi="Times New Roman"/>
          <w:sz w:val="24"/>
          <w:szCs w:val="24"/>
        </w:rPr>
        <w:t>При уклонении или отказе Претендента</w:t>
      </w:r>
      <w:r>
        <w:rPr>
          <w:rFonts w:ascii="Times New Roman" w:hAnsi="Times New Roman"/>
          <w:sz w:val="24"/>
          <w:szCs w:val="24"/>
        </w:rPr>
        <w:t>,</w:t>
      </w:r>
      <w:r w:rsidRPr="00F20976">
        <w:rPr>
          <w:rFonts w:ascii="Times New Roman" w:hAnsi="Times New Roman"/>
          <w:sz w:val="24"/>
          <w:szCs w:val="24"/>
        </w:rPr>
        <w:t xml:space="preserve"> в случае победы на торгах</w:t>
      </w:r>
      <w:r w:rsidR="008F24E2" w:rsidRPr="008F24E2">
        <w:rPr>
          <w:rFonts w:ascii="Times New Roman" w:hAnsi="Times New Roman"/>
          <w:sz w:val="24"/>
          <w:szCs w:val="24"/>
        </w:rPr>
        <w:t xml:space="preserve"> 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имущества</w:t>
      </w:r>
      <w:r>
        <w:rPr>
          <w:rFonts w:ascii="Times New Roman" w:hAnsi="Times New Roman"/>
          <w:sz w:val="24"/>
          <w:szCs w:val="24"/>
        </w:rPr>
        <w:t>,</w:t>
      </w:r>
      <w:r w:rsidRPr="00F20976">
        <w:rPr>
          <w:rFonts w:ascii="Times New Roman" w:hAnsi="Times New Roman"/>
          <w:sz w:val="24"/>
          <w:szCs w:val="24"/>
        </w:rPr>
        <w:t xml:space="preserve"> от подписания протокола результатов проведения торгов</w:t>
      </w:r>
      <w:r w:rsidR="008F24E2" w:rsidRPr="008F24E2">
        <w:rPr>
          <w:rFonts w:ascii="Times New Roman" w:hAnsi="Times New Roman"/>
          <w:sz w:val="24"/>
          <w:szCs w:val="24"/>
        </w:rPr>
        <w:t xml:space="preserve"> 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имущества</w:t>
      </w:r>
      <w:r w:rsidRPr="00F20976">
        <w:rPr>
          <w:rFonts w:ascii="Times New Roman" w:hAnsi="Times New Roman"/>
          <w:sz w:val="24"/>
          <w:szCs w:val="24"/>
        </w:rPr>
        <w:t xml:space="preserve"> и (или) договора купли-продажи имущества </w:t>
      </w:r>
      <w:r w:rsidR="00F27423">
        <w:rPr>
          <w:rFonts w:ascii="Times New Roman" w:hAnsi="Times New Roman"/>
          <w:sz w:val="24"/>
          <w:szCs w:val="24"/>
        </w:rPr>
        <w:t>ОАО "Тамбовский хладокомбинат"</w:t>
      </w:r>
      <w:r w:rsidRPr="00F20976">
        <w:rPr>
          <w:rFonts w:ascii="Times New Roman" w:hAnsi="Times New Roman"/>
          <w:sz w:val="24"/>
          <w:szCs w:val="24"/>
        </w:rPr>
        <w:t>, а также уклонения от оплаты в установленный срок стоимости имущества задаток Претенденту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3.6. В случае признания торгов</w:t>
      </w:r>
      <w:r w:rsidR="008F24E2" w:rsidRPr="008F24E2">
        <w:rPr>
          <w:rFonts w:ascii="Times New Roman" w:hAnsi="Times New Roman"/>
          <w:sz w:val="24"/>
          <w:szCs w:val="24"/>
        </w:rPr>
        <w:t xml:space="preserve"> 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имущества </w:t>
      </w:r>
      <w:r w:rsidRPr="00F20976">
        <w:rPr>
          <w:rFonts w:ascii="Times New Roman" w:hAnsi="Times New Roman"/>
          <w:sz w:val="24"/>
          <w:szCs w:val="24"/>
        </w:rPr>
        <w:t>несостоявшимся</w:t>
      </w:r>
      <w:r w:rsidR="008F24E2">
        <w:rPr>
          <w:rFonts w:ascii="Times New Roman" w:hAnsi="Times New Roman"/>
          <w:sz w:val="24"/>
          <w:szCs w:val="24"/>
        </w:rPr>
        <w:t>,</w:t>
      </w:r>
      <w:r w:rsidRPr="00F20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Продавец</w:t>
      </w:r>
      <w:r w:rsidRPr="00F20976">
        <w:rPr>
          <w:rFonts w:ascii="Times New Roman" w:hAnsi="Times New Roman"/>
          <w:sz w:val="24"/>
          <w:szCs w:val="24"/>
        </w:rPr>
        <w:t xml:space="preserve"> перечисляет задаток на счет Претендента, указанный в настоящем Договоре, в течение 5 (пяти) банковских дней </w:t>
      </w:r>
      <w:proofErr w:type="gramStart"/>
      <w:r w:rsidRPr="00F20976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торгов</w:t>
      </w:r>
      <w:r w:rsidR="008F24E2" w:rsidRPr="008F24E2">
        <w:rPr>
          <w:rFonts w:ascii="Times New Roman" w:hAnsi="Times New Roman"/>
          <w:sz w:val="24"/>
          <w:szCs w:val="24"/>
        </w:rPr>
        <w:t xml:space="preserve"> посредством публичного предложения в</w:t>
      </w:r>
      <w:r w:rsidR="008F24E2" w:rsidRPr="00651C98">
        <w:rPr>
          <w:rFonts w:ascii="Times New Roman" w:hAnsi="Times New Roman"/>
          <w:sz w:val="24"/>
          <w:szCs w:val="24"/>
        </w:rPr>
        <w:t xml:space="preserve"> форме аукциона по продаже имущества</w:t>
      </w:r>
      <w:r w:rsidRPr="00F20976">
        <w:rPr>
          <w:rFonts w:ascii="Times New Roman" w:hAnsi="Times New Roman"/>
          <w:sz w:val="24"/>
          <w:szCs w:val="24"/>
        </w:rPr>
        <w:t>.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:rsidR="002B7D2C" w:rsidRPr="00F20976" w:rsidRDefault="002B7D2C" w:rsidP="002B7D2C">
      <w:pPr>
        <w:pStyle w:val="1"/>
        <w:rPr>
          <w:rFonts w:ascii="Times New Roman" w:hAnsi="Times New Roman"/>
          <w:sz w:val="24"/>
          <w:szCs w:val="24"/>
        </w:rPr>
      </w:pPr>
    </w:p>
    <w:p w:rsidR="002B7D2C" w:rsidRPr="00F20976" w:rsidRDefault="002B7D2C" w:rsidP="002B7D2C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</w:t>
      </w:r>
      <w:r>
        <w:rPr>
          <w:rFonts w:ascii="Times New Roman" w:hAnsi="Times New Roman"/>
          <w:sz w:val="24"/>
          <w:szCs w:val="24"/>
        </w:rPr>
        <w:t>они рассматриваются в суде</w:t>
      </w:r>
      <w:r w:rsidRPr="00F20976">
        <w:rPr>
          <w:rFonts w:ascii="Times New Roman" w:hAnsi="Times New Roman"/>
          <w:sz w:val="24"/>
          <w:szCs w:val="24"/>
        </w:rPr>
        <w:t>.</w:t>
      </w:r>
    </w:p>
    <w:p w:rsidR="002B7D2C" w:rsidRPr="00F20976" w:rsidRDefault="002B7D2C" w:rsidP="002B7D2C">
      <w:pPr>
        <w:pStyle w:val="1"/>
        <w:rPr>
          <w:rFonts w:ascii="Times New Roman" w:hAnsi="Times New Roman"/>
          <w:sz w:val="24"/>
          <w:szCs w:val="24"/>
        </w:rPr>
      </w:pPr>
    </w:p>
    <w:p w:rsidR="002B7D2C" w:rsidRPr="00F20976" w:rsidRDefault="002B7D2C" w:rsidP="002B7D2C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5. Срок действия договора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5.1. Договор вступает в силу с момента подписания его Сторонами.</w:t>
      </w:r>
    </w:p>
    <w:p w:rsidR="002B7D2C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5.2. Договор прекращает свое действие с момента надлежащего исполнения Сторонами взятых на себя обязательств.</w:t>
      </w:r>
    </w:p>
    <w:p w:rsidR="002B7D2C" w:rsidRPr="00F20976" w:rsidRDefault="002B7D2C" w:rsidP="002B7D2C">
      <w:pPr>
        <w:pStyle w:val="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20976">
        <w:rPr>
          <w:rFonts w:ascii="Times New Roman" w:hAnsi="Times New Roman"/>
          <w:sz w:val="24"/>
          <w:szCs w:val="24"/>
        </w:rPr>
        <w:t>Настоящий договор составлен в двух экземплярах - по одному для каждой из Сторон.</w:t>
      </w:r>
    </w:p>
    <w:p w:rsidR="002B7D2C" w:rsidRPr="00F20976" w:rsidRDefault="002B7D2C" w:rsidP="002B7D2C">
      <w:pPr>
        <w:pStyle w:val="1"/>
        <w:rPr>
          <w:rFonts w:ascii="Times New Roman" w:hAnsi="Times New Roman"/>
          <w:sz w:val="24"/>
          <w:szCs w:val="24"/>
        </w:rPr>
      </w:pPr>
    </w:p>
    <w:p w:rsidR="002B7D2C" w:rsidRPr="001D1261" w:rsidRDefault="002B7D2C" w:rsidP="008F24E2">
      <w:pPr>
        <w:pStyle w:val="1"/>
        <w:rPr>
          <w:rFonts w:ascii="Times New Roman" w:hAnsi="Times New Roman"/>
          <w:sz w:val="24"/>
          <w:szCs w:val="24"/>
        </w:rPr>
      </w:pPr>
      <w:r w:rsidRPr="001D1261">
        <w:rPr>
          <w:rFonts w:ascii="Times New Roman" w:hAnsi="Times New Roman"/>
          <w:sz w:val="24"/>
          <w:szCs w:val="24"/>
        </w:rPr>
        <w:t>6. Юридические адреса и банковские реквизиты Сторон</w:t>
      </w:r>
    </w:p>
    <w:p w:rsidR="002B7D2C" w:rsidRPr="001D1261" w:rsidRDefault="002B7D2C" w:rsidP="002B7D2C">
      <w:pPr>
        <w:pStyle w:val="a5"/>
        <w:rPr>
          <w:rFonts w:ascii="Times New Roman" w:hAnsi="Times New Roman"/>
          <w:b/>
          <w:sz w:val="24"/>
          <w:szCs w:val="24"/>
        </w:rPr>
      </w:pPr>
      <w:r w:rsidRPr="001D1261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8F24E2" w:rsidRDefault="008F24E2" w:rsidP="002B7D2C">
      <w:pPr>
        <w:pStyle w:val="a3"/>
        <w:rPr>
          <w:shd w:val="clear" w:color="auto" w:fill="FFFFFF"/>
        </w:rPr>
      </w:pPr>
      <w:r w:rsidRPr="004D5791">
        <w:rPr>
          <w:shd w:val="clear" w:color="auto" w:fill="FFFFFF"/>
        </w:rPr>
        <w:t>Открытое акционерное общество «Тамбовский</w:t>
      </w:r>
      <w:r w:rsidRPr="009955C0">
        <w:rPr>
          <w:shd w:val="clear" w:color="auto" w:fill="FFFFFF"/>
        </w:rPr>
        <w:t xml:space="preserve"> хладокомбинат», </w:t>
      </w:r>
    </w:p>
    <w:p w:rsidR="008F24E2" w:rsidRDefault="008F24E2" w:rsidP="002B7D2C">
      <w:pPr>
        <w:pStyle w:val="a3"/>
        <w:rPr>
          <w:sz w:val="24"/>
          <w:szCs w:val="24"/>
        </w:rPr>
      </w:pPr>
      <w:r w:rsidRPr="009955C0">
        <w:rPr>
          <w:shd w:val="clear" w:color="auto" w:fill="FFFFFF"/>
        </w:rPr>
        <w:t xml:space="preserve">ИНН 6833001458, КПП 683301001, </w:t>
      </w:r>
      <w:proofErr w:type="gramStart"/>
      <w:r w:rsidRPr="009955C0">
        <w:rPr>
          <w:shd w:val="clear" w:color="auto" w:fill="FFFFFF"/>
        </w:rPr>
        <w:t>р</w:t>
      </w:r>
      <w:proofErr w:type="gramEnd"/>
      <w:r w:rsidRPr="009955C0">
        <w:rPr>
          <w:shd w:val="clear" w:color="auto" w:fill="FFFFFF"/>
        </w:rPr>
        <w:t>/с №40702810161000090161 в Отделении №8594 Сбербанка России г. Тамбов, к/с 30101810800000000649, БИК 046850649</w:t>
      </w:r>
      <w:r w:rsidR="002B7D2C" w:rsidRPr="001D1261">
        <w:rPr>
          <w:sz w:val="24"/>
          <w:szCs w:val="24"/>
        </w:rPr>
        <w:tab/>
      </w:r>
    </w:p>
    <w:p w:rsidR="002B7D2C" w:rsidRPr="001D1261" w:rsidRDefault="002B7D2C" w:rsidP="002B7D2C">
      <w:pPr>
        <w:pStyle w:val="a3"/>
        <w:rPr>
          <w:sz w:val="24"/>
          <w:szCs w:val="24"/>
        </w:rPr>
      </w:pPr>
      <w:r w:rsidRPr="001D1261">
        <w:rPr>
          <w:sz w:val="24"/>
          <w:szCs w:val="24"/>
        </w:rPr>
        <w:tab/>
      </w:r>
      <w:r w:rsidRPr="001D1261">
        <w:rPr>
          <w:sz w:val="24"/>
          <w:szCs w:val="24"/>
        </w:rPr>
        <w:tab/>
      </w:r>
    </w:p>
    <w:p w:rsidR="002B7D2C" w:rsidRPr="001D1261" w:rsidRDefault="002B7D2C" w:rsidP="002B7D2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D1261">
        <w:rPr>
          <w:rFonts w:ascii="Times New Roman" w:hAnsi="Times New Roman"/>
          <w:sz w:val="24"/>
          <w:szCs w:val="24"/>
        </w:rPr>
        <w:t>Претендент:</w:t>
      </w:r>
    </w:p>
    <w:p w:rsidR="002B7D2C" w:rsidRPr="00F20976" w:rsidRDefault="002B7D2C" w:rsidP="002B7D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D2C" w:rsidRDefault="002B7D2C" w:rsidP="002B7D2C">
      <w:pPr>
        <w:pStyle w:val="1"/>
        <w:rPr>
          <w:rFonts w:ascii="Times New Roman" w:hAnsi="Times New Roman"/>
          <w:sz w:val="24"/>
          <w:szCs w:val="24"/>
        </w:rPr>
      </w:pPr>
    </w:p>
    <w:p w:rsidR="002B7D2C" w:rsidRDefault="002B7D2C" w:rsidP="002B7D2C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7. Подписи Сторон</w:t>
      </w:r>
      <w:r w:rsidR="00CF1C1A">
        <w:rPr>
          <w:rFonts w:ascii="Times New Roman" w:hAnsi="Times New Roman"/>
          <w:sz w:val="24"/>
          <w:szCs w:val="24"/>
        </w:rPr>
        <w:t>:</w:t>
      </w:r>
    </w:p>
    <w:p w:rsidR="002B7D2C" w:rsidRDefault="002B7D2C" w:rsidP="002B7D2C">
      <w:pPr>
        <w:rPr>
          <w:rFonts w:ascii="Times New Roman" w:hAnsi="Times New Roman"/>
          <w:sz w:val="24"/>
          <w:szCs w:val="24"/>
        </w:rPr>
      </w:pPr>
    </w:p>
    <w:p w:rsidR="002B7D2C" w:rsidRPr="008431DF" w:rsidRDefault="002B7D2C" w:rsidP="002B7D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Конкурсный управляющий</w:t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</w:p>
    <w:p w:rsidR="002B7D2C" w:rsidRDefault="00850DDB" w:rsidP="002B7D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"Тамбовский хладокомбинат"</w:t>
      </w:r>
      <w:r w:rsidR="002B7D2C" w:rsidRPr="008431DF">
        <w:rPr>
          <w:rFonts w:ascii="Times New Roman" w:hAnsi="Times New Roman"/>
          <w:sz w:val="24"/>
          <w:szCs w:val="24"/>
        </w:rPr>
        <w:tab/>
      </w:r>
      <w:r w:rsidR="002B7D2C" w:rsidRPr="008431DF">
        <w:rPr>
          <w:rFonts w:ascii="Times New Roman" w:hAnsi="Times New Roman"/>
          <w:sz w:val="24"/>
          <w:szCs w:val="24"/>
        </w:rPr>
        <w:tab/>
      </w:r>
      <w:r w:rsidR="002B7D2C" w:rsidRPr="008431DF">
        <w:rPr>
          <w:rFonts w:ascii="Times New Roman" w:hAnsi="Times New Roman"/>
          <w:sz w:val="24"/>
          <w:szCs w:val="24"/>
        </w:rPr>
        <w:tab/>
      </w:r>
      <w:r w:rsidR="002B7D2C" w:rsidRPr="008431DF">
        <w:rPr>
          <w:rFonts w:ascii="Times New Roman" w:hAnsi="Times New Roman"/>
          <w:sz w:val="24"/>
          <w:szCs w:val="24"/>
        </w:rPr>
        <w:tab/>
      </w:r>
      <w:r w:rsidR="002B7D2C" w:rsidRPr="008431DF">
        <w:rPr>
          <w:rFonts w:ascii="Times New Roman" w:hAnsi="Times New Roman"/>
          <w:sz w:val="24"/>
          <w:szCs w:val="24"/>
        </w:rPr>
        <w:tab/>
      </w:r>
      <w:r w:rsidR="002B7D2C" w:rsidRPr="008431DF">
        <w:rPr>
          <w:rFonts w:ascii="Times New Roman" w:hAnsi="Times New Roman"/>
          <w:sz w:val="24"/>
          <w:szCs w:val="24"/>
        </w:rPr>
        <w:tab/>
      </w:r>
    </w:p>
    <w:p w:rsidR="002B7D2C" w:rsidRPr="008431DF" w:rsidRDefault="002B7D2C" w:rsidP="002B7D2C">
      <w:pPr>
        <w:rPr>
          <w:rFonts w:ascii="Times New Roman" w:hAnsi="Times New Roman"/>
          <w:sz w:val="24"/>
          <w:szCs w:val="24"/>
        </w:rPr>
      </w:pPr>
    </w:p>
    <w:p w:rsidR="002B7D2C" w:rsidRDefault="002B7D2C" w:rsidP="002B7D2C">
      <w:r>
        <w:rPr>
          <w:rFonts w:ascii="Times New Roman" w:hAnsi="Times New Roman"/>
          <w:sz w:val="24"/>
          <w:szCs w:val="24"/>
        </w:rPr>
        <w:t>__________________А.</w:t>
      </w:r>
      <w:r w:rsidR="00850D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850DDB">
        <w:rPr>
          <w:rFonts w:ascii="Times New Roman" w:hAnsi="Times New Roman"/>
          <w:sz w:val="24"/>
          <w:szCs w:val="24"/>
        </w:rPr>
        <w:t>Веселов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_________________/___________/</w:t>
      </w:r>
    </w:p>
    <w:p w:rsidR="002B7D2C" w:rsidRDefault="002B7D2C" w:rsidP="002B7D2C"/>
    <w:p w:rsidR="00FA6118" w:rsidRDefault="00FA6118"/>
    <w:sectPr w:rsidR="00FA6118" w:rsidSect="008F24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2C"/>
    <w:rsid w:val="002B7D2C"/>
    <w:rsid w:val="00323645"/>
    <w:rsid w:val="003C21F1"/>
    <w:rsid w:val="003F1B52"/>
    <w:rsid w:val="00601C7A"/>
    <w:rsid w:val="00602AC7"/>
    <w:rsid w:val="00651C98"/>
    <w:rsid w:val="0067503B"/>
    <w:rsid w:val="007055D0"/>
    <w:rsid w:val="007969EE"/>
    <w:rsid w:val="007C016A"/>
    <w:rsid w:val="00850DDB"/>
    <w:rsid w:val="008B5F0B"/>
    <w:rsid w:val="008F24E2"/>
    <w:rsid w:val="00954384"/>
    <w:rsid w:val="009C21D1"/>
    <w:rsid w:val="00CF1C1A"/>
    <w:rsid w:val="00D13F16"/>
    <w:rsid w:val="00F27423"/>
    <w:rsid w:val="00FA6118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2C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D2C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D2C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2B7D2C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2B7D2C"/>
    <w:rPr>
      <w:rFonts w:ascii="Times New Roman" w:eastAsia="Calibri" w:hAnsi="Times New Roman" w:cs="Times New Roman"/>
      <w:szCs w:val="20"/>
      <w:lang w:eastAsia="ru-RU"/>
    </w:rPr>
  </w:style>
  <w:style w:type="paragraph" w:customStyle="1" w:styleId="a5">
    <w:name w:val="Таблица"/>
    <w:basedOn w:val="a"/>
    <w:rsid w:val="002B7D2C"/>
  </w:style>
  <w:style w:type="paragraph" w:customStyle="1" w:styleId="a6">
    <w:name w:val="Текстовка"/>
    <w:basedOn w:val="a5"/>
    <w:rsid w:val="002B7D2C"/>
    <w:pPr>
      <w:ind w:firstLine="567"/>
      <w:jc w:val="both"/>
    </w:pPr>
  </w:style>
  <w:style w:type="character" w:customStyle="1" w:styleId="a7">
    <w:name w:val="Основной текст_"/>
    <w:basedOn w:val="a0"/>
    <w:link w:val="11"/>
    <w:locked/>
    <w:rsid w:val="002B7D2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2B7D2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8">
    <w:name w:val="Основной текст + Полужирный"/>
    <w:basedOn w:val="a7"/>
    <w:rsid w:val="002B7D2C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9">
    <w:name w:val="Hyperlink"/>
    <w:basedOn w:val="a0"/>
    <w:uiPriority w:val="99"/>
    <w:semiHidden/>
    <w:unhideWhenUsed/>
    <w:rsid w:val="00850DDB"/>
    <w:rPr>
      <w:color w:val="0000FF"/>
      <w:u w:val="single"/>
    </w:rPr>
  </w:style>
  <w:style w:type="paragraph" w:customStyle="1" w:styleId="Default">
    <w:name w:val="Default"/>
    <w:rsid w:val="00D13F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02A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AC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2C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D2C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D2C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2B7D2C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2B7D2C"/>
    <w:rPr>
      <w:rFonts w:ascii="Times New Roman" w:eastAsia="Calibri" w:hAnsi="Times New Roman" w:cs="Times New Roman"/>
      <w:szCs w:val="20"/>
      <w:lang w:eastAsia="ru-RU"/>
    </w:rPr>
  </w:style>
  <w:style w:type="paragraph" w:customStyle="1" w:styleId="a5">
    <w:name w:val="Таблица"/>
    <w:basedOn w:val="a"/>
    <w:rsid w:val="002B7D2C"/>
  </w:style>
  <w:style w:type="paragraph" w:customStyle="1" w:styleId="a6">
    <w:name w:val="Текстовка"/>
    <w:basedOn w:val="a5"/>
    <w:rsid w:val="002B7D2C"/>
    <w:pPr>
      <w:ind w:firstLine="567"/>
      <w:jc w:val="both"/>
    </w:pPr>
  </w:style>
  <w:style w:type="character" w:customStyle="1" w:styleId="a7">
    <w:name w:val="Основной текст_"/>
    <w:basedOn w:val="a0"/>
    <w:link w:val="11"/>
    <w:locked/>
    <w:rsid w:val="002B7D2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2B7D2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8">
    <w:name w:val="Основной текст + Полужирный"/>
    <w:basedOn w:val="a7"/>
    <w:rsid w:val="002B7D2C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9">
    <w:name w:val="Hyperlink"/>
    <w:basedOn w:val="a0"/>
    <w:uiPriority w:val="99"/>
    <w:semiHidden/>
    <w:unhideWhenUsed/>
    <w:rsid w:val="00850DDB"/>
    <w:rPr>
      <w:color w:val="0000FF"/>
      <w:u w:val="single"/>
    </w:rPr>
  </w:style>
  <w:style w:type="paragraph" w:customStyle="1" w:styleId="Default">
    <w:name w:val="Default"/>
    <w:rsid w:val="00D13F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02A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AC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Веселов</cp:lastModifiedBy>
  <cp:revision>4</cp:revision>
  <cp:lastPrinted>2015-09-19T13:52:00Z</cp:lastPrinted>
  <dcterms:created xsi:type="dcterms:W3CDTF">2015-09-19T09:59:00Z</dcterms:created>
  <dcterms:modified xsi:type="dcterms:W3CDTF">2015-09-19T13:52:00Z</dcterms:modified>
</cp:coreProperties>
</file>