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F244EF" w:rsidRPr="00F244EF" w:rsidRDefault="008A7610" w:rsidP="00F24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 между </w:t>
      </w:r>
      <w:r w:rsidR="00AA35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63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АО Сбербанк и</w:t>
      </w:r>
      <w:r w:rsidR="006365A5" w:rsidRPr="006365A5" w:rsidDel="00CF5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44EF" w:rsidRPr="00F24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</w:t>
      </w:r>
      <w:proofErr w:type="spellStart"/>
      <w:r w:rsidR="00F244EF" w:rsidRPr="00F24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Балтс</w:t>
      </w:r>
      <w:r w:rsidR="004B4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трой</w:t>
      </w:r>
      <w:proofErr w:type="spellEnd"/>
      <w:r w:rsidR="004B46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A87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</w:t>
      </w:r>
      <w:r w:rsidR="00A87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бря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2015</w:t>
      </w:r>
      <w:r w:rsidRPr="007C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10:00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BE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23.11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13.12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="00A87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A87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513769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A87B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74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F244EF"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.2015</w:t>
      </w:r>
      <w:r w:rsidRPr="007C7B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7C7BEB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</w:t>
      </w:r>
      <w:proofErr w:type="gramStart"/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>настоящем информационном сообщении</w:t>
      </w:r>
      <w:proofErr w:type="gramEnd"/>
      <w:r w:rsidRPr="007C7BE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принимается время сервера</w:t>
      </w: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A7610" w:rsidRPr="008A7610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8A7610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C3B" w:rsidRDefault="008A7610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9C0539" w:rsidRPr="009C05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="008105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0539" w:rsidRPr="00840AC3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3769" w:rsidRPr="00513769" w:rsidRDefault="00A65DF2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A7610" w:rsidRPr="009F2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(требования) (далее - Права), являющиеся предметом торгов, </w:t>
      </w:r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>возникшие из заключенных с ООО «</w:t>
      </w:r>
      <w:proofErr w:type="spellStart"/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513769"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 (ИНН 7841303743, ОГРН 1047855096882):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мирового соглашения от 26.06.2014 г., заключенного в рамках третейского разбирательства по делу №Т-СПБ/14-1567 в рамках урегулирования спора, возникшего в связи с неисполнением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 обязательств по договору об открытии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г.;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договора об открытии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 с учетом дополнительного соглашения №1 от 18.03.2013 г. 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(далее – Кредитный договор).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уступкой прав (требований) уступке подлежат права, принадлежащие </w:t>
      </w:r>
      <w:r w:rsidR="00AA35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АО Сбербанк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2006-2-106812-З-01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дополнительных соглашений №1 от 18.03.2013 г., №2 от 22.01.2015 г.;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2006-2-106812-З-02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г., №3 от 22.01.2015 г.;  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2006-2-106812-З-03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дополнительных соглашений №1 от 18.03.2013 г., №2 от 14.02.2014 г., №3 от 22.01.2015 г.; 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2006-2-106812-З-04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г., №3 от 22.01.2015 г.;  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2006-2-106812-З-05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», с учетом дополнительных соглашений №1 от 18.03.2013 г., №2 от 14.02.2014 г.;    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2006-2-106812-З-06 от 21.03.2014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с учетом дополнительного соглашения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 xml:space="preserve"> №1 от 22.01.2015 г.;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договор ипотеки № 2006-2-106812/И1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ипотеки № 2006-2-106812/И2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доли в уставном капитале № 2006-2-106812/ЗД от 10.10.2012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залога ценных бумаг № 2006-2-106812/ЦБ </w:t>
      </w:r>
      <w:proofErr w:type="gram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от  10.10.2012</w:t>
      </w:r>
      <w:proofErr w:type="gram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2006-2-106812-П-01 от 18.09.2012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плюс», с учетом дополнительного соглашения №1 от 18.03.2013 г.;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2006-2-106812-П-02 от 18.09.2012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с учетом дополнительного соглашения №1 от 18.03.2013 г.;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договор поручительства № 2006-2-106812-П-03 от 18.09.2012 г., заключенный с ООО «Ресурс</w:t>
      </w:r>
      <w:proofErr w:type="gram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»,  с</w:t>
      </w:r>
      <w:proofErr w:type="gram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дополнительного соглашения №1 от 18.03.2013 г.;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- договор поручительства № 2006-2-106812-ПФЛ-01 от 18.09.2012 г., заключенный с 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Ващинкиным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Дмитрием Викторовичем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</w:t>
      </w:r>
      <w:r w:rsidR="00281145">
        <w:rPr>
          <w:rFonts w:ascii="Times New Roman" w:eastAsia="Times New Roman" w:hAnsi="Times New Roman"/>
          <w:sz w:val="24"/>
          <w:szCs w:val="24"/>
          <w:lang w:eastAsia="ru-RU"/>
        </w:rPr>
        <w:t>, указанных в настоящем информационном сообщении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1145" w:rsidRPr="00281145" w:rsidRDefault="00513769" w:rsidP="0028114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2006-2-106812-ПФЛ-02 от 18.09.2012 г., заключенный с Стрельченко Алексеем Вячеславовичем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</w:t>
      </w:r>
      <w:r w:rsidR="0028114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1145" w:rsidRPr="00281145">
        <w:rPr>
          <w:rFonts w:ascii="Times New Roman" w:eastAsia="Times New Roman" w:hAnsi="Times New Roman"/>
          <w:sz w:val="24"/>
          <w:szCs w:val="24"/>
          <w:lang w:eastAsia="ru-RU"/>
        </w:rPr>
        <w:t>указанных в настоящем информационном сообщении;</w:t>
      </w:r>
    </w:p>
    <w:p w:rsidR="00281145" w:rsidRPr="00281145" w:rsidRDefault="00513769" w:rsidP="00281145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2006-2-106812-ПФЛ-03 от 18.09.2012 г., заключенный с Кулага Ольгой Алексеевной</w:t>
      </w:r>
      <w:r w:rsidR="004B32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</w:t>
      </w:r>
      <w:r w:rsidR="00281145" w:rsidRPr="00513769">
        <w:rPr>
          <w:rFonts w:ascii="Times New Roman" w:eastAsia="Times New Roman" w:hAnsi="Times New Roman"/>
          <w:sz w:val="24"/>
          <w:szCs w:val="24"/>
          <w:lang w:eastAsia="ru-RU"/>
        </w:rPr>
        <w:t>положений,</w:t>
      </w: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1145" w:rsidRPr="00281145">
        <w:rPr>
          <w:rFonts w:ascii="Times New Roman" w:eastAsia="Times New Roman" w:hAnsi="Times New Roman"/>
          <w:sz w:val="24"/>
          <w:szCs w:val="24"/>
          <w:lang w:eastAsia="ru-RU"/>
        </w:rPr>
        <w:t>указанных в настоящем информационном сообщении;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2006-2-106812-П-04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2006-2-106812-П-05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Балттранс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2006-1-106812-П-06 от 26.06.2014 г., заключенный с ООО «Декор»;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2006-2-106812-П-07 от 26.06.2014 г., заключенный с ООО «Просто Приди»;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поручительства № 2006-2-106812-П-08 от 26.06.2014 г., заключенный с ООО «Мэтр»;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2006-2-106814-З-07 от 26.06.2014 г., заключенный с ООО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513769" w:rsidRP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- договор залога № 2006-2-106812-З-08 от 26.06.2014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плюс»;</w:t>
      </w:r>
    </w:p>
    <w:p w:rsidR="00513769" w:rsidRDefault="00513769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договор залога № 2006-2-106812-З-09от 26.06.2014 г., заключенный с ЗАО «</w:t>
      </w:r>
      <w:proofErr w:type="spellStart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513769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плюс».</w:t>
      </w:r>
    </w:p>
    <w:p w:rsidR="00004030" w:rsidRPr="00004030" w:rsidRDefault="00004030" w:rsidP="0000403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рава (требования) </w:t>
      </w:r>
      <w:r w:rsidR="00AA35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АО Сбербанк к ООО «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», вытекающие из мирового соглашения от 26.06.2014 г., заключенного в рамках третейского разбирательства по делу №Т-СПБ/14-1567 в рамках урегулирования спора, возникшего в связи с неисполнением 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» обязательств по договору об открытии 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 с учетом дополнительного соглашения №1 от 18.03.2013 г., на часть суммы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долга в размере 30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000 рублей по договору цессии</w:t>
      </w:r>
      <w:r w:rsidR="00DE3FD0" w:rsidRPr="00DE3F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FD0" w:rsidRPr="00004030">
        <w:rPr>
          <w:rFonts w:ascii="Times New Roman" w:eastAsia="Times New Roman" w:hAnsi="Times New Roman"/>
          <w:sz w:val="24"/>
          <w:szCs w:val="24"/>
          <w:lang w:eastAsia="ru-RU"/>
        </w:rPr>
        <w:t>уступке</w:t>
      </w:r>
      <w:r w:rsidR="00DE3FD0" w:rsidRPr="00DE3F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FD0" w:rsidRPr="00004030">
        <w:rPr>
          <w:rFonts w:ascii="Times New Roman" w:eastAsia="Times New Roman" w:hAnsi="Times New Roman"/>
          <w:sz w:val="24"/>
          <w:szCs w:val="24"/>
          <w:lang w:eastAsia="ru-RU"/>
        </w:rPr>
        <w:t>не подлежат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4030" w:rsidRPr="00004030" w:rsidRDefault="00004030" w:rsidP="00004030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обеспечение обязательств на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сумму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в размере 30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562" w:rsidRPr="001E2562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1E256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(требования) ОАО «Сбербанк России» к поручителям </w:t>
      </w:r>
      <w:proofErr w:type="spellStart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>Ващинкину</w:t>
      </w:r>
      <w:proofErr w:type="spellEnd"/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по договору поручительства № 2006-2-106812-ПФЛ-01 от 18.09.2012 г., Стрельченко А.В. по договору поручительства № 2006-2-106812-ПФЛ-02 от 18.09.2012 г., Кулага О.А. по договору поручительства № 2006-2-106812-ПФЛ-03 от 18.09.2012 г., сохраняются за </w:t>
      </w:r>
      <w:r w:rsidR="00AA35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65DF2" w:rsidRPr="00A65DF2">
        <w:rPr>
          <w:rFonts w:ascii="Times New Roman" w:eastAsia="Times New Roman" w:hAnsi="Times New Roman"/>
          <w:sz w:val="24"/>
          <w:szCs w:val="24"/>
          <w:lang w:eastAsia="ru-RU"/>
        </w:rPr>
        <w:t>АО Сбербанк</w:t>
      </w:r>
      <w:r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04030" w:rsidRPr="00513769" w:rsidRDefault="00A65DF2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рава (треб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ования) </w:t>
      </w:r>
      <w:r w:rsidR="00AA35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B46F7">
        <w:rPr>
          <w:rFonts w:ascii="Times New Roman" w:eastAsia="Times New Roman" w:hAnsi="Times New Roman"/>
          <w:sz w:val="24"/>
          <w:szCs w:val="24"/>
          <w:lang w:eastAsia="ru-RU"/>
        </w:rPr>
        <w:t>АО Сбербанк к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7841303743, ОГРН 1047855096882),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4717003080, ОГРН 1024702009716), ЗАО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 (ИНН 7840468527, ОГРН 1127847203208), ООО «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Балттранс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», (ИНН 7842477735, ОГРН 1127847347990), ООО «Декор» (ИНН 7813307626, ОГРН 1047855096684), ООО «Просто Приди» (ИНН 784233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4984, ОГРН 5067847003527), ООО 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«Мэтр» (ИНН 7813179639, ОГРН 1037828025839), </w:t>
      </w:r>
      <w:proofErr w:type="spellStart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Ващинкину</w:t>
      </w:r>
      <w:proofErr w:type="spellEnd"/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, Стрельченко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, Кулага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возмещение понесенных </w:t>
      </w:r>
      <w:r w:rsidR="00AA350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5DF2">
        <w:rPr>
          <w:rFonts w:ascii="Times New Roman" w:eastAsia="Times New Roman" w:hAnsi="Times New Roman"/>
          <w:sz w:val="24"/>
          <w:szCs w:val="24"/>
          <w:lang w:eastAsia="ru-RU"/>
        </w:rPr>
        <w:t xml:space="preserve">АО Сбербанк </w:t>
      </w:r>
      <w:r w:rsidR="00004030" w:rsidRPr="00004030">
        <w:rPr>
          <w:rFonts w:ascii="Times New Roman" w:eastAsia="Times New Roman" w:hAnsi="Times New Roman"/>
          <w:sz w:val="24"/>
          <w:szCs w:val="24"/>
          <w:lang w:eastAsia="ru-RU"/>
        </w:rPr>
        <w:t>судебных расходов по договору цессии</w:t>
      </w:r>
      <w:r w:rsidR="00DE3FD0" w:rsidRPr="00DE3F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FD0" w:rsidRPr="00004030">
        <w:rPr>
          <w:rFonts w:ascii="Times New Roman" w:eastAsia="Times New Roman" w:hAnsi="Times New Roman"/>
          <w:sz w:val="24"/>
          <w:szCs w:val="24"/>
          <w:lang w:eastAsia="ru-RU"/>
        </w:rPr>
        <w:t>уступке</w:t>
      </w:r>
      <w:r w:rsidR="00DE3F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FD0" w:rsidRPr="00004030">
        <w:rPr>
          <w:rFonts w:ascii="Times New Roman" w:eastAsia="Times New Roman" w:hAnsi="Times New Roman"/>
          <w:sz w:val="24"/>
          <w:szCs w:val="24"/>
          <w:lang w:eastAsia="ru-RU"/>
        </w:rPr>
        <w:t>не подлежат</w:t>
      </w:r>
      <w:r w:rsidR="00DE3F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165E" w:rsidRPr="006E165E" w:rsidRDefault="006E165E" w:rsidP="00513769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65E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права требования ПАО Сбербанк к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 по договору об открытии НКЛ № 2006-2-106812 от 18.09.2012г., с учетом заключенного в рамках третейского разбирательства по делу № Т-СПб/14-1567 по мировому соглашению от 26.06.2014г., а также обеспечительным договорам оспариваются сторонами в Арбитражном суде Санкт-Петербурга и Ленинградской области (Дело № А56-39928/2015). Решением Арбитражного суда Санкт-Петербурга и Ленинградской области от 31.10.2015г. (резолютивная часть объявлена 15.10.2015г.) в удовлетворении заявленных требований отказано в полном объеме. Информация об обжаловании данного судебного акта в настоящее время отсутствует.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Кроме того, Банк обратился в суд с заявлением о выдачи исполнительных листов на принудительное исполнение решения третейского суда об утверждении мирового соглашения.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26.08.2015г. Дзержинским районным судом Санкт-Петербурга Банку отказано в удовлетворении заявления о выдачи ИЛ на принудительное исполнение решения третейского суда при Автономной некоммерческой организации «Независимая арбитражная палата» от 26.06.2014 г. по делу № Т-СПБ/14-1567. 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29.10.2015г. в Городском суде Санкт-Петербурга состоялось рассмотрение частной жалобы Банка на Определение Дзержинского районного суда Санкт-Петербурга об отказе Банку в удовлетворении заявления о выдачи ИЛ на принудительное исполнение решения третейского суда. Определение суда первой инстанции оставлено без изменения, частная жалоба Банка без удовлетворения.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отношении Поручителей/Залогодателей ООО «Просто Приди», ООО «Декор», ООО «Мэтр», ООО «БАЛТТРАНС»,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Росстрой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»,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», ЗАО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27.04.2015г. Третейским судом при Автономной некоммерческой организации «Независимая Арбитражная Палата» в рамках дела № Т-СПБ/15-0987 вынесено решение о взыскании в солидарном порядке в пользу ПАО Сбербанк задолженности по Мировому соглашению, утвержденному Решением третейского суда при Автономной некоммерческой организации «Независимая Арбитражная Палата» от 26.06.2014 г. по делу № Т-СПБ/14-1567 в рамках третейского разбирательства по иску о взыскании задолженности по договору об открытии 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кредитной линии № 2006-2-106812 от 18.09.2012 г.  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ЗАО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обратилось в Арбитражный суд Санкт-Петербурга и Ленинградской области с заявлением об отмене Решения третейского суда при Автономной некоммерческой организации «Независимая Арбитражная Палата» от 27.04.2015г. по делу № Т-СПБ/15-0987. (Дело № А56-36917/2015). 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ПАО Сбербанк обратился в Арбитражный суд Санкт-Петербурга и Ленинградской области с заявлением о выдачи исполнительных листов на принудительное исполнение Решения третейского суда при Автономной некоммерческой организации «Независимая Арбитражная Палата» от 27.04.2015г. по делу № Т-СПБ/15-0987. (Дело № А56-48799/2015).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Определением суда от 10.09.2015г. оба заявления 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объеденены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 производство.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Определением Арбитражного суда Санкт-Петербурга и Ленинградской области от 22.10.2015г. производство по заявлению ЗАО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об отмене Решения третейского суда при Автономной некоммерческой организации «Независимая Арбитражная Палата» от 27.04.2015г. по делу № Т-СПБ/15-0987 прекращено. 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удовлетворении требований Банка о выдачи исполнительных листов на принудительное исполнение Решения третейского суда при Автономной некоммерческой организации «Независимая Арбитражная Палата» от 27.04.2015г. по делу № Т-СПБ/15-0987 отказано. Данное Определение в части отказа в выдачи исполнительных листов в настоящее время обжалуется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Банком в кассационном порядке.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отношение Заемщика/Залогодателя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 Арбитражным судом Санкт-Петербурга и Ленинградской области принято к рассмотрению заявление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Балтстрой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 о признании его несостоятельным (банкротом) (Дело № А56-3292/2015). Определением Арбитражного суда Санкт-Петербурга и Ленинградской области от 12.11.2015 г. (резолютивная часть объявлена 09.11.2015 г.) в отношении должника введена процедура наблюдения. Рассмотрение отчета временного управляющего назначено на 04.04.2016 г.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отношение Поручителя/Залогодателя ЗАО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 Арбитражным судом Санкт-Петербурга и Ленинградской области принято к рассмотрению заявление ПА Сбербанк (дело № А56-13038/2015) о признании несостоятельным (банкротом) ЗАО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 Плюс». Определением Арбитражного суда Санкт-Петербурга и Ленинградской области от 20.07.2015 г. (резолютивная часть объявлена 14.07.2015 г.) в отношении должника введена процедура наблюдения. Рассмотрение отчета временного управляющего назначено на 15.12.2015 г. </w:t>
      </w:r>
    </w:p>
    <w:p w:rsidR="00B96C6A" w:rsidRPr="00B96C6A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В отношении Поручителя/Залогодателя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» Арбитражным судом Санкт-Петербурга и Ленинградской области принято к рассмотрению заявление ПАО Сбербанк (дело № А56-13040/2015) о признании несостоятельным (банкротом) ООО «</w:t>
      </w:r>
      <w:proofErr w:type="spellStart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>Щебсервис</w:t>
      </w:r>
      <w:proofErr w:type="spellEnd"/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». Определением Арбитражного суда Санкт-Петербурга и Ленинградской области от 20.07.2015 г. (резолютивная часть объявлена 14.07.2015 г.) в отношении должника введена процедура наблюдения. Рассмотрение отчета временного управляющего назначено на 15.12.2015 г. </w:t>
      </w:r>
    </w:p>
    <w:p w:rsidR="00DD486A" w:rsidRPr="00232C16" w:rsidRDefault="00B96C6A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C6A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Поручителя ООО «Мэтр» Арбитражным судом Санкт-Петербурга и Ленинградской области принято к рассмотрению заявление ПАО Сбербанк (дело № А56-40284/2015) о признании несостоятельным (банкротом) ООО «Мэтр». Определением Арбитражного суда Санкт-Петербурга и Ленинградской области от 11.09.2015 г. (резолютивная часть объявлена 08.09.2015 г.) в отношении должника введена процедура наблюдения. Рассмотрение отчета временного управляющего назначено на 12.01.2016 г. </w:t>
      </w:r>
      <w:r w:rsidR="007443A5" w:rsidRPr="005304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2C16" w:rsidRPr="0011679D" w:rsidRDefault="00232C16" w:rsidP="00232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поручителя </w:t>
      </w:r>
      <w:proofErr w:type="spellStart"/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>Ващинкина</w:t>
      </w:r>
      <w:proofErr w:type="spellEnd"/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Арбитражным судом Санкт-Петербурга и Ленинградской области принято к рассмотрению заявление </w:t>
      </w:r>
      <w:r w:rsidR="00B63A33" w:rsidRPr="0011679D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 (дело № А56-71388/2015) о признании несостоятельным (банкротом) </w:t>
      </w:r>
      <w:proofErr w:type="spellStart"/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>Ващинкина</w:t>
      </w:r>
      <w:proofErr w:type="spellEnd"/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Судебное заседание по рассмотрению обоснованности заявления назначено на 08.12.2015г.</w:t>
      </w:r>
    </w:p>
    <w:p w:rsidR="00232C16" w:rsidRPr="0011679D" w:rsidRDefault="00232C16" w:rsidP="00232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поручителя Стрельченко А.В. Арбитражным судом Санкт-Петербурга и Ленинградской области принято к рассмотрению заявление </w:t>
      </w:r>
      <w:r w:rsidR="00B63A33" w:rsidRPr="0011679D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 (дело № А56-71386/2015) о признании несостоятельным (банкротом) Стрельченко А.В. Судебное заседание по рассмотрению обоснованности заявления назначено на 02.02.2016г.</w:t>
      </w:r>
    </w:p>
    <w:p w:rsidR="00232C16" w:rsidRPr="00232C16" w:rsidRDefault="00232C16" w:rsidP="00232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поручителя Кулага О.А. Арбитражным судом Санкт-Петербурга и Ленинградской области оставлено без движения в срок до 14.12.2015г.  заявление </w:t>
      </w:r>
      <w:r w:rsidR="00B63A33" w:rsidRPr="0011679D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11679D">
        <w:rPr>
          <w:rFonts w:ascii="Times New Roman" w:eastAsia="Times New Roman" w:hAnsi="Times New Roman"/>
          <w:sz w:val="24"/>
          <w:szCs w:val="24"/>
          <w:lang w:eastAsia="ru-RU"/>
        </w:rPr>
        <w:t xml:space="preserve"> (дело № А56-71392/2015) о признании несостоятельным (банкротом) Кулага О.А.</w:t>
      </w:r>
      <w:bookmarkStart w:id="0" w:name="_GoBack"/>
      <w:bookmarkEnd w:id="0"/>
      <w:r w:rsidRPr="00232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2C16" w:rsidRPr="00232C16" w:rsidRDefault="00232C16" w:rsidP="00B96C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948" w:rsidRDefault="001D58AA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D34E8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2D34E8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ипотеки 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и залога</w:t>
      </w:r>
      <w:r w:rsidR="003A5647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указанны</w:t>
      </w:r>
      <w:r w:rsidR="00DE3FD0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="00A65DF2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п. 1. настоящего информационного сообщения</w:t>
      </w:r>
      <w:r w:rsidR="003A5647" w:rsidRPr="00013F19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67E4D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>обеспечиваю</w:t>
      </w:r>
      <w:r w:rsidR="003C186E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недвижимого и движимого </w:t>
      </w:r>
      <w:r w:rsidR="008209CB" w:rsidRPr="00013F19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(подробный </w:t>
      </w:r>
      <w:r w:rsidR="003A5647" w:rsidRPr="00013F19">
        <w:rPr>
          <w:rFonts w:ascii="Times New Roman" w:hAnsi="Times New Roman"/>
          <w:b/>
          <w:sz w:val="24"/>
          <w:szCs w:val="24"/>
          <w:lang w:eastAsia="ru-RU"/>
        </w:rPr>
        <w:t>перечень размещен на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8" w:history="1">
        <w:r w:rsidR="00C11E74" w:rsidRPr="00013F19">
          <w:rPr>
            <w:rFonts w:ascii="Times New Roman" w:hAnsi="Times New Roman"/>
            <w:b/>
            <w:bCs/>
            <w:sz w:val="24"/>
            <w:szCs w:val="24"/>
            <w:lang w:eastAsia="ru-RU"/>
          </w:rPr>
          <w:t>www.lot-online.ru</w:t>
        </w:r>
      </w:hyperlink>
      <w:r w:rsidR="00C11E74" w:rsidRPr="00013F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E2562" w:rsidRPr="00013F19">
        <w:rPr>
          <w:rFonts w:ascii="Times New Roman" w:hAnsi="Times New Roman"/>
          <w:b/>
          <w:bCs/>
          <w:sz w:val="24"/>
          <w:szCs w:val="24"/>
          <w:lang w:eastAsia="ru-RU"/>
        </w:rPr>
        <w:t>в разд</w:t>
      </w:r>
      <w:r w:rsidR="001E2562" w:rsidRPr="00013F19">
        <w:rPr>
          <w:rFonts w:ascii="Times New Roman" w:hAnsi="Times New Roman"/>
          <w:b/>
          <w:sz w:val="24"/>
          <w:szCs w:val="24"/>
          <w:lang w:eastAsia="ru-RU"/>
        </w:rPr>
        <w:t>еле «карточка лота».</w:t>
      </w:r>
      <w:r w:rsidR="00C11E74" w:rsidRPr="00013F19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406D5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0F477B" w:rsidRDefault="000F477B" w:rsidP="000F477B">
      <w:pPr>
        <w:spacing w:after="0" w:line="240" w:lineRule="auto"/>
        <w:ind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Pr="00BF7127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Прав - </w:t>
      </w:r>
      <w:r w:rsidR="00AA350A"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="003B24BF">
        <w:rPr>
          <w:rFonts w:ascii="Times New Roman" w:eastAsia="Times New Roman" w:hAnsi="Times New Roman"/>
          <w:b/>
          <w:sz w:val="24"/>
          <w:szCs w:val="24"/>
          <w:lang w:eastAsia="ru-RU"/>
        </w:rPr>
        <w:t>0 000 000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982833" w:rsidRPr="00BF7127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Прав </w:t>
      </w:r>
      <w:r w:rsidR="003B24BF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24BF">
        <w:rPr>
          <w:rFonts w:ascii="Times New Roman" w:eastAsia="Times New Roman" w:hAnsi="Times New Roman"/>
          <w:b/>
          <w:sz w:val="24"/>
          <w:szCs w:val="24"/>
          <w:lang w:eastAsia="ru-RU"/>
        </w:rPr>
        <w:t>150 000 000</w:t>
      </w:r>
      <w:r w:rsidR="00BF7127" w:rsidRPr="00BF7127" w:rsidDel="004E3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 (НДС не облагается)</w:t>
      </w:r>
    </w:p>
    <w:p w:rsidR="000F477B" w:rsidRPr="00BF7127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задатка -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10 000 000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0F477B" w:rsidRPr="00BF7127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понижение </w:t>
      </w:r>
      <w:r w:rsidR="00B96C6A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A350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96C6A" w:rsidRPr="00232C16">
        <w:rPr>
          <w:rFonts w:ascii="Times New Roman" w:eastAsia="Times New Roman" w:hAnsi="Times New Roman"/>
          <w:b/>
          <w:sz w:val="24"/>
          <w:szCs w:val="24"/>
          <w:lang w:eastAsia="ru-RU"/>
        </w:rPr>
        <w:t>0 0</w:t>
      </w:r>
      <w:r w:rsidR="003B24BF">
        <w:rPr>
          <w:rFonts w:ascii="Times New Roman" w:eastAsia="Times New Roman" w:hAnsi="Times New Roman"/>
          <w:b/>
          <w:sz w:val="24"/>
          <w:szCs w:val="24"/>
          <w:lang w:eastAsia="ru-RU"/>
        </w:rPr>
        <w:t>00 000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64DF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рублей </w:t>
      </w:r>
    </w:p>
    <w:p w:rsidR="000F477B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 на повышение </w:t>
      </w:r>
      <w:r w:rsid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BF7127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200 000 </w:t>
      </w:r>
      <w:r w:rsidR="0044077B" w:rsidRPr="00BF7127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BF7127" w:rsidRDefault="00BF7127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77B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80090E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090E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64DF" w:rsidRPr="00BD64DF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BD64DF">
          <w:rPr>
            <w:rStyle w:val="af8"/>
            <w:rFonts w:ascii="Times New Roman" w:eastAsia="Times New Roman" w:hAnsi="Times New Roman"/>
            <w:bCs/>
            <w:sz w:val="24"/>
            <w:szCs w:val="24"/>
            <w:lang w:eastAsia="ru-RU"/>
          </w:rPr>
          <w:t>www.lot-online.ru</w:t>
        </w:r>
      </w:hyperlink>
      <w:r w:rsidRPr="00BD64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E4B3C" w:rsidRPr="001E4B3C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Балтстрой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7841303743, ОГРН 1047855096882),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4717003080, ОГРН 1024702009716), ЗАО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Росстрой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7840468527, ОГРН 1127847203208), ООО «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Балттранс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(ИНН 7842477735, ОГРН 1127847347990), ООО «Декор» (ИНН 7813307626, ОГРН 1047855096684), ООО «Просто Приди» (ИНН 7842334984, ОГРН 5067847003527), ООО  «Мэтр» (ИНН 7813179639, ОГРН 1037828025839), </w:t>
      </w:r>
      <w:proofErr w:type="spellStart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Ващинкину</w:t>
      </w:r>
      <w:proofErr w:type="spellEnd"/>
      <w:r w:rsidR="007A6E4A" w:rsidRP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Дмитрию  Викторовичу, Стрельченко Алексею Вячесла</w:t>
      </w:r>
      <w:r w:rsidR="007A6E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вовичу, Кулага Ольге Алексеевне,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680710" w:rsidRPr="001E4B3C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807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AA4940" w:rsidRDefault="00AA4940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AA350A" w:rsidRPr="00AA350A">
        <w:rPr>
          <w:rFonts w:ascii="Times New Roman" w:eastAsia="Times New Roman" w:hAnsi="Times New Roman"/>
          <w:b/>
          <w:sz w:val="24"/>
          <w:szCs w:val="24"/>
          <w:lang w:eastAsia="ru-RU"/>
        </w:rPr>
        <w:t>40702810855230001547 в Северо-Западном банке РФ ПАО Сбербанк, г. Санкт-Петербург, к/с 30101810500000000653, БИК 044030653</w:t>
      </w:r>
      <w:r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AA4940" w:rsidRDefault="00ED0C2E" w:rsidP="00AA4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40702810935000014048 в П</w:t>
      </w:r>
      <w:r w:rsidR="00AA4940" w:rsidRPr="00AA4940">
        <w:rPr>
          <w:rFonts w:ascii="Times New Roman" w:eastAsia="Times New Roman" w:hAnsi="Times New Roman"/>
          <w:b/>
          <w:sz w:val="24"/>
          <w:szCs w:val="24"/>
          <w:lang w:eastAsia="ru-RU"/>
        </w:rPr>
        <w:t>АО «Банк Санкт-Петербург», к/с 30101810900000000790, БИК 044030790;</w:t>
      </w:r>
    </w:p>
    <w:p w:rsidR="00ED0C2E" w:rsidRPr="00ED0C2E" w:rsidRDefault="00ED0C2E" w:rsidP="00C8359F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0C2E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40702810100050002133 в Филиал С-Петербург ПАО Банка «ФК Открытие», к/с 30101810200000000720, БИК 044030720.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один из расчётных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5351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FC5C8D" w:rsidRPr="00FC5C8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982833" w:rsidRPr="00847AFD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690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="00982833"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982833"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  <w:r w:rsidR="002569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6906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="009C0539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аффилированности по отношению </w:t>
      </w:r>
      <w:r w:rsidR="009C0539"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Балтстрой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7841303743, ОГРН 1047855096882),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4717003080, ОГРН 1024702009716), ЗАО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Щебсервис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Плюс» (ИНН 4717005465, ОГРН 1024702009804), ООО «Ресурс» (ИНН 7801574546, ОГРН 1127847265336),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Росстрой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(ИНН 7840468527, ОГРН 1127847203208), ООО «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Балттранс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(ИНН 7842477735, ОГРН 1127847347990), ООО «Декор» (ИНН 7813307626, ОГРН 1047855096684), ООО «Просто Приди» (ИНН 7842334984, ОГРН 5067847003527), ООО  «Мэтр» (ИНН 7813179639, ОГРН 1037828025839), </w:t>
      </w:r>
      <w:proofErr w:type="spellStart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Ващинкину</w:t>
      </w:r>
      <w:proofErr w:type="spellEnd"/>
      <w:r w:rsidR="00256906" w:rsidRP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Дмитрию  Викторовичу, Стрельченко Алексею Вячеславовичу, Кулага Ольге Алексее</w:t>
      </w:r>
      <w:r w:rsidR="0025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вне. 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6B80"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3" w:history="1"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B76B80" w:rsidRPr="00B76B80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76B80"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1E4B3C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лючается между </w:t>
      </w:r>
      <w:r w:rsidR="00AA35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АО Сбербанк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обедителем аукциона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(Покупателем)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течение 3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="001E4B3C"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подведения итогов аукциона в соответствии с примерной формой, размеще</w:t>
      </w:r>
      <w:r w:rsidR="009B7A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нной на сайте www.lot-online.ru</w:t>
      </w:r>
      <w:r w:rsidR="009B7ABB" w:rsidRPr="009B7A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B7ABB" w:rsidRPr="009B7A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разд</w:t>
      </w:r>
      <w:r w:rsidR="009B7ABB" w:rsidRPr="009B7A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еле «карточка лота».</w:t>
      </w:r>
    </w:p>
    <w:p w:rsidR="003C1A5D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</w:t>
      </w:r>
      <w:r w:rsid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 производится 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</w:t>
      </w:r>
      <w:r w:rsidR="00AA35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Сбербанк</w:t>
      </w:r>
      <w:r w:rsidR="00E014E4" w:rsidRPr="00E014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течение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заключения </w:t>
      </w:r>
      <w:r w:rsidR="003C1A5D" w:rsidRP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</w:t>
      </w:r>
      <w:r w:rsidR="003C1A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3048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C1A5D" w:rsidRPr="001E4B3C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уступки прав (требований)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может быть заключен </w:t>
      </w:r>
      <w:r w:rsidR="00AA350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B76B80"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 Сбербанк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единственным участником аукциона по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минимальной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цене продажи </w:t>
      </w:r>
      <w:r w:rsidR="00FC5C8D">
        <w:rPr>
          <w:rFonts w:ascii="Times New Roman" w:eastAsia="Times New Roman" w:hAnsi="Times New Roman"/>
          <w:b/>
          <w:sz w:val="24"/>
          <w:szCs w:val="24"/>
          <w:lang w:eastAsia="ru-RU"/>
        </w:rPr>
        <w:t>Прав</w:t>
      </w:r>
      <w:r w:rsidR="00FC5C8D"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C1A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25690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дней с даты признания аукциона несостоявшимся. </w:t>
      </w:r>
    </w:p>
    <w:p w:rsidR="001E4B3C" w:rsidRPr="001E4B3C" w:rsidRDefault="001E4B3C" w:rsidP="003C1A5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заключения 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 П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обедит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ель аукциона </w:t>
      </w:r>
      <w:proofErr w:type="gramStart"/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должен  в</w:t>
      </w:r>
      <w:proofErr w:type="gramEnd"/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течение 3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трех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календарных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с даты подведения итогов аукциона явиться в </w:t>
      </w:r>
      <w:r w:rsidR="00AA350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АО Сбербанк по адресу: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838CF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г. Санкт-Петербург, ул. Красного Текстильщика, д. 2, </w:t>
      </w:r>
      <w:r w:rsidR="003C1A5D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контактный телефон </w:t>
      </w:r>
      <w:r w:rsidR="00C15E34" w:rsidRP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(812) 647-87-85 Андреев Максим Игоревич</w:t>
      </w:r>
      <w:r w:rsidR="004A48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15E34" w:rsidRPr="00C15E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E4B3C" w:rsidRPr="001E4B3C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Неявка победителя по указанному адресу в установленный срок, равно как отказ от подписания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Договора уступки прав (требований) 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установленный срок, рассматривается как отказ победителя от заключения </w:t>
      </w:r>
      <w:r w:rsidR="00B76B80" w:rsidRPr="00B76B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уступки прав (требований)</w:t>
      </w: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1E4B3C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1E4B3C" w:rsidRDefault="001E4B3C" w:rsidP="001E4B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4D2276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sectPr w:rsidR="004D2276" w:rsidSect="00695246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6A" w:rsidRDefault="00A07D6A">
      <w:pPr>
        <w:spacing w:after="0" w:line="240" w:lineRule="auto"/>
      </w:pPr>
      <w:r>
        <w:separator/>
      </w:r>
    </w:p>
  </w:endnote>
  <w:endnote w:type="continuationSeparator" w:id="0">
    <w:p w:rsidR="00A07D6A" w:rsidRDefault="00A0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6A" w:rsidRDefault="00A07D6A">
      <w:pPr>
        <w:spacing w:after="0" w:line="240" w:lineRule="auto"/>
      </w:pPr>
      <w:r>
        <w:separator/>
      </w:r>
    </w:p>
  </w:footnote>
  <w:footnote w:type="continuationSeparator" w:id="0">
    <w:p w:rsidR="00A07D6A" w:rsidRDefault="00A0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95E" w:rsidRDefault="00D4795E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79D">
      <w:rPr>
        <w:rStyle w:val="a5"/>
        <w:noProof/>
      </w:rPr>
      <w:t>7</w:t>
    </w:r>
    <w:r>
      <w:rPr>
        <w:rStyle w:val="a5"/>
      </w:rPr>
      <w:fldChar w:fldCharType="end"/>
    </w:r>
  </w:p>
  <w:p w:rsidR="00D4795E" w:rsidRDefault="00D479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7" w15:restartNumberingAfterBreak="0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1D84174F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6" w15:restartNumberingAfterBreak="0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 w15:restartNumberingAfterBreak="0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25" w15:restartNumberingAfterBreak="0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06080C"/>
    <w:multiLevelType w:val="hybridMultilevel"/>
    <w:tmpl w:val="39B8B3AA"/>
    <w:lvl w:ilvl="0" w:tplc="0419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2" w15:restartNumberingAfterBreak="0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20"/>
  </w:num>
  <w:num w:numId="10">
    <w:abstractNumId w:val="26"/>
  </w:num>
  <w:num w:numId="11">
    <w:abstractNumId w:val="29"/>
  </w:num>
  <w:num w:numId="12">
    <w:abstractNumId w:val="28"/>
  </w:num>
  <w:num w:numId="13">
    <w:abstractNumId w:val="14"/>
  </w:num>
  <w:num w:numId="14">
    <w:abstractNumId w:val="24"/>
  </w:num>
  <w:num w:numId="15">
    <w:abstractNumId w:val="10"/>
  </w:num>
  <w:num w:numId="16">
    <w:abstractNumId w:val="11"/>
  </w:num>
  <w:num w:numId="17">
    <w:abstractNumId w:val="12"/>
  </w:num>
  <w:num w:numId="18">
    <w:abstractNumId w:val="3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30"/>
  </w:num>
  <w:num w:numId="30">
    <w:abstractNumId w:val="21"/>
  </w:num>
  <w:num w:numId="31">
    <w:abstractNumId w:val="31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4030"/>
    <w:rsid w:val="00007654"/>
    <w:rsid w:val="00013F19"/>
    <w:rsid w:val="00021333"/>
    <w:rsid w:val="00021C9E"/>
    <w:rsid w:val="00026A44"/>
    <w:rsid w:val="00030D2C"/>
    <w:rsid w:val="00033C10"/>
    <w:rsid w:val="00051814"/>
    <w:rsid w:val="00063CBF"/>
    <w:rsid w:val="000641C6"/>
    <w:rsid w:val="000646F5"/>
    <w:rsid w:val="00074FA1"/>
    <w:rsid w:val="0008757A"/>
    <w:rsid w:val="000A43F1"/>
    <w:rsid w:val="000A6AE7"/>
    <w:rsid w:val="000C0D0F"/>
    <w:rsid w:val="000C33BF"/>
    <w:rsid w:val="000F477B"/>
    <w:rsid w:val="00103523"/>
    <w:rsid w:val="0011679D"/>
    <w:rsid w:val="001341BF"/>
    <w:rsid w:val="001342CF"/>
    <w:rsid w:val="001508C5"/>
    <w:rsid w:val="00152BD0"/>
    <w:rsid w:val="00155B3D"/>
    <w:rsid w:val="00163EA6"/>
    <w:rsid w:val="001711E4"/>
    <w:rsid w:val="0017332F"/>
    <w:rsid w:val="00185067"/>
    <w:rsid w:val="00194E10"/>
    <w:rsid w:val="001A14FA"/>
    <w:rsid w:val="001A36AF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312AD"/>
    <w:rsid w:val="00232C16"/>
    <w:rsid w:val="00237580"/>
    <w:rsid w:val="00252806"/>
    <w:rsid w:val="00256906"/>
    <w:rsid w:val="002641B8"/>
    <w:rsid w:val="00272B3A"/>
    <w:rsid w:val="00273DA5"/>
    <w:rsid w:val="00280476"/>
    <w:rsid w:val="00281145"/>
    <w:rsid w:val="00295187"/>
    <w:rsid w:val="002A0239"/>
    <w:rsid w:val="002B5B85"/>
    <w:rsid w:val="002D34E8"/>
    <w:rsid w:val="002E1D02"/>
    <w:rsid w:val="002F75EF"/>
    <w:rsid w:val="00300782"/>
    <w:rsid w:val="00301324"/>
    <w:rsid w:val="00304800"/>
    <w:rsid w:val="00313A75"/>
    <w:rsid w:val="00320EA0"/>
    <w:rsid w:val="003268E3"/>
    <w:rsid w:val="00326E24"/>
    <w:rsid w:val="0035351A"/>
    <w:rsid w:val="00364282"/>
    <w:rsid w:val="003726E0"/>
    <w:rsid w:val="0037759C"/>
    <w:rsid w:val="00392102"/>
    <w:rsid w:val="0039610B"/>
    <w:rsid w:val="003A5647"/>
    <w:rsid w:val="003A68AE"/>
    <w:rsid w:val="003B24BF"/>
    <w:rsid w:val="003B776E"/>
    <w:rsid w:val="003C186E"/>
    <w:rsid w:val="003C1A5D"/>
    <w:rsid w:val="003E4BE7"/>
    <w:rsid w:val="003E537A"/>
    <w:rsid w:val="003E6B74"/>
    <w:rsid w:val="004049B9"/>
    <w:rsid w:val="00406D5B"/>
    <w:rsid w:val="004200D2"/>
    <w:rsid w:val="004226E6"/>
    <w:rsid w:val="00425DA3"/>
    <w:rsid w:val="0044077B"/>
    <w:rsid w:val="00440C3A"/>
    <w:rsid w:val="00467064"/>
    <w:rsid w:val="00471870"/>
    <w:rsid w:val="00490F0F"/>
    <w:rsid w:val="00496E3D"/>
    <w:rsid w:val="004A48C4"/>
    <w:rsid w:val="004A578A"/>
    <w:rsid w:val="004B2E3B"/>
    <w:rsid w:val="004B32C3"/>
    <w:rsid w:val="004B3DFB"/>
    <w:rsid w:val="004B46F7"/>
    <w:rsid w:val="004B5E76"/>
    <w:rsid w:val="004B713D"/>
    <w:rsid w:val="004C2AA6"/>
    <w:rsid w:val="004C72BA"/>
    <w:rsid w:val="004D2276"/>
    <w:rsid w:val="004D44CB"/>
    <w:rsid w:val="004D600C"/>
    <w:rsid w:val="004E0932"/>
    <w:rsid w:val="004E739E"/>
    <w:rsid w:val="005040BB"/>
    <w:rsid w:val="0050517E"/>
    <w:rsid w:val="00510ED7"/>
    <w:rsid w:val="00513769"/>
    <w:rsid w:val="0051707F"/>
    <w:rsid w:val="005304CD"/>
    <w:rsid w:val="0053208D"/>
    <w:rsid w:val="00536546"/>
    <w:rsid w:val="00555DAB"/>
    <w:rsid w:val="005608CD"/>
    <w:rsid w:val="00561BAF"/>
    <w:rsid w:val="00590938"/>
    <w:rsid w:val="00593639"/>
    <w:rsid w:val="00595803"/>
    <w:rsid w:val="005B2B4F"/>
    <w:rsid w:val="005B3826"/>
    <w:rsid w:val="005D2DEE"/>
    <w:rsid w:val="005D5F37"/>
    <w:rsid w:val="005E1948"/>
    <w:rsid w:val="005E3E77"/>
    <w:rsid w:val="005F0550"/>
    <w:rsid w:val="005F166D"/>
    <w:rsid w:val="0061331E"/>
    <w:rsid w:val="0063013D"/>
    <w:rsid w:val="006316C5"/>
    <w:rsid w:val="00632EE6"/>
    <w:rsid w:val="006365A5"/>
    <w:rsid w:val="006371FE"/>
    <w:rsid w:val="00644101"/>
    <w:rsid w:val="00662CC1"/>
    <w:rsid w:val="0066326E"/>
    <w:rsid w:val="00667122"/>
    <w:rsid w:val="00672B4A"/>
    <w:rsid w:val="00674886"/>
    <w:rsid w:val="00674D53"/>
    <w:rsid w:val="00680710"/>
    <w:rsid w:val="00683481"/>
    <w:rsid w:val="00685606"/>
    <w:rsid w:val="006871BA"/>
    <w:rsid w:val="0069186B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25AB"/>
    <w:rsid w:val="0073797F"/>
    <w:rsid w:val="007443A5"/>
    <w:rsid w:val="0075320D"/>
    <w:rsid w:val="0075617C"/>
    <w:rsid w:val="00764E85"/>
    <w:rsid w:val="00775CDB"/>
    <w:rsid w:val="00775CDD"/>
    <w:rsid w:val="00782843"/>
    <w:rsid w:val="007838CF"/>
    <w:rsid w:val="007929B0"/>
    <w:rsid w:val="00793939"/>
    <w:rsid w:val="007A0B4D"/>
    <w:rsid w:val="007A6E4A"/>
    <w:rsid w:val="007B0AE3"/>
    <w:rsid w:val="007B2073"/>
    <w:rsid w:val="007B6AD0"/>
    <w:rsid w:val="007C7BEB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30DBF"/>
    <w:rsid w:val="00840AC3"/>
    <w:rsid w:val="00847AFD"/>
    <w:rsid w:val="00851C5F"/>
    <w:rsid w:val="00853AA9"/>
    <w:rsid w:val="0085496E"/>
    <w:rsid w:val="00864D2D"/>
    <w:rsid w:val="00866516"/>
    <w:rsid w:val="0087135D"/>
    <w:rsid w:val="008718F4"/>
    <w:rsid w:val="00880580"/>
    <w:rsid w:val="00885501"/>
    <w:rsid w:val="0088679C"/>
    <w:rsid w:val="00890355"/>
    <w:rsid w:val="0089111C"/>
    <w:rsid w:val="00896E9F"/>
    <w:rsid w:val="008A7610"/>
    <w:rsid w:val="008B10D2"/>
    <w:rsid w:val="008D7D97"/>
    <w:rsid w:val="008F2F33"/>
    <w:rsid w:val="009016A6"/>
    <w:rsid w:val="0090343A"/>
    <w:rsid w:val="00910BA0"/>
    <w:rsid w:val="00913A23"/>
    <w:rsid w:val="00952855"/>
    <w:rsid w:val="00953FC0"/>
    <w:rsid w:val="00957FDB"/>
    <w:rsid w:val="00967E7F"/>
    <w:rsid w:val="00970CBA"/>
    <w:rsid w:val="00974EC6"/>
    <w:rsid w:val="00982833"/>
    <w:rsid w:val="009B1F61"/>
    <w:rsid w:val="009B7ABB"/>
    <w:rsid w:val="009C0539"/>
    <w:rsid w:val="009C1F6B"/>
    <w:rsid w:val="009C452B"/>
    <w:rsid w:val="009D183F"/>
    <w:rsid w:val="009E028D"/>
    <w:rsid w:val="009F22D1"/>
    <w:rsid w:val="009F4FE6"/>
    <w:rsid w:val="00A07D6A"/>
    <w:rsid w:val="00A165C7"/>
    <w:rsid w:val="00A16C09"/>
    <w:rsid w:val="00A220A5"/>
    <w:rsid w:val="00A25D7A"/>
    <w:rsid w:val="00A54BEF"/>
    <w:rsid w:val="00A55293"/>
    <w:rsid w:val="00A57245"/>
    <w:rsid w:val="00A63E4F"/>
    <w:rsid w:val="00A65DF2"/>
    <w:rsid w:val="00A87BAD"/>
    <w:rsid w:val="00A938E2"/>
    <w:rsid w:val="00AA350A"/>
    <w:rsid w:val="00AA4940"/>
    <w:rsid w:val="00AB535A"/>
    <w:rsid w:val="00AC2DEB"/>
    <w:rsid w:val="00AD05C2"/>
    <w:rsid w:val="00AD7183"/>
    <w:rsid w:val="00AE23CC"/>
    <w:rsid w:val="00AE5E09"/>
    <w:rsid w:val="00AF35FC"/>
    <w:rsid w:val="00AF38E3"/>
    <w:rsid w:val="00AF4EA0"/>
    <w:rsid w:val="00AF66D9"/>
    <w:rsid w:val="00AF7A6B"/>
    <w:rsid w:val="00AF7DA2"/>
    <w:rsid w:val="00B1180A"/>
    <w:rsid w:val="00B147EA"/>
    <w:rsid w:val="00B24AB3"/>
    <w:rsid w:val="00B30BFA"/>
    <w:rsid w:val="00B3289D"/>
    <w:rsid w:val="00B33E51"/>
    <w:rsid w:val="00B4034C"/>
    <w:rsid w:val="00B569F4"/>
    <w:rsid w:val="00B63A33"/>
    <w:rsid w:val="00B76B80"/>
    <w:rsid w:val="00B8475C"/>
    <w:rsid w:val="00B949FC"/>
    <w:rsid w:val="00B96C6A"/>
    <w:rsid w:val="00BA390C"/>
    <w:rsid w:val="00BA489E"/>
    <w:rsid w:val="00BA6BB3"/>
    <w:rsid w:val="00BC724A"/>
    <w:rsid w:val="00BD64DF"/>
    <w:rsid w:val="00BF7127"/>
    <w:rsid w:val="00C02514"/>
    <w:rsid w:val="00C0520B"/>
    <w:rsid w:val="00C06C74"/>
    <w:rsid w:val="00C11E74"/>
    <w:rsid w:val="00C15E34"/>
    <w:rsid w:val="00C205B4"/>
    <w:rsid w:val="00C230AA"/>
    <w:rsid w:val="00C26ABE"/>
    <w:rsid w:val="00C27448"/>
    <w:rsid w:val="00C40518"/>
    <w:rsid w:val="00C416D9"/>
    <w:rsid w:val="00C55F37"/>
    <w:rsid w:val="00C565FD"/>
    <w:rsid w:val="00C57023"/>
    <w:rsid w:val="00C77515"/>
    <w:rsid w:val="00C8195C"/>
    <w:rsid w:val="00C94154"/>
    <w:rsid w:val="00CA08C9"/>
    <w:rsid w:val="00CA45C6"/>
    <w:rsid w:val="00CA527C"/>
    <w:rsid w:val="00CB7E5E"/>
    <w:rsid w:val="00CC5E52"/>
    <w:rsid w:val="00CD1799"/>
    <w:rsid w:val="00CD6956"/>
    <w:rsid w:val="00CD6CD6"/>
    <w:rsid w:val="00CE2F7B"/>
    <w:rsid w:val="00CE6B15"/>
    <w:rsid w:val="00CF4B7D"/>
    <w:rsid w:val="00D03840"/>
    <w:rsid w:val="00D112BD"/>
    <w:rsid w:val="00D23F41"/>
    <w:rsid w:val="00D26403"/>
    <w:rsid w:val="00D26E7C"/>
    <w:rsid w:val="00D27DAB"/>
    <w:rsid w:val="00D3380C"/>
    <w:rsid w:val="00D3389B"/>
    <w:rsid w:val="00D34788"/>
    <w:rsid w:val="00D4795E"/>
    <w:rsid w:val="00D52C1C"/>
    <w:rsid w:val="00D532BC"/>
    <w:rsid w:val="00D541E5"/>
    <w:rsid w:val="00D5506B"/>
    <w:rsid w:val="00D61F20"/>
    <w:rsid w:val="00D67E4D"/>
    <w:rsid w:val="00D81A81"/>
    <w:rsid w:val="00D82010"/>
    <w:rsid w:val="00D842C5"/>
    <w:rsid w:val="00D85C2C"/>
    <w:rsid w:val="00D910F2"/>
    <w:rsid w:val="00D933BD"/>
    <w:rsid w:val="00DB7A1C"/>
    <w:rsid w:val="00DC14E7"/>
    <w:rsid w:val="00DC251E"/>
    <w:rsid w:val="00DC4FCA"/>
    <w:rsid w:val="00DD05FA"/>
    <w:rsid w:val="00DD2128"/>
    <w:rsid w:val="00DD486A"/>
    <w:rsid w:val="00DD4884"/>
    <w:rsid w:val="00DE2BD2"/>
    <w:rsid w:val="00DE3FD0"/>
    <w:rsid w:val="00E014E4"/>
    <w:rsid w:val="00E13141"/>
    <w:rsid w:val="00E209BE"/>
    <w:rsid w:val="00E25AB4"/>
    <w:rsid w:val="00E334A5"/>
    <w:rsid w:val="00E34E6E"/>
    <w:rsid w:val="00E43033"/>
    <w:rsid w:val="00E4586B"/>
    <w:rsid w:val="00E73E4D"/>
    <w:rsid w:val="00E73E98"/>
    <w:rsid w:val="00E74E10"/>
    <w:rsid w:val="00E8035D"/>
    <w:rsid w:val="00E818E8"/>
    <w:rsid w:val="00E85D9A"/>
    <w:rsid w:val="00E9438B"/>
    <w:rsid w:val="00EB23D7"/>
    <w:rsid w:val="00EB709F"/>
    <w:rsid w:val="00EC015F"/>
    <w:rsid w:val="00EC1D07"/>
    <w:rsid w:val="00EC7FC8"/>
    <w:rsid w:val="00ED0C2E"/>
    <w:rsid w:val="00ED218C"/>
    <w:rsid w:val="00EF0605"/>
    <w:rsid w:val="00EF1E21"/>
    <w:rsid w:val="00EF2427"/>
    <w:rsid w:val="00EF28F7"/>
    <w:rsid w:val="00EF6B83"/>
    <w:rsid w:val="00F02ACB"/>
    <w:rsid w:val="00F02BE6"/>
    <w:rsid w:val="00F02E04"/>
    <w:rsid w:val="00F237C8"/>
    <w:rsid w:val="00F244EF"/>
    <w:rsid w:val="00F33851"/>
    <w:rsid w:val="00F51E03"/>
    <w:rsid w:val="00F56C33"/>
    <w:rsid w:val="00F70E38"/>
    <w:rsid w:val="00F75B5B"/>
    <w:rsid w:val="00F869F5"/>
    <w:rsid w:val="00FA1B2F"/>
    <w:rsid w:val="00FA2379"/>
    <w:rsid w:val="00FC49CC"/>
    <w:rsid w:val="00FC50EB"/>
    <w:rsid w:val="00FC5C8D"/>
    <w:rsid w:val="00FE2B07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F747E4-1F60-49E6-842F-8377568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uiPriority w:val="99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paragraph" w:customStyle="1" w:styleId="af9">
    <w:name w:val="Знак Знак"/>
    <w:basedOn w:val="a"/>
    <w:rsid w:val="00AA350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3219</Words>
  <Characters>23075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4</cp:revision>
  <cp:lastPrinted>2015-11-18T10:43:00Z</cp:lastPrinted>
  <dcterms:created xsi:type="dcterms:W3CDTF">2015-11-20T12:04:00Z</dcterms:created>
  <dcterms:modified xsi:type="dcterms:W3CDTF">2015-11-20T12:09:00Z</dcterms:modified>
</cp:coreProperties>
</file>