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Электронный аукцион </w:t>
      </w:r>
    </w:p>
    <w:p w:rsidR="00F244EF" w:rsidRPr="00F244EF" w:rsidRDefault="008A7610" w:rsidP="00F244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продаже единым лотом прав (требований) по договорам, заключенны</w:t>
      </w:r>
      <w:r w:rsidR="006365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 между </w:t>
      </w:r>
      <w:r w:rsidR="00AA35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6365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АО Сбербанк и</w:t>
      </w:r>
      <w:r w:rsidR="006365A5" w:rsidRPr="006365A5" w:rsidDel="00CF53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244EF" w:rsidRPr="00F244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ООО «</w:t>
      </w:r>
      <w:proofErr w:type="spellStart"/>
      <w:r w:rsidR="00F244EF" w:rsidRPr="00F244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Балтс</w:t>
      </w:r>
      <w:r w:rsidR="004B46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трой</w:t>
      </w:r>
      <w:proofErr w:type="spellEnd"/>
      <w:r w:rsidR="004B46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7610" w:rsidRPr="007C7BEB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974E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</w:t>
      </w:r>
      <w:r w:rsidR="00A87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74E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</w:t>
      </w:r>
      <w:r w:rsidR="00A87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бря</w:t>
      </w:r>
      <w:r w:rsidR="00F244EF"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2015</w:t>
      </w:r>
      <w:r w:rsidRPr="007C7B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10:00</w:t>
      </w:r>
    </w:p>
    <w:p w:rsidR="008A7610" w:rsidRPr="007C7BEB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электронной торговой площадке ОАО «Российский аукционный дом»</w:t>
      </w:r>
    </w:p>
    <w:p w:rsidR="008A7610" w:rsidRPr="007C7BEB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адресу </w:t>
      </w:r>
      <w:hyperlink r:id="rId7" w:history="1">
        <w:r w:rsidRPr="007C7BEB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C7BEB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7C7BEB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7C7BEB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7C7BEB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7C7BEB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C7BEB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8A7610" w:rsidRPr="007C7BEB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Организатор торгов – ОАО «Российский аукционный дом».</w:t>
      </w:r>
    </w:p>
    <w:p w:rsidR="008A7610" w:rsidRPr="007C7BEB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заявок с </w:t>
      </w:r>
      <w:r w:rsidR="00974E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23.11</w:t>
      </w:r>
      <w:r w:rsidR="00F244EF"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.2015</w:t>
      </w:r>
      <w:r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</w:t>
      </w:r>
      <w:r w:rsidR="00974E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13.12</w:t>
      </w:r>
      <w:r w:rsidR="00F244EF"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.2015</w:t>
      </w:r>
      <w:r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 </w:t>
      </w:r>
      <w:r w:rsidR="00A87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  <w:r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:00.</w:t>
      </w:r>
    </w:p>
    <w:p w:rsidR="008A7610" w:rsidRPr="007C7BEB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974E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A87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974E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</w:t>
      </w:r>
      <w:r w:rsidR="00513769"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.2015</w:t>
      </w:r>
      <w:r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8A7610" w:rsidRPr="007C7BEB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974E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</w:t>
      </w:r>
      <w:r w:rsidR="00A87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974E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</w:t>
      </w:r>
      <w:r w:rsidR="00F244EF"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.2015</w:t>
      </w:r>
      <w:r w:rsidRPr="007C7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8A7610" w:rsidRPr="007C7BEB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8A7610" w:rsidRPr="007C7BEB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7C7BEB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7C7BEB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(При исчислении сроков, указанных в </w:t>
      </w:r>
      <w:proofErr w:type="gramStart"/>
      <w:r w:rsidRPr="007C7BEB">
        <w:rPr>
          <w:rFonts w:ascii="Times New Roman" w:eastAsia="Times New Roman" w:hAnsi="Times New Roman"/>
          <w:bCs/>
          <w:sz w:val="18"/>
          <w:szCs w:val="18"/>
          <w:lang w:eastAsia="ru-RU"/>
        </w:rPr>
        <w:t>настоящем информационном сообщении</w:t>
      </w:r>
      <w:proofErr w:type="gramEnd"/>
      <w:r w:rsidRPr="007C7BEB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принимается время сервера</w:t>
      </w: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>электронной торговой площадки)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с применением метода понижения начальной цены («голландский аукцион»).</w:t>
      </w:r>
    </w:p>
    <w:p w:rsidR="008A7610" w:rsidRPr="008A7610" w:rsidRDefault="008A7610" w:rsidP="008A7610">
      <w:pPr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C3B" w:rsidRDefault="008A7610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0539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</w:t>
      </w:r>
      <w:r w:rsidR="009C0539" w:rsidRPr="009C05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предмете торгов</w:t>
      </w:r>
      <w:r w:rsidR="008105F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C0539" w:rsidRPr="00840AC3" w:rsidRDefault="009C0539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13769" w:rsidRPr="00513769" w:rsidRDefault="00A65DF2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A7610"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(требования) (далее - Права), являющиеся предметом торгов, </w:t>
      </w:r>
      <w:r w:rsidR="00513769" w:rsidRPr="00513769">
        <w:rPr>
          <w:rFonts w:ascii="Times New Roman" w:eastAsia="Times New Roman" w:hAnsi="Times New Roman"/>
          <w:sz w:val="24"/>
          <w:szCs w:val="24"/>
          <w:lang w:eastAsia="ru-RU"/>
        </w:rPr>
        <w:t>возникшие из заключенных с ООО «</w:t>
      </w:r>
      <w:proofErr w:type="spellStart"/>
      <w:r w:rsidR="00513769" w:rsidRPr="00513769">
        <w:rPr>
          <w:rFonts w:ascii="Times New Roman" w:eastAsia="Times New Roman" w:hAnsi="Times New Roman"/>
          <w:sz w:val="24"/>
          <w:szCs w:val="24"/>
          <w:lang w:eastAsia="ru-RU"/>
        </w:rPr>
        <w:t>Балтстрой</w:t>
      </w:r>
      <w:proofErr w:type="spellEnd"/>
      <w:r w:rsidR="00513769"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» (ИНН 7841303743, ОГРН 1047855096882): </w:t>
      </w:r>
    </w:p>
    <w:p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мирового соглашения от 26.06.2014 г., заключенного в рамках третейского разбирательства по делу №Т-СПБ/14-1567 в рамках урегулирования спора, возникшего в связи с неисполнением ООО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Балтстрой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» обязательств по договору об открытии 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кредитной линии № 2006-2-106812 от 18.09.2012 г.; </w:t>
      </w:r>
    </w:p>
    <w:p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кредитной линии № 2006-2-106812 от 18.09.2012 г. с учетом дополнительного соглашения №1 от 18.03.2013 г. </w:t>
      </w:r>
      <w:r w:rsidR="004B32C3">
        <w:rPr>
          <w:rFonts w:ascii="Times New Roman" w:eastAsia="Times New Roman" w:hAnsi="Times New Roman"/>
          <w:sz w:val="24"/>
          <w:szCs w:val="24"/>
          <w:lang w:eastAsia="ru-RU"/>
        </w:rPr>
        <w:t>(далее – Кредитный договор).</w:t>
      </w:r>
    </w:p>
    <w:p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Одновременно с уступкой прав (требований) уступке подлежат права, принадлежащие </w:t>
      </w:r>
      <w:r w:rsidR="00AA350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B32C3">
        <w:rPr>
          <w:rFonts w:ascii="Times New Roman" w:eastAsia="Times New Roman" w:hAnsi="Times New Roman"/>
          <w:sz w:val="24"/>
          <w:szCs w:val="24"/>
          <w:lang w:eastAsia="ru-RU"/>
        </w:rPr>
        <w:t>АО Сбербанк</w:t>
      </w: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следующих договоров, заключенных в обеспечение исполнения обязательств ООО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Балтстрой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залога № 2006-2-106812-З-01 от 18.09.2012 г., заключенный с ЗАО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плюс», с учетом дополнительных соглашений №1 от 18.03.2013 г., №2 от 22.01.2015 г.;</w:t>
      </w:r>
      <w:r w:rsidR="004B46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залога № 2006-2-106812-З-02 от 18.09.2012 г., заключенный с ООО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», с учетом дополнительных соглашений №1 от 18.03.2013 г., №2 от 14.02.2014 г., №3 от 22.01.2015 г.;   </w:t>
      </w:r>
    </w:p>
    <w:p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залога № 2006-2-106812-З-03 от 18.09.2012 г., заключенный с ЗАО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плюс», с учетом дополнительных соглашений №1 от 18.03.2013 г., №2 от 14.02.2014 г., №3 от 22.01.2015 г.;  </w:t>
      </w:r>
    </w:p>
    <w:p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залога № 2006-2-106812-З-04 от 18.09.2012 г., заключенный с ООО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», с учетом дополнительных соглашений №1 от 18.03.2013 г., №2 от 14.02.2014 г., №3 от 22.01.2015 г.;   </w:t>
      </w:r>
    </w:p>
    <w:p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залога № 2006-2-106812-З-05 от 18.09.2012 г., заключенный с ООО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», с учетом дополнительных соглашений №1 от 18.03.2013 г., №2 от 14.02.2014 г.;     </w:t>
      </w:r>
    </w:p>
    <w:p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залога № 2006-2-106812-З-06 от 21.03.2014 г., заключенный с ООО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», с учетом дополнительного соглашения</w:t>
      </w:r>
      <w:r w:rsidR="004B32C3">
        <w:rPr>
          <w:rFonts w:ascii="Times New Roman" w:eastAsia="Times New Roman" w:hAnsi="Times New Roman"/>
          <w:sz w:val="24"/>
          <w:szCs w:val="24"/>
          <w:lang w:eastAsia="ru-RU"/>
        </w:rPr>
        <w:t xml:space="preserve"> №1 от 22.01.2015 г.; </w:t>
      </w:r>
    </w:p>
    <w:p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- договор ипотеки № 2006-2-106812/И1 от 18.09.2012 г., заключенный с ООО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ипотеки № 2006-2-106812/И2 от 18.09.2012 г., заключенный с ЗАО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плюс»;</w:t>
      </w:r>
    </w:p>
    <w:p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залога доли в уставном капитале № 2006-2-106812/ЗД от 10.10.2012 г., заключенный с ООО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Балтстрой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 залога ценных бумаг № 2006-2-106812/ЦБ </w:t>
      </w:r>
      <w:proofErr w:type="gram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от  10.10.2012</w:t>
      </w:r>
      <w:proofErr w:type="gram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г., заключенный с ООО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Балтстрой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поручительства № 2006-2-106812-П-01 от 18.09.2012 г., заключенный с ЗАО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плюс», с учетом дополнительного соглашения №1 от 18.03.2013 г.;</w:t>
      </w:r>
    </w:p>
    <w:p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поручительства № 2006-2-106812-П-02 от 18.09.2012 г., заключенный с ООО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», с учетом дополнительного соглашения №1 от 18.03.2013 г.;</w:t>
      </w:r>
    </w:p>
    <w:p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- договор поручительства № 2006-2-106812-П-03 от 18.09.2012 г., заключенный с ООО «Ресурс</w:t>
      </w:r>
      <w:proofErr w:type="gram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»,  с</w:t>
      </w:r>
      <w:proofErr w:type="gram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учетом дополнительного соглашения №1 от 18.03.2013 г.;</w:t>
      </w:r>
    </w:p>
    <w:p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 поручительства № 2006-2-106812-ПФЛ-01 от 18.09.2012 г., заключенный с 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Ващинкиным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Дмитрием Викторовичем</w:t>
      </w:r>
      <w:r w:rsidR="004B32C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положений</w:t>
      </w:r>
      <w:r w:rsidR="00281145">
        <w:rPr>
          <w:rFonts w:ascii="Times New Roman" w:eastAsia="Times New Roman" w:hAnsi="Times New Roman"/>
          <w:sz w:val="24"/>
          <w:szCs w:val="24"/>
          <w:lang w:eastAsia="ru-RU"/>
        </w:rPr>
        <w:t>, указанных в настоящем информационном сообщении</w:t>
      </w: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81145" w:rsidRPr="00281145" w:rsidRDefault="00513769" w:rsidP="0028114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поручительства № 2006-2-106812-ПФЛ-02 от 18.09.2012 г., заключенный с Стрельченко Алексеем Вячеславовичем</w:t>
      </w:r>
      <w:r w:rsidR="004B32C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положений</w:t>
      </w:r>
      <w:r w:rsidR="0028114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1145" w:rsidRPr="00281145">
        <w:rPr>
          <w:rFonts w:ascii="Times New Roman" w:eastAsia="Times New Roman" w:hAnsi="Times New Roman"/>
          <w:sz w:val="24"/>
          <w:szCs w:val="24"/>
          <w:lang w:eastAsia="ru-RU"/>
        </w:rPr>
        <w:t>указанных в настоящем информационном сообщении;</w:t>
      </w:r>
    </w:p>
    <w:p w:rsidR="00281145" w:rsidRPr="00281145" w:rsidRDefault="00513769" w:rsidP="0028114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поручительства № 2006-2-106812-ПФЛ-03 от 18.09.2012 г., заключенный с Кулага Ольгой Алексеевной</w:t>
      </w:r>
      <w:r w:rsidR="004B32C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</w:t>
      </w:r>
      <w:r w:rsidR="00281145" w:rsidRPr="00513769">
        <w:rPr>
          <w:rFonts w:ascii="Times New Roman" w:eastAsia="Times New Roman" w:hAnsi="Times New Roman"/>
          <w:sz w:val="24"/>
          <w:szCs w:val="24"/>
          <w:lang w:eastAsia="ru-RU"/>
        </w:rPr>
        <w:t>положений,</w:t>
      </w: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1145" w:rsidRPr="00281145">
        <w:rPr>
          <w:rFonts w:ascii="Times New Roman" w:eastAsia="Times New Roman" w:hAnsi="Times New Roman"/>
          <w:sz w:val="24"/>
          <w:szCs w:val="24"/>
          <w:lang w:eastAsia="ru-RU"/>
        </w:rPr>
        <w:t>указанных в настоящем информационном сообщении;</w:t>
      </w:r>
    </w:p>
    <w:p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поручительства № 2006-2-106812-П-04 от 26.06.2014 г., заключенный с ООО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Росстрой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»; </w:t>
      </w:r>
    </w:p>
    <w:p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поручительства № 2006-2-106812-П-05 от 26.06.2014 г., заключенный с ООО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Балттранс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»; </w:t>
      </w:r>
    </w:p>
    <w:p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поручительства № 2006-1-106812-П-06 от 26.06.2014 г., заключенный с ООО «Декор»;</w:t>
      </w:r>
    </w:p>
    <w:p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поручительства № 2006-2-106812-П-07 от 26.06.2014 г., заключенный с ООО «Просто Приди»;</w:t>
      </w:r>
    </w:p>
    <w:p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поручительства № 2006-2-106812-П-08 от 26.06.2014 г., заключенный с ООО «Мэтр»;</w:t>
      </w:r>
    </w:p>
    <w:p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залога № 2006-2-106814-З-07 от 26.06.2014 г., заключенный с ООО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»; </w:t>
      </w:r>
    </w:p>
    <w:p w:rsidR="00513769" w:rsidRP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- договор залога № 2006-2-106812-З-08 от 26.06.2014 г., заключенный с ЗАО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плюс»;</w:t>
      </w:r>
    </w:p>
    <w:p w:rsidR="00513769" w:rsidRDefault="00513769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- договор залога № 2006-2-106812-З-09от 26.06.2014 г., заключенный с ЗАО «</w:t>
      </w:r>
      <w:proofErr w:type="spellStart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513769">
        <w:rPr>
          <w:rFonts w:ascii="Times New Roman" w:eastAsia="Times New Roman" w:hAnsi="Times New Roman"/>
          <w:sz w:val="24"/>
          <w:szCs w:val="24"/>
          <w:lang w:eastAsia="ru-RU"/>
        </w:rPr>
        <w:t xml:space="preserve"> плюс».</w:t>
      </w:r>
    </w:p>
    <w:p w:rsidR="00004030" w:rsidRPr="00004030" w:rsidRDefault="00004030" w:rsidP="00004030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рава (требования) </w:t>
      </w:r>
      <w:r w:rsidR="00AA350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04030">
        <w:rPr>
          <w:rFonts w:ascii="Times New Roman" w:eastAsia="Times New Roman" w:hAnsi="Times New Roman"/>
          <w:sz w:val="24"/>
          <w:szCs w:val="24"/>
          <w:lang w:eastAsia="ru-RU"/>
        </w:rPr>
        <w:t>АО Сбербанк к ООО «</w:t>
      </w:r>
      <w:proofErr w:type="spellStart"/>
      <w:r w:rsidRPr="00004030">
        <w:rPr>
          <w:rFonts w:ascii="Times New Roman" w:eastAsia="Times New Roman" w:hAnsi="Times New Roman"/>
          <w:sz w:val="24"/>
          <w:szCs w:val="24"/>
          <w:lang w:eastAsia="ru-RU"/>
        </w:rPr>
        <w:t>Балтстрой</w:t>
      </w:r>
      <w:proofErr w:type="spellEnd"/>
      <w:r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», вытекающие из мирового соглашения от 26.06.2014 г., заключенного в рамках третейского разбирательства по делу №Т-СПБ/14-1567 в рамках урегулирования спора, возникшего в связи с неисполнением </w:t>
      </w:r>
      <w:r w:rsidR="004B46F7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Pr="0000403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004030">
        <w:rPr>
          <w:rFonts w:ascii="Times New Roman" w:eastAsia="Times New Roman" w:hAnsi="Times New Roman"/>
          <w:sz w:val="24"/>
          <w:szCs w:val="24"/>
          <w:lang w:eastAsia="ru-RU"/>
        </w:rPr>
        <w:t>Балтстрой</w:t>
      </w:r>
      <w:proofErr w:type="spellEnd"/>
      <w:r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» обязательств по договору об открытии </w:t>
      </w:r>
      <w:proofErr w:type="spellStart"/>
      <w:r w:rsidRPr="00004030">
        <w:rPr>
          <w:rFonts w:ascii="Times New Roman" w:eastAsia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кредитной линии № 2006-2-106812 от 18.09.2012 г. с учетом дополнительного соглашения №1 от 18.03.2013 г., на часть суммы</w:t>
      </w:r>
      <w:r w:rsidR="004B46F7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долга в размере 30</w:t>
      </w:r>
      <w:r w:rsidR="001E2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46F7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="001E2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4030">
        <w:rPr>
          <w:rFonts w:ascii="Times New Roman" w:eastAsia="Times New Roman" w:hAnsi="Times New Roman"/>
          <w:sz w:val="24"/>
          <w:szCs w:val="24"/>
          <w:lang w:eastAsia="ru-RU"/>
        </w:rPr>
        <w:t>000 рублей по договору цессии</w:t>
      </w:r>
      <w:r w:rsidR="00DE3FD0" w:rsidRPr="00DE3F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3FD0" w:rsidRPr="00004030">
        <w:rPr>
          <w:rFonts w:ascii="Times New Roman" w:eastAsia="Times New Roman" w:hAnsi="Times New Roman"/>
          <w:sz w:val="24"/>
          <w:szCs w:val="24"/>
          <w:lang w:eastAsia="ru-RU"/>
        </w:rPr>
        <w:t>уступке</w:t>
      </w:r>
      <w:r w:rsidR="00DE3FD0" w:rsidRPr="00DE3F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3FD0" w:rsidRPr="00004030">
        <w:rPr>
          <w:rFonts w:ascii="Times New Roman" w:eastAsia="Times New Roman" w:hAnsi="Times New Roman"/>
          <w:sz w:val="24"/>
          <w:szCs w:val="24"/>
          <w:lang w:eastAsia="ru-RU"/>
        </w:rPr>
        <w:t>не подлежат</w:t>
      </w:r>
      <w:r w:rsidR="001E2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04030" w:rsidRPr="00004030" w:rsidRDefault="00004030" w:rsidP="00004030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обеспечение обязательств на </w:t>
      </w:r>
      <w:r w:rsidR="001E2562" w:rsidRPr="001E2562">
        <w:rPr>
          <w:rFonts w:ascii="Times New Roman" w:eastAsia="Times New Roman" w:hAnsi="Times New Roman"/>
          <w:sz w:val="24"/>
          <w:szCs w:val="24"/>
          <w:lang w:eastAsia="ru-RU"/>
        </w:rPr>
        <w:t>сумму</w:t>
      </w:r>
      <w:r w:rsidR="001E2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2562" w:rsidRPr="001E2562">
        <w:rPr>
          <w:rFonts w:ascii="Times New Roman" w:eastAsia="Times New Roman" w:hAnsi="Times New Roman"/>
          <w:sz w:val="24"/>
          <w:szCs w:val="24"/>
          <w:lang w:eastAsia="ru-RU"/>
        </w:rPr>
        <w:t>в размере 30</w:t>
      </w:r>
      <w:r w:rsidR="001E2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2562" w:rsidRPr="001E2562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="001E2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2562" w:rsidRPr="001E2562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="001E2562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(требования) ОАО «Сбербанк России» к поручителям </w:t>
      </w:r>
      <w:proofErr w:type="spellStart"/>
      <w:r w:rsidRPr="00004030">
        <w:rPr>
          <w:rFonts w:ascii="Times New Roman" w:eastAsia="Times New Roman" w:hAnsi="Times New Roman"/>
          <w:sz w:val="24"/>
          <w:szCs w:val="24"/>
          <w:lang w:eastAsia="ru-RU"/>
        </w:rPr>
        <w:t>Ващинкину</w:t>
      </w:r>
      <w:proofErr w:type="spellEnd"/>
      <w:r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 Д.В. по договору поручительства № 2006-2-106812-ПФЛ-01 от 18.09.2012 г., Стрельченко А.В. по договору поручительства № 2006-2-106812-ПФЛ-02 от 18.09.2012 г., Кулага О.А. по договору поручительства № 2006-2-106812-ПФЛ-03 от 18.09.2012 г., сохраняются за </w:t>
      </w:r>
      <w:r w:rsidR="00AA350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65DF2" w:rsidRPr="00A65DF2">
        <w:rPr>
          <w:rFonts w:ascii="Times New Roman" w:eastAsia="Times New Roman" w:hAnsi="Times New Roman"/>
          <w:sz w:val="24"/>
          <w:szCs w:val="24"/>
          <w:lang w:eastAsia="ru-RU"/>
        </w:rPr>
        <w:t>АО Сбербанк</w:t>
      </w:r>
      <w:r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004030" w:rsidRPr="00513769" w:rsidRDefault="00A65DF2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>рава (треб</w:t>
      </w:r>
      <w:r w:rsidR="004B46F7">
        <w:rPr>
          <w:rFonts w:ascii="Times New Roman" w:eastAsia="Times New Roman" w:hAnsi="Times New Roman"/>
          <w:sz w:val="24"/>
          <w:szCs w:val="24"/>
          <w:lang w:eastAsia="ru-RU"/>
        </w:rPr>
        <w:t xml:space="preserve">ования) </w:t>
      </w:r>
      <w:r w:rsidR="00AA350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B46F7">
        <w:rPr>
          <w:rFonts w:ascii="Times New Roman" w:eastAsia="Times New Roman" w:hAnsi="Times New Roman"/>
          <w:sz w:val="24"/>
          <w:szCs w:val="24"/>
          <w:lang w:eastAsia="ru-RU"/>
        </w:rPr>
        <w:t>АО Сбербанк к</w:t>
      </w:r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</w:t>
      </w:r>
      <w:proofErr w:type="spellStart"/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>Балтстрой</w:t>
      </w:r>
      <w:proofErr w:type="spellEnd"/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>» (ИНН 7841303743, ОГРН 1047855096882), ООО «</w:t>
      </w:r>
      <w:proofErr w:type="spellStart"/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>» (ИНН 4717003080, ОГРН 1024702009716), ЗАО «</w:t>
      </w:r>
      <w:proofErr w:type="spellStart"/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 Плюс» (ИНН 4717005465, ОГРН 1024702009804), ООО «Ресурс» (ИНН 7801574546, ОГРН 1127847265336), ООО «</w:t>
      </w:r>
      <w:proofErr w:type="spellStart"/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>Росстрой</w:t>
      </w:r>
      <w:proofErr w:type="spellEnd"/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>» (ИНН 7840468527, ОГРН 1127847203208), ООО «</w:t>
      </w:r>
      <w:proofErr w:type="spellStart"/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>Балттранс</w:t>
      </w:r>
      <w:proofErr w:type="spellEnd"/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>», (ИНН 7842477735, ОГРН 1127847347990), ООО «Декор» (ИНН 7813307626, ОГРН 1047855096684), ООО «Просто Приди» (ИНН 784233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4984, ОГРН 5067847003527), ООО </w:t>
      </w:r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«Мэтр» (ИНН 7813179639, ОГРН 1037828025839), </w:t>
      </w:r>
      <w:proofErr w:type="spellStart"/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>Ващинкину</w:t>
      </w:r>
      <w:proofErr w:type="spellEnd"/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>, Стрельченко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>, Кулага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возмещение понесенных </w:t>
      </w:r>
      <w:r w:rsidR="00AA350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65DF2">
        <w:rPr>
          <w:rFonts w:ascii="Times New Roman" w:eastAsia="Times New Roman" w:hAnsi="Times New Roman"/>
          <w:sz w:val="24"/>
          <w:szCs w:val="24"/>
          <w:lang w:eastAsia="ru-RU"/>
        </w:rPr>
        <w:t xml:space="preserve">АО Сбербанк </w:t>
      </w:r>
      <w:r w:rsidR="00004030" w:rsidRPr="00004030">
        <w:rPr>
          <w:rFonts w:ascii="Times New Roman" w:eastAsia="Times New Roman" w:hAnsi="Times New Roman"/>
          <w:sz w:val="24"/>
          <w:szCs w:val="24"/>
          <w:lang w:eastAsia="ru-RU"/>
        </w:rPr>
        <w:t>судебных расходов по договору цессии</w:t>
      </w:r>
      <w:r w:rsidR="00DE3FD0" w:rsidRPr="00DE3F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3FD0" w:rsidRPr="00004030">
        <w:rPr>
          <w:rFonts w:ascii="Times New Roman" w:eastAsia="Times New Roman" w:hAnsi="Times New Roman"/>
          <w:sz w:val="24"/>
          <w:szCs w:val="24"/>
          <w:lang w:eastAsia="ru-RU"/>
        </w:rPr>
        <w:t>уступке</w:t>
      </w:r>
      <w:r w:rsidR="00DE3F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3FD0" w:rsidRPr="00004030">
        <w:rPr>
          <w:rFonts w:ascii="Times New Roman" w:eastAsia="Times New Roman" w:hAnsi="Times New Roman"/>
          <w:sz w:val="24"/>
          <w:szCs w:val="24"/>
          <w:lang w:eastAsia="ru-RU"/>
        </w:rPr>
        <w:t>не подлежат</w:t>
      </w:r>
      <w:r w:rsidR="00DE3F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165E" w:rsidRPr="006E165E" w:rsidRDefault="006E165E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165E">
        <w:rPr>
          <w:rFonts w:ascii="Times New Roman" w:eastAsia="Times New Roman" w:hAnsi="Times New Roman"/>
          <w:b/>
          <w:sz w:val="24"/>
          <w:szCs w:val="24"/>
          <w:lang w:eastAsia="ru-RU"/>
        </w:rPr>
        <w:t>Для сведения:</w:t>
      </w:r>
    </w:p>
    <w:p w:rsidR="00B96C6A" w:rsidRPr="00B96C6A" w:rsidRDefault="00B96C6A" w:rsidP="00B96C6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права требования ПАО Сбербанк к ООО «</w:t>
      </w:r>
      <w:proofErr w:type="spellStart"/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>Балтстрой</w:t>
      </w:r>
      <w:proofErr w:type="spellEnd"/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>» по договору об открытии НКЛ № 2006-2-106812 от 18.09.2012г., с учетом заключенного в рамках третейского разбирательства по делу № Т-СПб/14-1567 по мировому соглашению от 26.06.2014г., а также обеспечительным договорам оспариваются сторонами в Арбитражном суде Санкт-Петербурга и Ленинградской области (Дело № А56-39928/2015). Решением Арбитражного суда Санкт-Петербурга и Ленинградской области от 31.10.2015г. (резолютивная часть объявлена 15.10.2015г.) в удовлетворении заявленных требований отказано в полном объеме. Информация об обжаловании данного судебного акта в настоящее время отсутствует.</w:t>
      </w:r>
    </w:p>
    <w:p w:rsidR="00B96C6A" w:rsidRPr="00B96C6A" w:rsidRDefault="00B96C6A" w:rsidP="00B96C6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>Кроме того, Банк обратился в суд с заявлением о выдачи исполнительных листов на принудительное исполнение решения третейского суда об утверждении мирового соглашения.</w:t>
      </w:r>
    </w:p>
    <w:p w:rsidR="00B96C6A" w:rsidRPr="00B96C6A" w:rsidRDefault="00B96C6A" w:rsidP="00B96C6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26.08.2015г. Дзержинским районным судом Санкт-Петербурга Банку отказано в удовлетворении заявления о выдачи ИЛ на принудительное исполнение решения третейского суда при Автономной некоммерческой организации «Независимая арбитражная палата» от 26.06.2014 г. по делу № Т-СПБ/14-1567. </w:t>
      </w:r>
    </w:p>
    <w:p w:rsidR="00B96C6A" w:rsidRPr="00B96C6A" w:rsidRDefault="00B96C6A" w:rsidP="00B96C6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>29.10.2015г. в Городском суде Санкт-Петербурга состоялось рассмотрение частной жалобы Банка на Определение Дзержинского районного суда Санкт-Петербурга об отказе Банку в удовлетворении заявления о выдачи ИЛ на принудительное исполнение решения третейского суда. Определение суда первой инстанции оставлено без изменения, частная жалоба Банка без удовлетворения.</w:t>
      </w:r>
    </w:p>
    <w:p w:rsidR="00B96C6A" w:rsidRPr="00B96C6A" w:rsidRDefault="00B96C6A" w:rsidP="00B96C6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>В отношении Поручителей/Залогодателей ООО «Просто Приди», ООО «Декор», ООО «Мэтр», ООО «БАЛТТРАНС», ООО «</w:t>
      </w:r>
      <w:proofErr w:type="spellStart"/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>Росстрой</w:t>
      </w:r>
      <w:proofErr w:type="spellEnd"/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>», ЗАО «</w:t>
      </w:r>
      <w:proofErr w:type="spellStart"/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 xml:space="preserve"> Плюс» 27.04.2015г. Третейским судом при Автономной некоммерческой организации «Независимая Арбитражная Палата» в рамках дела № Т-СПБ/15-0987 вынесено решение о взыскании в солидарном порядке в пользу ПАО Сбербанк задолженности по Мировому соглашению, утвержденному Решением третейского суда при Автономной некоммерческой организации «Независимая Арбитражная Палата» от 26.06.2014 г. по делу № Т-СПБ/14-1567 в рамках третейского разбирательства по иску о взыскании задолженности по договору об открытии </w:t>
      </w:r>
      <w:proofErr w:type="spellStart"/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кредитной линии № 2006-2-106812 от 18.09.2012 г.  </w:t>
      </w:r>
    </w:p>
    <w:p w:rsidR="00B96C6A" w:rsidRPr="00B96C6A" w:rsidRDefault="00B96C6A" w:rsidP="00B96C6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>ЗАО «</w:t>
      </w:r>
      <w:proofErr w:type="spellStart"/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 xml:space="preserve"> Плюс» обратилось в Арбитражный суд Санкт-Петербурга и Ленинградской области с заявлением об отмене Решения третейского суда при Автономной некоммерческой организации «Независимая Арбитражная Палата» от 27.04.2015г. по делу № Т-СПБ/15-0987. (Дело № А56-36917/2015). </w:t>
      </w:r>
    </w:p>
    <w:p w:rsidR="00B96C6A" w:rsidRPr="00B96C6A" w:rsidRDefault="00B96C6A" w:rsidP="00B96C6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>ПАО Сбербанк обратился в Арбитражный суд Санкт-Петербурга и Ленинградской области с заявлением о выдачи исполнительных листов на принудительное исполнение Решения третейского суда при Автономной некоммерческой организации «Независимая Арбитражная Палата» от 27.04.2015г. по делу № Т-СПБ/15-0987. (Дело № А56-48799/2015).</w:t>
      </w:r>
    </w:p>
    <w:p w:rsidR="00B96C6A" w:rsidRPr="00B96C6A" w:rsidRDefault="00B96C6A" w:rsidP="00B96C6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Определением суда от 10.09.2015г. оба заявления </w:t>
      </w:r>
      <w:proofErr w:type="spellStart"/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>объеденены</w:t>
      </w:r>
      <w:proofErr w:type="spellEnd"/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 xml:space="preserve"> в одно производство.</w:t>
      </w:r>
    </w:p>
    <w:p w:rsidR="00B96C6A" w:rsidRPr="00B96C6A" w:rsidRDefault="00B96C6A" w:rsidP="00B96C6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>Определением Арбитражного суда Санкт-Петербурга и Ленинградской области от 22.10.2015г. производство по заявлению ЗАО «</w:t>
      </w:r>
      <w:proofErr w:type="spellStart"/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 xml:space="preserve"> плюс» об отмене Решения третейского суда при Автономной некоммерческой организации «Независимая Арбитражная Палата» от 27.04.2015г. по делу № Т-СПБ/15-0987 прекращено. </w:t>
      </w:r>
    </w:p>
    <w:p w:rsidR="00B96C6A" w:rsidRPr="00B96C6A" w:rsidRDefault="00B96C6A" w:rsidP="00B96C6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>В удовлетворении требований Банка о выдачи исполнительных листов на принудительное исполнение Решения третейского суда при Автономной некоммерческой организации «Независимая Арбитражная Палата» от 27.04.2015г. по делу № Т-СПБ/15-0987 отказано. Данное Определение в части отказа в выдачи исполнительных листов в настоящее время обжалуется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Банком в кассационном порядке.</w:t>
      </w:r>
    </w:p>
    <w:p w:rsidR="00B96C6A" w:rsidRPr="00B96C6A" w:rsidRDefault="00B96C6A" w:rsidP="00B96C6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>В отношение Заемщика/Залогодателя ООО «</w:t>
      </w:r>
      <w:proofErr w:type="spellStart"/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>Балтстрой</w:t>
      </w:r>
      <w:proofErr w:type="spellEnd"/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>» Арбитражным судом Санкт-Петербурга и Ленинградской области принято к рассмотрению заявление ООО «</w:t>
      </w:r>
      <w:proofErr w:type="spellStart"/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>Балтстрой</w:t>
      </w:r>
      <w:proofErr w:type="spellEnd"/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>» о признании его несостоятельным (банкротом) (Дело № А56-3292/2015). Определением Арбитражного суда Санкт-Петербурга и Ленинградской области от 12.11.2015 г. (резолютивная часть объявлена 09.11.2015 г.) в отношении должника введена процедура наблюдения. Рассмотрение отчета временного управляющего назначено на 04.04.2016 г.</w:t>
      </w:r>
    </w:p>
    <w:p w:rsidR="00B96C6A" w:rsidRPr="00B96C6A" w:rsidRDefault="00B96C6A" w:rsidP="00B96C6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>В отношение Поручителя/Залогодателя ЗАО «</w:t>
      </w:r>
      <w:proofErr w:type="spellStart"/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 xml:space="preserve"> Плюс» Арбитражным судом Санкт-Петербурга и Ленинградской области принято к рассмотрению заявление ПА Сбербанк (дело № А56-13038/2015) о признании несостоятельным (банкротом) ЗАО «</w:t>
      </w:r>
      <w:proofErr w:type="spellStart"/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 xml:space="preserve"> Плюс». Определением Арбитражного суда Санкт-Петербурга и Ленинградской области от 20.07.2015 г. (резолютивная часть объявлена 14.07.2015 г.) в отношении должника введена процедура наблюдения. Рассмотрение отчета временного управляющего назначено на 15.12.2015 г. </w:t>
      </w:r>
    </w:p>
    <w:p w:rsidR="00B96C6A" w:rsidRPr="00B96C6A" w:rsidRDefault="00B96C6A" w:rsidP="00B96C6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>В отношении Поручителя/Залогодателя ООО «</w:t>
      </w:r>
      <w:proofErr w:type="spellStart"/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>» Арбитражным судом Санкт-Петербурга и Ленинградской области принято к рассмотрению заявление ПАО Сбербанк (дело № А56-13040/2015) о признании несостоятельным (банкротом) ООО «</w:t>
      </w:r>
      <w:proofErr w:type="spellStart"/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>Щебсервис</w:t>
      </w:r>
      <w:proofErr w:type="spellEnd"/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 xml:space="preserve">». Определением Арбитражного суда Санкт-Петербурга и Ленинградской области от 20.07.2015 г. (резолютивная часть объявлена 14.07.2015 г.) в отношении должника введена процедура наблюдения. Рассмотрение отчета временного управляющего назначено на 15.12.2015 г. </w:t>
      </w:r>
    </w:p>
    <w:p w:rsidR="00DD486A" w:rsidRPr="00232C16" w:rsidRDefault="00B96C6A" w:rsidP="00B96C6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C6A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Поручителя ООО «Мэтр» Арбитражным судом Санкт-Петербурга и Ленинградской области принято к рассмотрению заявление ПАО Сбербанк (дело № А56-40284/2015) о признании несостоятельным (банкротом) ООО «Мэтр». Определением Арбитражного суда Санкт-Петербурга и Ленинградской области от 11.09.2015 г. (резолютивная часть объявлена 08.09.2015 г.) в отношении должника введена процедура наблюдения. Рассмотрение отчета временного управляющего назначено на 12.01.2016 г. </w:t>
      </w:r>
      <w:r w:rsidR="007443A5" w:rsidRPr="005304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32C16" w:rsidRPr="0011679D" w:rsidRDefault="00232C16" w:rsidP="0023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79D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поручителя </w:t>
      </w:r>
      <w:proofErr w:type="spellStart"/>
      <w:r w:rsidRPr="0011679D">
        <w:rPr>
          <w:rFonts w:ascii="Times New Roman" w:eastAsia="Times New Roman" w:hAnsi="Times New Roman"/>
          <w:sz w:val="24"/>
          <w:szCs w:val="24"/>
          <w:lang w:eastAsia="ru-RU"/>
        </w:rPr>
        <w:t>Ващинкина</w:t>
      </w:r>
      <w:proofErr w:type="spellEnd"/>
      <w:r w:rsidRPr="0011679D">
        <w:rPr>
          <w:rFonts w:ascii="Times New Roman" w:eastAsia="Times New Roman" w:hAnsi="Times New Roman"/>
          <w:sz w:val="24"/>
          <w:szCs w:val="24"/>
          <w:lang w:eastAsia="ru-RU"/>
        </w:rPr>
        <w:t xml:space="preserve"> Д.В. Арбитражным судом Санкт-Петербурга и Ленинградской области принято к рассмотрению заявление </w:t>
      </w:r>
      <w:r w:rsidR="00B63A33" w:rsidRPr="0011679D">
        <w:rPr>
          <w:rFonts w:ascii="Times New Roman" w:eastAsia="Times New Roman" w:hAnsi="Times New Roman"/>
          <w:sz w:val="24"/>
          <w:szCs w:val="24"/>
          <w:lang w:eastAsia="ru-RU"/>
        </w:rPr>
        <w:t>ПАО Сбербанк</w:t>
      </w:r>
      <w:r w:rsidRPr="0011679D">
        <w:rPr>
          <w:rFonts w:ascii="Times New Roman" w:eastAsia="Times New Roman" w:hAnsi="Times New Roman"/>
          <w:sz w:val="24"/>
          <w:szCs w:val="24"/>
          <w:lang w:eastAsia="ru-RU"/>
        </w:rPr>
        <w:t xml:space="preserve"> (дело № А56-71388/2015) о признании несостоятельным (банкротом) </w:t>
      </w:r>
      <w:proofErr w:type="spellStart"/>
      <w:r w:rsidRPr="0011679D">
        <w:rPr>
          <w:rFonts w:ascii="Times New Roman" w:eastAsia="Times New Roman" w:hAnsi="Times New Roman"/>
          <w:sz w:val="24"/>
          <w:szCs w:val="24"/>
          <w:lang w:eastAsia="ru-RU"/>
        </w:rPr>
        <w:t>Ващинкина</w:t>
      </w:r>
      <w:proofErr w:type="spellEnd"/>
      <w:r w:rsidRPr="0011679D">
        <w:rPr>
          <w:rFonts w:ascii="Times New Roman" w:eastAsia="Times New Roman" w:hAnsi="Times New Roman"/>
          <w:sz w:val="24"/>
          <w:szCs w:val="24"/>
          <w:lang w:eastAsia="ru-RU"/>
        </w:rPr>
        <w:t xml:space="preserve"> Д.В. Судебное заседание по рассмотрению обоснованности заявления назначено на 08.12.2015г.</w:t>
      </w:r>
    </w:p>
    <w:p w:rsidR="00232C16" w:rsidRPr="0011679D" w:rsidRDefault="00232C16" w:rsidP="0023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79D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поручителя Стрельченко А.В. Арбитражным судом Санкт-Петербурга и Ленинградской области принято к рассмотрению заявление </w:t>
      </w:r>
      <w:r w:rsidR="00B63A33" w:rsidRPr="0011679D">
        <w:rPr>
          <w:rFonts w:ascii="Times New Roman" w:eastAsia="Times New Roman" w:hAnsi="Times New Roman"/>
          <w:sz w:val="24"/>
          <w:szCs w:val="24"/>
          <w:lang w:eastAsia="ru-RU"/>
        </w:rPr>
        <w:t>ПАО Сбербанк</w:t>
      </w:r>
      <w:r w:rsidRPr="0011679D">
        <w:rPr>
          <w:rFonts w:ascii="Times New Roman" w:eastAsia="Times New Roman" w:hAnsi="Times New Roman"/>
          <w:sz w:val="24"/>
          <w:szCs w:val="24"/>
          <w:lang w:eastAsia="ru-RU"/>
        </w:rPr>
        <w:t xml:space="preserve"> (дело № А56-71386/2015) о признании несостоятельным (банкротом) Стрельченко А.В. Судебное заседание по рассмотрению обоснованности заявления назначено на 02.02.2016г.</w:t>
      </w:r>
    </w:p>
    <w:p w:rsidR="00232C16" w:rsidRPr="00232C16" w:rsidRDefault="00232C16" w:rsidP="0023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79D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поручителя Кулага О.А. Арбитражным судом Санкт-Петербурга и Ленинградской области оставлено без движения в срок до 14.12.2015г.  заявление </w:t>
      </w:r>
      <w:r w:rsidR="00B63A33" w:rsidRPr="0011679D">
        <w:rPr>
          <w:rFonts w:ascii="Times New Roman" w:eastAsia="Times New Roman" w:hAnsi="Times New Roman"/>
          <w:sz w:val="24"/>
          <w:szCs w:val="24"/>
          <w:lang w:eastAsia="ru-RU"/>
        </w:rPr>
        <w:t>ПАО Сбербанк</w:t>
      </w:r>
      <w:r w:rsidRPr="0011679D">
        <w:rPr>
          <w:rFonts w:ascii="Times New Roman" w:eastAsia="Times New Roman" w:hAnsi="Times New Roman"/>
          <w:sz w:val="24"/>
          <w:szCs w:val="24"/>
          <w:lang w:eastAsia="ru-RU"/>
        </w:rPr>
        <w:t xml:space="preserve"> (дело № А56-71392/2015) о признании несостоятельным (банкротом) Кулага О.А.</w:t>
      </w:r>
      <w:bookmarkStart w:id="0" w:name="_GoBack"/>
      <w:bookmarkEnd w:id="0"/>
      <w:r w:rsidRPr="00232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32C16" w:rsidRPr="00232C16" w:rsidRDefault="00232C16" w:rsidP="00B96C6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948" w:rsidRDefault="001D58AA" w:rsidP="00A5529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13F19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обязательств </w:t>
      </w:r>
      <w:r w:rsidR="00D67E4D" w:rsidRPr="00013F19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2D34E8" w:rsidRPr="00013F19">
        <w:rPr>
          <w:rFonts w:ascii="Times New Roman" w:hAnsi="Times New Roman"/>
          <w:b/>
          <w:bCs/>
          <w:sz w:val="24"/>
          <w:szCs w:val="24"/>
          <w:lang w:eastAsia="ru-RU"/>
        </w:rPr>
        <w:t>Договор</w:t>
      </w:r>
      <w:r w:rsidR="00A65DF2" w:rsidRPr="00013F19">
        <w:rPr>
          <w:rFonts w:ascii="Times New Roman" w:hAnsi="Times New Roman"/>
          <w:b/>
          <w:bCs/>
          <w:sz w:val="24"/>
          <w:szCs w:val="24"/>
          <w:lang w:eastAsia="ru-RU"/>
        </w:rPr>
        <w:t>ам</w:t>
      </w:r>
      <w:r w:rsidR="002D34E8" w:rsidRPr="00013F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ипотеки </w:t>
      </w:r>
      <w:r w:rsidR="00A65DF2" w:rsidRPr="00013F19">
        <w:rPr>
          <w:rFonts w:ascii="Times New Roman" w:hAnsi="Times New Roman"/>
          <w:b/>
          <w:bCs/>
          <w:sz w:val="24"/>
          <w:szCs w:val="24"/>
          <w:lang w:eastAsia="ru-RU"/>
        </w:rPr>
        <w:t>и залога</w:t>
      </w:r>
      <w:r w:rsidR="003A5647" w:rsidRPr="00013F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="00A65DF2" w:rsidRPr="00013F19">
        <w:rPr>
          <w:rFonts w:ascii="Times New Roman" w:hAnsi="Times New Roman"/>
          <w:b/>
          <w:bCs/>
          <w:sz w:val="24"/>
          <w:szCs w:val="24"/>
          <w:lang w:eastAsia="ru-RU"/>
        </w:rPr>
        <w:t>указанны</w:t>
      </w:r>
      <w:r w:rsidR="00DE3FD0"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="00A65DF2" w:rsidRPr="00013F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п. 1. настоящего информационного сообщения</w:t>
      </w:r>
      <w:r w:rsidR="003A5647" w:rsidRPr="00013F19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="00D67E4D" w:rsidRPr="00013F1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A5647" w:rsidRPr="00013F19">
        <w:rPr>
          <w:rFonts w:ascii="Times New Roman" w:hAnsi="Times New Roman"/>
          <w:b/>
          <w:sz w:val="24"/>
          <w:szCs w:val="24"/>
          <w:lang w:eastAsia="ru-RU"/>
        </w:rPr>
        <w:t>обеспечиваю</w:t>
      </w:r>
      <w:r w:rsidR="003C186E" w:rsidRPr="00013F19">
        <w:rPr>
          <w:rFonts w:ascii="Times New Roman" w:hAnsi="Times New Roman"/>
          <w:b/>
          <w:sz w:val="24"/>
          <w:szCs w:val="24"/>
          <w:lang w:eastAsia="ru-RU"/>
        </w:rPr>
        <w:t xml:space="preserve">тся залогом </w:t>
      </w:r>
      <w:r w:rsidR="003A5647" w:rsidRPr="00013F19">
        <w:rPr>
          <w:rFonts w:ascii="Times New Roman" w:hAnsi="Times New Roman"/>
          <w:b/>
          <w:sz w:val="24"/>
          <w:szCs w:val="24"/>
          <w:lang w:eastAsia="ru-RU"/>
        </w:rPr>
        <w:t xml:space="preserve">недвижимого и движимого </w:t>
      </w:r>
      <w:r w:rsidR="008209CB" w:rsidRPr="00013F19">
        <w:rPr>
          <w:rFonts w:ascii="Times New Roman" w:hAnsi="Times New Roman"/>
          <w:b/>
          <w:sz w:val="24"/>
          <w:szCs w:val="24"/>
          <w:lang w:eastAsia="ru-RU"/>
        </w:rPr>
        <w:t>имущества</w:t>
      </w:r>
      <w:r w:rsidR="003A5647" w:rsidRPr="00013F1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11E74" w:rsidRPr="00013F19">
        <w:rPr>
          <w:rFonts w:ascii="Times New Roman" w:hAnsi="Times New Roman"/>
          <w:b/>
          <w:sz w:val="24"/>
          <w:szCs w:val="24"/>
          <w:lang w:eastAsia="ru-RU"/>
        </w:rPr>
        <w:t xml:space="preserve">(подробный </w:t>
      </w:r>
      <w:r w:rsidR="003A5647" w:rsidRPr="00013F19">
        <w:rPr>
          <w:rFonts w:ascii="Times New Roman" w:hAnsi="Times New Roman"/>
          <w:b/>
          <w:sz w:val="24"/>
          <w:szCs w:val="24"/>
          <w:lang w:eastAsia="ru-RU"/>
        </w:rPr>
        <w:t>перечень размещен на</w:t>
      </w:r>
      <w:r w:rsidR="00C11E74" w:rsidRPr="00013F1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hyperlink r:id="rId8" w:history="1">
        <w:r w:rsidR="00C11E74" w:rsidRPr="00013F19">
          <w:rPr>
            <w:rFonts w:ascii="Times New Roman" w:hAnsi="Times New Roman"/>
            <w:b/>
            <w:bCs/>
            <w:sz w:val="24"/>
            <w:szCs w:val="24"/>
            <w:lang w:eastAsia="ru-RU"/>
          </w:rPr>
          <w:t>www.lot-online.ru</w:t>
        </w:r>
      </w:hyperlink>
      <w:r w:rsidR="00C11E74" w:rsidRPr="00013F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E2562" w:rsidRPr="00013F19">
        <w:rPr>
          <w:rFonts w:ascii="Times New Roman" w:hAnsi="Times New Roman"/>
          <w:b/>
          <w:bCs/>
          <w:sz w:val="24"/>
          <w:szCs w:val="24"/>
          <w:lang w:eastAsia="ru-RU"/>
        </w:rPr>
        <w:t>в разд</w:t>
      </w:r>
      <w:r w:rsidR="001E2562" w:rsidRPr="00013F19">
        <w:rPr>
          <w:rFonts w:ascii="Times New Roman" w:hAnsi="Times New Roman"/>
          <w:b/>
          <w:sz w:val="24"/>
          <w:szCs w:val="24"/>
          <w:lang w:eastAsia="ru-RU"/>
        </w:rPr>
        <w:t>еле «карточка лота».</w:t>
      </w:r>
      <w:r w:rsidR="00C11E74" w:rsidRPr="00013F19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406D5B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0F477B" w:rsidRDefault="000F477B" w:rsidP="000F477B">
      <w:pPr>
        <w:spacing w:after="0" w:line="240" w:lineRule="auto"/>
        <w:ind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477B" w:rsidRPr="00BF7127" w:rsidRDefault="000F477B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Прав - </w:t>
      </w:r>
      <w:r w:rsidR="00AA350A">
        <w:rPr>
          <w:rFonts w:ascii="Times New Roman" w:eastAsia="Times New Roman" w:hAnsi="Times New Roman"/>
          <w:b/>
          <w:sz w:val="24"/>
          <w:szCs w:val="24"/>
          <w:lang w:eastAsia="ru-RU"/>
        </w:rPr>
        <w:t>45</w:t>
      </w:r>
      <w:r w:rsidR="003B24BF">
        <w:rPr>
          <w:rFonts w:ascii="Times New Roman" w:eastAsia="Times New Roman" w:hAnsi="Times New Roman"/>
          <w:b/>
          <w:sz w:val="24"/>
          <w:szCs w:val="24"/>
          <w:lang w:eastAsia="ru-RU"/>
        </w:rPr>
        <w:t>0 000 000</w:t>
      </w:r>
      <w:r w:rsidR="00BF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F7127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 (НДС не облагается)</w:t>
      </w:r>
    </w:p>
    <w:p w:rsidR="00982833" w:rsidRPr="00BF7127" w:rsidRDefault="000F477B" w:rsidP="0098283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Минимальная цена Прав </w:t>
      </w:r>
      <w:r w:rsidR="003B24BF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Pr="00BF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B24BF">
        <w:rPr>
          <w:rFonts w:ascii="Times New Roman" w:eastAsia="Times New Roman" w:hAnsi="Times New Roman"/>
          <w:b/>
          <w:sz w:val="24"/>
          <w:szCs w:val="24"/>
          <w:lang w:eastAsia="ru-RU"/>
        </w:rPr>
        <w:t>150 000 000</w:t>
      </w:r>
      <w:r w:rsidR="00BF7127" w:rsidRPr="00BF7127" w:rsidDel="004E37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4077B" w:rsidRPr="00BF7127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 (НДС не облагается)</w:t>
      </w:r>
    </w:p>
    <w:p w:rsidR="000F477B" w:rsidRPr="00BF7127" w:rsidRDefault="000F477B" w:rsidP="0098283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Сумма задатка - </w:t>
      </w:r>
      <w:r w:rsidR="00BF7127" w:rsidRPr="00BF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10 000 000 </w:t>
      </w:r>
      <w:r w:rsidR="0044077B" w:rsidRPr="00BF7127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</w:p>
    <w:p w:rsidR="000F477B" w:rsidRPr="00BF7127" w:rsidRDefault="000F477B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Шаг аукциона на понижение </w:t>
      </w:r>
      <w:r w:rsidR="00B96C6A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Pr="00BF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A350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B96C6A" w:rsidRPr="00232C16">
        <w:rPr>
          <w:rFonts w:ascii="Times New Roman" w:eastAsia="Times New Roman" w:hAnsi="Times New Roman"/>
          <w:b/>
          <w:sz w:val="24"/>
          <w:szCs w:val="24"/>
          <w:lang w:eastAsia="ru-RU"/>
        </w:rPr>
        <w:t>0 0</w:t>
      </w:r>
      <w:r w:rsidR="003B24BF">
        <w:rPr>
          <w:rFonts w:ascii="Times New Roman" w:eastAsia="Times New Roman" w:hAnsi="Times New Roman"/>
          <w:b/>
          <w:sz w:val="24"/>
          <w:szCs w:val="24"/>
          <w:lang w:eastAsia="ru-RU"/>
        </w:rPr>
        <w:t>00 000</w:t>
      </w:r>
      <w:r w:rsidR="00BF7127" w:rsidRPr="00BF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D64DF" w:rsidRPr="00BF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рублей </w:t>
      </w:r>
    </w:p>
    <w:p w:rsidR="000F477B" w:rsidRDefault="000F477B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Шаг аукциона на повышение </w:t>
      </w:r>
      <w:r w:rsidR="00BF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BF7127" w:rsidRPr="00BF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200 000 </w:t>
      </w:r>
      <w:r w:rsidR="0044077B" w:rsidRPr="00BF7127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</w:p>
    <w:p w:rsidR="00BF7127" w:rsidRDefault="00BF7127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477B" w:rsidRDefault="000F477B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090E" w:rsidRPr="0080090E" w:rsidRDefault="0080090E" w:rsidP="0080090E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0090E">
        <w:rPr>
          <w:rFonts w:ascii="Times New Roman" w:hAnsi="Times New Roman"/>
          <w:b/>
          <w:sz w:val="24"/>
          <w:szCs w:val="24"/>
          <w:lang w:eastAsia="ru-RU"/>
        </w:rPr>
        <w:t>Телефоны для справок: (812) 334-26-04, 8-800-777-57-57.</w:t>
      </w:r>
    </w:p>
    <w:p w:rsidR="00BD64DF" w:rsidRDefault="00BD64DF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E4B3C" w:rsidRPr="001E4B3C" w:rsidRDefault="001E4B3C" w:rsidP="001E4B3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ПОЛОЖЕНИЯ:</w:t>
      </w:r>
    </w:p>
    <w:p w:rsidR="001E4B3C" w:rsidRPr="001E4B3C" w:rsidRDefault="001E4B3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D64DF" w:rsidRPr="00BD64DF" w:rsidRDefault="00BD64DF" w:rsidP="00BD64D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64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9" w:history="1">
        <w:r w:rsidRPr="00BD64DF">
          <w:rPr>
            <w:rStyle w:val="af8"/>
            <w:rFonts w:ascii="Times New Roman" w:eastAsia="Times New Roman" w:hAnsi="Times New Roman"/>
            <w:bCs/>
            <w:sz w:val="24"/>
            <w:szCs w:val="24"/>
            <w:lang w:eastAsia="ru-RU"/>
          </w:rPr>
          <w:t>www.lot-online.ru</w:t>
        </w:r>
      </w:hyperlink>
      <w:r w:rsidRPr="00BD64D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E4B3C" w:rsidRPr="001E4B3C" w:rsidRDefault="001E4B3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4B3C" w:rsidRPr="001E4B3C" w:rsidRDefault="001E4B3C" w:rsidP="001E4B3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1E4B3C" w:rsidRPr="001E4B3C" w:rsidRDefault="001E4B3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</w:t>
      </w:r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являющиеся аффилированными по отношению 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A6E4A" w:rsidRPr="007A6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ООО «</w:t>
      </w:r>
      <w:proofErr w:type="spellStart"/>
      <w:r w:rsidR="007A6E4A" w:rsidRPr="007A6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Балтстрой</w:t>
      </w:r>
      <w:proofErr w:type="spellEnd"/>
      <w:r w:rsidR="007A6E4A" w:rsidRPr="007A6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(ИНН 7841303743, ОГРН 1047855096882), ООО «</w:t>
      </w:r>
      <w:proofErr w:type="spellStart"/>
      <w:r w:rsidR="007A6E4A" w:rsidRPr="007A6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Щебсервис</w:t>
      </w:r>
      <w:proofErr w:type="spellEnd"/>
      <w:r w:rsidR="007A6E4A" w:rsidRPr="007A6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(ИНН 4717003080, ОГРН 1024702009716), ЗАО «</w:t>
      </w:r>
      <w:proofErr w:type="spellStart"/>
      <w:r w:rsidR="007A6E4A" w:rsidRPr="007A6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Щебсервис</w:t>
      </w:r>
      <w:proofErr w:type="spellEnd"/>
      <w:r w:rsidR="007A6E4A" w:rsidRPr="007A6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Плюс» (ИНН 4717005465, ОГРН 1024702009804), ООО «Ресурс» (ИНН 7801574546, ОГРН 1127847265336), ООО «</w:t>
      </w:r>
      <w:proofErr w:type="spellStart"/>
      <w:r w:rsidR="007A6E4A" w:rsidRPr="007A6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Росстрой</w:t>
      </w:r>
      <w:proofErr w:type="spellEnd"/>
      <w:r w:rsidR="007A6E4A" w:rsidRPr="007A6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(ИНН 7840468527, ОГРН 1127847203208), ООО «</w:t>
      </w:r>
      <w:proofErr w:type="spellStart"/>
      <w:r w:rsidR="007A6E4A" w:rsidRPr="007A6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Балттранс</w:t>
      </w:r>
      <w:proofErr w:type="spellEnd"/>
      <w:r w:rsidR="007A6E4A" w:rsidRPr="007A6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», (ИНН 7842477735, ОГРН 1127847347990), ООО «Декор» (ИНН 7813307626, ОГРН 1047855096684), ООО «Просто Приди» (ИНН 7842334984, ОГРН 5067847003527), ООО  «Мэтр» (ИНН 7813179639, ОГРН 1037828025839), </w:t>
      </w:r>
      <w:proofErr w:type="spellStart"/>
      <w:r w:rsidR="007A6E4A" w:rsidRPr="007A6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Ващинкину</w:t>
      </w:r>
      <w:proofErr w:type="spellEnd"/>
      <w:r w:rsidR="007A6E4A" w:rsidRPr="007A6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Дмитрию  Викторовичу, Стрельченко Алексею Вячесла</w:t>
      </w:r>
      <w:r w:rsidR="007A6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вовичу, Кулага Ольге Алексеевне, 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NewsGothic_A.Z_PS" w:eastAsia="Times New Roman" w:hAnsi="NewsGothic_A.Z_PS" w:cs="NewsGothic_A.Z_PS"/>
          <w:color w:val="000000"/>
          <w:sz w:val="20"/>
          <w:szCs w:val="20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1E4B3C">
          <w:rPr>
            <w:rFonts w:ascii="Times New Roman" w:eastAsia="Times New Roman" w:hAnsi="Times New Roman"/>
            <w:sz w:val="24"/>
            <w:szCs w:val="24"/>
            <w:lang w:eastAsia="ru-RU"/>
          </w:rPr>
          <w:t>электронной подписью</w:t>
        </w:r>
      </w:hyperlink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Претендента документы.</w:t>
      </w:r>
    </w:p>
    <w:p w:rsidR="001E4B3C" w:rsidRPr="001E4B3C" w:rsidRDefault="001E4B3C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B3C" w:rsidRPr="001E4B3C" w:rsidRDefault="001E4B3C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2.2. Юридические лица: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Учредительные документы;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лиц;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Выписка из Единого государственного реестра юридических лиц, выданная не позднее, чем за 3 </w:t>
      </w:r>
      <w:r w:rsidR="00714DAD">
        <w:rPr>
          <w:rFonts w:ascii="Times New Roman" w:eastAsia="Times New Roman" w:hAnsi="Times New Roman"/>
          <w:sz w:val="24"/>
          <w:szCs w:val="24"/>
          <w:lang w:eastAsia="ru-RU"/>
        </w:rPr>
        <w:t xml:space="preserve">(три) 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месяца до даты подачи заявки на участие в аукционе;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Индивидуальные предприниматели: </w:t>
      </w:r>
    </w:p>
    <w:p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Свидетельство о внесении физического лица в Единый государственный реестр индивидуальных предпринимателей;</w:t>
      </w:r>
    </w:p>
    <w:p w:rsidR="001E4B3C" w:rsidRDefault="001E4B3C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Свидетельство о постановке на налоговый учет.</w:t>
      </w:r>
    </w:p>
    <w:p w:rsidR="00680710" w:rsidRPr="001E4B3C" w:rsidRDefault="00680710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80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Нотариально удостоверенная копия или оригинал Выписки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AA4940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, который заключается в простой письменной форме.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, путем перечисления денежных средств на один из расчетных счетов Организатора торгов (ИНН 7838430413, КПП 783801001):</w:t>
      </w:r>
    </w:p>
    <w:p w:rsidR="00AA4940" w:rsidRPr="00AA4940" w:rsidRDefault="00AA4940" w:rsidP="00AA494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49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AA350A" w:rsidRPr="00AA350A">
        <w:rPr>
          <w:rFonts w:ascii="Times New Roman" w:eastAsia="Times New Roman" w:hAnsi="Times New Roman"/>
          <w:b/>
          <w:sz w:val="24"/>
          <w:szCs w:val="24"/>
          <w:lang w:eastAsia="ru-RU"/>
        </w:rPr>
        <w:t>40702810855230001547 в Северо-Западном банке РФ ПАО Сбербанк, г. Санкт-Петербург, к/с 30101810500000000653, БИК 044030653</w:t>
      </w:r>
      <w:r w:rsidRPr="00AA4940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AA4940" w:rsidRDefault="00ED0C2E" w:rsidP="00AA494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40702810935000014048 в П</w:t>
      </w:r>
      <w:r w:rsidR="00AA4940" w:rsidRPr="00AA4940">
        <w:rPr>
          <w:rFonts w:ascii="Times New Roman" w:eastAsia="Times New Roman" w:hAnsi="Times New Roman"/>
          <w:b/>
          <w:sz w:val="24"/>
          <w:szCs w:val="24"/>
          <w:lang w:eastAsia="ru-RU"/>
        </w:rPr>
        <w:t>АО «Банк Санкт-Петербург», к/с 30101810900000000790, БИК 044030790;</w:t>
      </w:r>
    </w:p>
    <w:p w:rsidR="00ED0C2E" w:rsidRPr="00ED0C2E" w:rsidRDefault="00ED0C2E" w:rsidP="00C8359F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C2E">
        <w:rPr>
          <w:rFonts w:ascii="Times New Roman" w:eastAsia="Times New Roman" w:hAnsi="Times New Roman"/>
          <w:b/>
          <w:sz w:val="24"/>
          <w:szCs w:val="24"/>
          <w:lang w:eastAsia="ru-RU"/>
        </w:rPr>
        <w:t>№ 40702810100050002133 в Филиал С-Петербург ПАО Банка «ФК Открытие», к/с 30101810200000000720, БИК 044030720.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B3C" w:rsidRPr="001E4B3C" w:rsidRDefault="001E4B3C" w:rsidP="001E4B3C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E4B3C" w:rsidRPr="001E4B3C" w:rsidRDefault="001E4B3C" w:rsidP="001E4B3C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A5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</w:t>
      </w:r>
      <w:r w:rsidR="0035351A">
        <w:rPr>
          <w:rFonts w:ascii="Times New Roman" w:eastAsia="Times New Roman" w:hAnsi="Times New Roman"/>
          <w:sz w:val="24"/>
          <w:szCs w:val="24"/>
          <w:lang w:eastAsia="ru-RU"/>
        </w:rPr>
        <w:t>один из расчётных</w:t>
      </w:r>
      <w:r w:rsidRPr="00A220A5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</w:t>
      </w:r>
      <w:r w:rsidR="0035351A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220A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Организатора торгов, указанный в сообщении о проведении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аукциона.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по заключению договора </w:t>
      </w:r>
      <w:r w:rsidR="00FC5C8D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оплате приобретенного на аукционе имущества.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</w:t>
      </w:r>
      <w:r w:rsidR="00FC5C8D"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r w:rsidR="00FC5C8D" w:rsidRPr="00FC5C8D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уступки прав (требований)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позднее, даты окончания приема заявок, при этом первоначальная заявка должна быть отозвана.</w:t>
      </w:r>
    </w:p>
    <w:p w:rsidR="00982833" w:rsidRPr="00847AFD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</w:t>
      </w:r>
      <w:r w:rsidR="009C0539" w:rsidRPr="009C0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690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="00982833" w:rsidRPr="00FC50EB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="00982833" w:rsidRPr="00847AFD">
        <w:rPr>
          <w:rFonts w:ascii="Times New Roman" w:eastAsia="Times New Roman" w:hAnsi="Times New Roman"/>
          <w:sz w:val="24"/>
          <w:szCs w:val="24"/>
          <w:lang w:eastAsia="ru-RU"/>
        </w:rPr>
        <w:t>принимаются</w:t>
      </w:r>
      <w:r w:rsidR="002569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6906" w:rsidRDefault="00FC50EB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6B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Претендент не допускается к участию в аукционе в случае, если</w:t>
      </w:r>
      <w:r w:rsidR="009C0539" w:rsidRPr="00B76B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будут выявлены признаки</w:t>
      </w:r>
      <w:r w:rsidR="002569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аффилированности по отношению </w:t>
      </w:r>
      <w:r w:rsidR="009C0539" w:rsidRPr="00B76B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</w:t>
      </w:r>
      <w:r w:rsidR="00256906" w:rsidRPr="00256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</w:t>
      </w:r>
      <w:proofErr w:type="spellStart"/>
      <w:r w:rsidR="00256906" w:rsidRPr="00256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Балтстрой</w:t>
      </w:r>
      <w:proofErr w:type="spellEnd"/>
      <w:r w:rsidR="00256906" w:rsidRPr="00256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(ИНН 7841303743, ОГРН 1047855096882), ООО «</w:t>
      </w:r>
      <w:proofErr w:type="spellStart"/>
      <w:r w:rsidR="00256906" w:rsidRPr="00256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Щебсервис</w:t>
      </w:r>
      <w:proofErr w:type="spellEnd"/>
      <w:r w:rsidR="00256906" w:rsidRPr="00256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(ИНН 4717003080, ОГРН 1024702009716), ЗАО «</w:t>
      </w:r>
      <w:proofErr w:type="spellStart"/>
      <w:r w:rsidR="00256906" w:rsidRPr="00256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Щебсервис</w:t>
      </w:r>
      <w:proofErr w:type="spellEnd"/>
      <w:r w:rsidR="00256906" w:rsidRPr="00256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Плюс» (ИНН 4717005465, ОГРН 1024702009804), ООО «Ресурс» (ИНН 7801574546, ОГРН 1127847265336), ООО «</w:t>
      </w:r>
      <w:proofErr w:type="spellStart"/>
      <w:r w:rsidR="00256906" w:rsidRPr="00256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Росстрой</w:t>
      </w:r>
      <w:proofErr w:type="spellEnd"/>
      <w:r w:rsidR="00256906" w:rsidRPr="00256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(ИНН 7840468527, ОГРН 1127847203208), ООО «</w:t>
      </w:r>
      <w:proofErr w:type="spellStart"/>
      <w:r w:rsidR="00256906" w:rsidRPr="00256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Балттранс</w:t>
      </w:r>
      <w:proofErr w:type="spellEnd"/>
      <w:r w:rsidR="00256906" w:rsidRPr="00256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», (ИНН 7842477735, ОГРН 1127847347990), ООО «Декор» (ИНН 7813307626, ОГРН 1047855096684), ООО «Просто Приди» (ИНН 7842334984, ОГРН 5067847003527), ООО  «Мэтр» (ИНН 7813179639, ОГРН 1037828025839), </w:t>
      </w:r>
      <w:proofErr w:type="spellStart"/>
      <w:r w:rsidR="00256906" w:rsidRPr="00256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Ващинкину</w:t>
      </w:r>
      <w:proofErr w:type="spellEnd"/>
      <w:r w:rsidR="00256906" w:rsidRPr="00256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Дмитрию  Викторовичу, Стрельченко Алексею Вячеславовичу, Кулага Ольге Алексее</w:t>
      </w:r>
      <w:r w:rsidR="00256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вне.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B80">
        <w:rPr>
          <w:rFonts w:ascii="Times New Roman" w:eastAsia="Times New Roman" w:hAnsi="Times New Roman"/>
          <w:sz w:val="24"/>
          <w:szCs w:val="24"/>
          <w:lang w:eastAsia="ru-RU"/>
        </w:rPr>
        <w:t>Претендент приобретает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статус Участника аукциона с момента подписания протокола об определении участников аукциона в электронной форме.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B3C" w:rsidRPr="001E4B3C" w:rsidRDefault="001E4B3C" w:rsidP="001E4B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торгов на понижение (голландский аукцион)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</w:t>
      </w:r>
      <w:r w:rsidR="00B76B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6B80" w:rsidRPr="00B76B80">
        <w:rPr>
          <w:rFonts w:ascii="Times New Roman" w:eastAsia="Times New Roman" w:hAnsi="Times New Roman"/>
          <w:bCs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="00B76B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B80" w:rsidRPr="00B76B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размещенном на </w:t>
      </w:r>
      <w:r w:rsidR="00B76B80" w:rsidRPr="00B76B80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hyperlink r:id="rId13" w:history="1"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lot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76B80" w:rsidRPr="00B76B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1E4B3C" w:rsidRPr="001E4B3C" w:rsidRDefault="00E014E4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014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Договор уступки прав (требований) 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лючается между </w:t>
      </w:r>
      <w:r w:rsidR="00AA35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="00B76B80" w:rsidRPr="00B76B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АО Сбербанк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П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обедителем аукциона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(Покупателем)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2569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течение 3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2569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трех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  <w:r w:rsidR="002569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календарных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дней с даты подведения итогов аукциона в соответствии с примерной формой, размеще</w:t>
      </w:r>
      <w:r w:rsidR="009B7A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нной на сайте www.lot-online.ru</w:t>
      </w:r>
      <w:r w:rsidR="009B7ABB" w:rsidRPr="009B7A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B7ABB" w:rsidRPr="009B7A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разд</w:t>
      </w:r>
      <w:r w:rsidR="009B7ABB" w:rsidRPr="009B7A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еле «карточка лота».</w:t>
      </w:r>
    </w:p>
    <w:p w:rsidR="003C1A5D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Оплата цены продажи </w:t>
      </w:r>
      <w:r w:rsidR="00E014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Прав производится </w:t>
      </w:r>
      <w:r w:rsidR="00E014E4" w:rsidRPr="00E014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Покупателем (Победителем аукциона, Единственным участником аукциона) путем безналичного перечисления денежных средств на счет </w:t>
      </w:r>
      <w:r w:rsidR="00AA35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="00B76B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АО Сбербанк</w:t>
      </w:r>
      <w:r w:rsidR="00E014E4" w:rsidRPr="00E014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течение </w:t>
      </w:r>
      <w:r w:rsidR="002569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2569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трех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  <w:r w:rsidR="002569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календарных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дней с даты заключения </w:t>
      </w:r>
      <w:r w:rsidR="003C1A5D" w:rsidRP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Договора уступки прав (требований</w:t>
      </w:r>
      <w:r w:rsid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="003048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3C1A5D" w:rsidRPr="001E4B3C" w:rsidRDefault="003C1A5D" w:rsidP="003C1A5D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случае признания аукциона в электронной форме несостоявшимся по причине допуска к участию только одного Участника</w:t>
      </w:r>
      <w:r w:rsidR="006E16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1A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уступки прав (требований) 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может быть заключен </w:t>
      </w:r>
      <w:r w:rsidR="00AA350A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B76B80" w:rsidRPr="00B76B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АО Сбербанк 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единственным участником аукциона по </w:t>
      </w:r>
      <w:r w:rsidR="00FC5C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минимальной 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цене продажи </w:t>
      </w:r>
      <w:r w:rsidR="00FC5C8D">
        <w:rPr>
          <w:rFonts w:ascii="Times New Roman" w:eastAsia="Times New Roman" w:hAnsi="Times New Roman"/>
          <w:b/>
          <w:sz w:val="24"/>
          <w:szCs w:val="24"/>
          <w:lang w:eastAsia="ru-RU"/>
        </w:rPr>
        <w:t>Прав</w:t>
      </w:r>
      <w:r w:rsidR="00FC5C8D"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течение </w:t>
      </w:r>
      <w:r w:rsidR="00256906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3C1A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256906">
        <w:rPr>
          <w:rFonts w:ascii="Times New Roman" w:eastAsia="Times New Roman" w:hAnsi="Times New Roman"/>
          <w:b/>
          <w:sz w:val="24"/>
          <w:szCs w:val="24"/>
          <w:lang w:eastAsia="ru-RU"/>
        </w:rPr>
        <w:t>трех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="00256906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календарных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дней с даты признания аукциона несостоявшимся. </w:t>
      </w:r>
    </w:p>
    <w:p w:rsidR="001E4B3C" w:rsidRPr="001E4B3C" w:rsidRDefault="001E4B3C" w:rsidP="003C1A5D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A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Для заключения </w:t>
      </w:r>
      <w:r w:rsidR="003C1A5D" w:rsidRPr="004A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Договора уступки прав (требований) П</w:t>
      </w:r>
      <w:r w:rsidRPr="004A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обедит</w:t>
      </w:r>
      <w:r w:rsidR="007838CF" w:rsidRPr="004A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ель аукциона </w:t>
      </w:r>
      <w:proofErr w:type="gramStart"/>
      <w:r w:rsidR="007838CF" w:rsidRPr="004A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должен  в</w:t>
      </w:r>
      <w:proofErr w:type="gramEnd"/>
      <w:r w:rsidR="007838CF" w:rsidRPr="004A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течение 3</w:t>
      </w:r>
      <w:r w:rsidRPr="004A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7838CF" w:rsidRPr="004A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трех</w:t>
      </w:r>
      <w:r w:rsidRPr="004A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  <w:r w:rsidR="007838CF" w:rsidRPr="004A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календарных</w:t>
      </w:r>
      <w:r w:rsidRPr="004A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дней с даты подведения итогов аукциона явиться в </w:t>
      </w:r>
      <w:r w:rsidR="00AA35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Pr="004A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АО Сбербанк по адресу:</w:t>
      </w:r>
      <w:r w:rsidR="003C1A5D" w:rsidRPr="004A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838CF" w:rsidRPr="004A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г. Санкт-Петербург, ул. Красного Текстильщика, д. 2, </w:t>
      </w:r>
      <w:r w:rsidR="003C1A5D" w:rsidRPr="004A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контактный телефон </w:t>
      </w:r>
      <w:r w:rsidR="00C15E34" w:rsidRPr="004A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(812) 647-87-85 Андреев Максим Игоревич</w:t>
      </w:r>
      <w:r w:rsidR="004A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C15E34" w:rsidRPr="00C15E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Неявка победителя по указанному адресу в установленный срок, равно как отказ от подписания </w:t>
      </w:r>
      <w:r w:rsidR="00B76B80" w:rsidRPr="00B76B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Договора уступки прав (требований) 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установленный срок, рассматривается как отказ победителя от заключения </w:t>
      </w:r>
      <w:r w:rsidR="00B76B80" w:rsidRPr="00B76B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Договора уступки прав (требований)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При уклонении (отказе) победителя аукциона от з</w:t>
      </w:r>
      <w:r w:rsidR="00FC50EB">
        <w:rPr>
          <w:rFonts w:ascii="Times New Roman" w:eastAsia="Times New Roman" w:hAnsi="Times New Roman"/>
          <w:sz w:val="24"/>
          <w:szCs w:val="24"/>
          <w:lang w:eastAsia="ru-RU"/>
        </w:rPr>
        <w:t>аключения в установленный срок Д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FC50EB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1E4B3C" w:rsidRPr="001E4B3C" w:rsidRDefault="001E4B3C" w:rsidP="001E4B3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подано менее двух заявок;</w:t>
      </w:r>
    </w:p>
    <w:p w:rsidR="004D2276" w:rsidRDefault="001E4B3C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2) ни один из Участников не представил предложение по цене.</w:t>
      </w:r>
    </w:p>
    <w:sectPr w:rsidR="004D2276" w:rsidSect="00695246">
      <w:headerReference w:type="even" r:id="rId14"/>
      <w:headerReference w:type="default" r:id="rId1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D6A" w:rsidRDefault="00A07D6A">
      <w:pPr>
        <w:spacing w:after="0" w:line="240" w:lineRule="auto"/>
      </w:pPr>
      <w:r>
        <w:separator/>
      </w:r>
    </w:p>
  </w:endnote>
  <w:endnote w:type="continuationSeparator" w:id="0">
    <w:p w:rsidR="00A07D6A" w:rsidRDefault="00A0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sans-serif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D6A" w:rsidRDefault="00A07D6A">
      <w:pPr>
        <w:spacing w:after="0" w:line="240" w:lineRule="auto"/>
      </w:pPr>
      <w:r>
        <w:separator/>
      </w:r>
    </w:p>
  </w:footnote>
  <w:footnote w:type="continuationSeparator" w:id="0">
    <w:p w:rsidR="00A07D6A" w:rsidRDefault="00A07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95E" w:rsidRDefault="00D4795E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95E" w:rsidRDefault="00D479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95E" w:rsidRDefault="00D4795E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679D">
      <w:rPr>
        <w:rStyle w:val="a5"/>
        <w:noProof/>
      </w:rPr>
      <w:t>7</w:t>
    </w:r>
    <w:r>
      <w:rPr>
        <w:rStyle w:val="a5"/>
      </w:rPr>
      <w:fldChar w:fldCharType="end"/>
    </w:r>
  </w:p>
  <w:p w:rsidR="00D4795E" w:rsidRDefault="00D479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F20"/>
    <w:multiLevelType w:val="hybridMultilevel"/>
    <w:tmpl w:val="D34E0B94"/>
    <w:lvl w:ilvl="0" w:tplc="C608A4C2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A32C1"/>
    <w:multiLevelType w:val="hybridMultilevel"/>
    <w:tmpl w:val="F7A2875C"/>
    <w:lvl w:ilvl="0" w:tplc="279869DE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7171D31"/>
    <w:multiLevelType w:val="hybridMultilevel"/>
    <w:tmpl w:val="AB66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6D0F59"/>
    <w:multiLevelType w:val="hybridMultilevel"/>
    <w:tmpl w:val="EAC6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6" w15:restartNumberingAfterBreak="0">
    <w:nsid w:val="146A559B"/>
    <w:multiLevelType w:val="hybridMultilevel"/>
    <w:tmpl w:val="645ECC5E"/>
    <w:lvl w:ilvl="0" w:tplc="9FDAE630">
      <w:start w:val="1"/>
      <w:numFmt w:val="decimal"/>
      <w:lvlText w:val="%1."/>
      <w:lvlJc w:val="left"/>
      <w:pPr>
        <w:ind w:left="2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7" w15:restartNumberingAfterBreak="0">
    <w:nsid w:val="15F75400"/>
    <w:multiLevelType w:val="singleLevel"/>
    <w:tmpl w:val="B24A6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573160"/>
    <w:multiLevelType w:val="multilevel"/>
    <w:tmpl w:val="D876C1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 w15:restartNumberingAfterBreak="0">
    <w:nsid w:val="1D84174F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0" w15:restartNumberingAfterBreak="0">
    <w:nsid w:val="21C06B4E"/>
    <w:multiLevelType w:val="hybridMultilevel"/>
    <w:tmpl w:val="A462B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3F0F25"/>
    <w:multiLevelType w:val="hybridMultilevel"/>
    <w:tmpl w:val="9E04A8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9002F10"/>
    <w:multiLevelType w:val="hybridMultilevel"/>
    <w:tmpl w:val="4DAAC7FC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3" w15:restartNumberingAfterBreak="0">
    <w:nsid w:val="2BA64C90"/>
    <w:multiLevelType w:val="hybridMultilevel"/>
    <w:tmpl w:val="54B41436"/>
    <w:lvl w:ilvl="0" w:tplc="2B6EA9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5" w15:restartNumberingAfterBreak="0">
    <w:nsid w:val="35716F3D"/>
    <w:multiLevelType w:val="hybridMultilevel"/>
    <w:tmpl w:val="84D8F776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6" w15:restartNumberingAfterBreak="0">
    <w:nsid w:val="36470806"/>
    <w:multiLevelType w:val="singleLevel"/>
    <w:tmpl w:val="B24A6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FF6E37"/>
    <w:multiLevelType w:val="hybridMultilevel"/>
    <w:tmpl w:val="9018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E4391"/>
    <w:multiLevelType w:val="multilevel"/>
    <w:tmpl w:val="952085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6847768"/>
    <w:multiLevelType w:val="hybridMultilevel"/>
    <w:tmpl w:val="84D8F776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0" w15:restartNumberingAfterBreak="0">
    <w:nsid w:val="469B6EBD"/>
    <w:multiLevelType w:val="hybridMultilevel"/>
    <w:tmpl w:val="F4225F4E"/>
    <w:lvl w:ilvl="0" w:tplc="B71AE18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47323"/>
    <w:multiLevelType w:val="singleLevel"/>
    <w:tmpl w:val="867489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3" w15:restartNumberingAfterBreak="0">
    <w:nsid w:val="49AE5180"/>
    <w:multiLevelType w:val="hybridMultilevel"/>
    <w:tmpl w:val="BE88E866"/>
    <w:lvl w:ilvl="0" w:tplc="CD4C541A">
      <w:start w:val="34"/>
      <w:numFmt w:val="bullet"/>
      <w:lvlText w:val="-"/>
      <w:lvlJc w:val="left"/>
      <w:pPr>
        <w:tabs>
          <w:tab w:val="num" w:pos="1201"/>
        </w:tabs>
        <w:ind w:left="120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382427"/>
    <w:multiLevelType w:val="multilevel"/>
    <w:tmpl w:val="4A4249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  <w:b/>
        <w:color w:val="000000"/>
      </w:rPr>
    </w:lvl>
  </w:abstractNum>
  <w:abstractNum w:abstractNumId="25" w15:restartNumberingAfterBreak="0">
    <w:nsid w:val="58A868E4"/>
    <w:multiLevelType w:val="singleLevel"/>
    <w:tmpl w:val="867489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6" w15:restartNumberingAfterBreak="0">
    <w:nsid w:val="5FA16393"/>
    <w:multiLevelType w:val="multilevel"/>
    <w:tmpl w:val="73F4C6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7" w15:restartNumberingAfterBreak="0">
    <w:nsid w:val="615675EC"/>
    <w:multiLevelType w:val="hybridMultilevel"/>
    <w:tmpl w:val="BF20C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B5338"/>
    <w:multiLevelType w:val="hybridMultilevel"/>
    <w:tmpl w:val="3674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1266C0"/>
    <w:multiLevelType w:val="hybridMultilevel"/>
    <w:tmpl w:val="52DAE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06080C"/>
    <w:multiLevelType w:val="hybridMultilevel"/>
    <w:tmpl w:val="39B8B3AA"/>
    <w:lvl w:ilvl="0" w:tplc="0419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2" w15:restartNumberingAfterBreak="0">
    <w:nsid w:val="75FE5442"/>
    <w:multiLevelType w:val="hybridMultilevel"/>
    <w:tmpl w:val="375E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1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20"/>
  </w:num>
  <w:num w:numId="10">
    <w:abstractNumId w:val="26"/>
  </w:num>
  <w:num w:numId="11">
    <w:abstractNumId w:val="29"/>
  </w:num>
  <w:num w:numId="12">
    <w:abstractNumId w:val="28"/>
  </w:num>
  <w:num w:numId="13">
    <w:abstractNumId w:val="14"/>
  </w:num>
  <w:num w:numId="14">
    <w:abstractNumId w:val="24"/>
  </w:num>
  <w:num w:numId="15">
    <w:abstractNumId w:val="10"/>
  </w:num>
  <w:num w:numId="16">
    <w:abstractNumId w:val="11"/>
  </w:num>
  <w:num w:numId="17">
    <w:abstractNumId w:val="12"/>
  </w:num>
  <w:num w:numId="18">
    <w:abstractNumId w:val="3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7"/>
  </w:num>
  <w:num w:numId="22">
    <w:abstractNumId w:val="22"/>
  </w:num>
  <w:num w:numId="23">
    <w:abstractNumId w:val="25"/>
  </w:num>
  <w:num w:numId="24">
    <w:abstractNumId w:val="5"/>
  </w:num>
  <w:num w:numId="25">
    <w:abstractNumId w:val="7"/>
  </w:num>
  <w:num w:numId="26">
    <w:abstractNumId w:val="16"/>
  </w:num>
  <w:num w:numId="27">
    <w:abstractNumId w:val="23"/>
  </w:num>
  <w:num w:numId="28">
    <w:abstractNumId w:val="18"/>
  </w:num>
  <w:num w:numId="29">
    <w:abstractNumId w:val="30"/>
  </w:num>
  <w:num w:numId="30">
    <w:abstractNumId w:val="21"/>
  </w:num>
  <w:num w:numId="31">
    <w:abstractNumId w:val="31"/>
  </w:num>
  <w:num w:numId="32">
    <w:abstractNumId w:val="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D"/>
    <w:rsid w:val="00004030"/>
    <w:rsid w:val="00007654"/>
    <w:rsid w:val="00013F19"/>
    <w:rsid w:val="00021333"/>
    <w:rsid w:val="00021C9E"/>
    <w:rsid w:val="00026A44"/>
    <w:rsid w:val="00030D2C"/>
    <w:rsid w:val="00033C10"/>
    <w:rsid w:val="00051814"/>
    <w:rsid w:val="00063CBF"/>
    <w:rsid w:val="000641C6"/>
    <w:rsid w:val="000646F5"/>
    <w:rsid w:val="00074FA1"/>
    <w:rsid w:val="0008757A"/>
    <w:rsid w:val="000A43F1"/>
    <w:rsid w:val="000A6AE7"/>
    <w:rsid w:val="000C0D0F"/>
    <w:rsid w:val="000C33BF"/>
    <w:rsid w:val="000F477B"/>
    <w:rsid w:val="00103523"/>
    <w:rsid w:val="0011679D"/>
    <w:rsid w:val="001341BF"/>
    <w:rsid w:val="001342CF"/>
    <w:rsid w:val="001508C5"/>
    <w:rsid w:val="00152BD0"/>
    <w:rsid w:val="00155B3D"/>
    <w:rsid w:val="00163EA6"/>
    <w:rsid w:val="001711E4"/>
    <w:rsid w:val="0017332F"/>
    <w:rsid w:val="00185067"/>
    <w:rsid w:val="00194E10"/>
    <w:rsid w:val="001A14FA"/>
    <w:rsid w:val="001A36AF"/>
    <w:rsid w:val="001B509A"/>
    <w:rsid w:val="001C51D2"/>
    <w:rsid w:val="001C7ED9"/>
    <w:rsid w:val="001D31E8"/>
    <w:rsid w:val="001D58AA"/>
    <w:rsid w:val="001D6505"/>
    <w:rsid w:val="001E14D2"/>
    <w:rsid w:val="001E2562"/>
    <w:rsid w:val="001E4B3C"/>
    <w:rsid w:val="00212DD4"/>
    <w:rsid w:val="0021356F"/>
    <w:rsid w:val="002312AD"/>
    <w:rsid w:val="00232C16"/>
    <w:rsid w:val="00237580"/>
    <w:rsid w:val="00252806"/>
    <w:rsid w:val="00256906"/>
    <w:rsid w:val="002641B8"/>
    <w:rsid w:val="00272B3A"/>
    <w:rsid w:val="00273DA5"/>
    <w:rsid w:val="00280476"/>
    <w:rsid w:val="00281145"/>
    <w:rsid w:val="00295187"/>
    <w:rsid w:val="002A0239"/>
    <w:rsid w:val="002B5B85"/>
    <w:rsid w:val="002D34E8"/>
    <w:rsid w:val="002E1D02"/>
    <w:rsid w:val="002F75EF"/>
    <w:rsid w:val="00300782"/>
    <w:rsid w:val="00301324"/>
    <w:rsid w:val="00304800"/>
    <w:rsid w:val="00313A75"/>
    <w:rsid w:val="00320EA0"/>
    <w:rsid w:val="003268E3"/>
    <w:rsid w:val="00326E24"/>
    <w:rsid w:val="0035351A"/>
    <w:rsid w:val="00364282"/>
    <w:rsid w:val="003726E0"/>
    <w:rsid w:val="0037759C"/>
    <w:rsid w:val="00392102"/>
    <w:rsid w:val="0039610B"/>
    <w:rsid w:val="003A5647"/>
    <w:rsid w:val="003A68AE"/>
    <w:rsid w:val="003B24BF"/>
    <w:rsid w:val="003B776E"/>
    <w:rsid w:val="003C186E"/>
    <w:rsid w:val="003C1A5D"/>
    <w:rsid w:val="003E4BE7"/>
    <w:rsid w:val="003E537A"/>
    <w:rsid w:val="003E6B74"/>
    <w:rsid w:val="004049B9"/>
    <w:rsid w:val="00406D5B"/>
    <w:rsid w:val="004200D2"/>
    <w:rsid w:val="004226E6"/>
    <w:rsid w:val="00425DA3"/>
    <w:rsid w:val="0044077B"/>
    <w:rsid w:val="00440C3A"/>
    <w:rsid w:val="00467064"/>
    <w:rsid w:val="00471870"/>
    <w:rsid w:val="00490F0F"/>
    <w:rsid w:val="00496E3D"/>
    <w:rsid w:val="004A48C4"/>
    <w:rsid w:val="004A578A"/>
    <w:rsid w:val="004B2E3B"/>
    <w:rsid w:val="004B32C3"/>
    <w:rsid w:val="004B3DFB"/>
    <w:rsid w:val="004B46F7"/>
    <w:rsid w:val="004B5E76"/>
    <w:rsid w:val="004B713D"/>
    <w:rsid w:val="004C2AA6"/>
    <w:rsid w:val="004C72BA"/>
    <w:rsid w:val="004D2276"/>
    <w:rsid w:val="004D44CB"/>
    <w:rsid w:val="004D600C"/>
    <w:rsid w:val="004E0932"/>
    <w:rsid w:val="004E739E"/>
    <w:rsid w:val="005040BB"/>
    <w:rsid w:val="0050517E"/>
    <w:rsid w:val="00510ED7"/>
    <w:rsid w:val="00513769"/>
    <w:rsid w:val="0051707F"/>
    <w:rsid w:val="005304CD"/>
    <w:rsid w:val="0053208D"/>
    <w:rsid w:val="00536546"/>
    <w:rsid w:val="00555DAB"/>
    <w:rsid w:val="005608CD"/>
    <w:rsid w:val="00561BAF"/>
    <w:rsid w:val="00590938"/>
    <w:rsid w:val="00593639"/>
    <w:rsid w:val="00595803"/>
    <w:rsid w:val="005B2B4F"/>
    <w:rsid w:val="005B3826"/>
    <w:rsid w:val="005D2DEE"/>
    <w:rsid w:val="005D5F37"/>
    <w:rsid w:val="005E1948"/>
    <w:rsid w:val="005E3E77"/>
    <w:rsid w:val="005F0550"/>
    <w:rsid w:val="005F166D"/>
    <w:rsid w:val="0061331E"/>
    <w:rsid w:val="0063013D"/>
    <w:rsid w:val="006316C5"/>
    <w:rsid w:val="00632EE6"/>
    <w:rsid w:val="006365A5"/>
    <w:rsid w:val="006371FE"/>
    <w:rsid w:val="00644101"/>
    <w:rsid w:val="00662CC1"/>
    <w:rsid w:val="0066326E"/>
    <w:rsid w:val="00667122"/>
    <w:rsid w:val="00672B4A"/>
    <w:rsid w:val="00674886"/>
    <w:rsid w:val="00674D53"/>
    <w:rsid w:val="00680710"/>
    <w:rsid w:val="00683481"/>
    <w:rsid w:val="00685606"/>
    <w:rsid w:val="006871BA"/>
    <w:rsid w:val="0069186B"/>
    <w:rsid w:val="00695246"/>
    <w:rsid w:val="006A478D"/>
    <w:rsid w:val="006C0898"/>
    <w:rsid w:val="006C0F4D"/>
    <w:rsid w:val="006C3CA1"/>
    <w:rsid w:val="006D0FAC"/>
    <w:rsid w:val="006D199A"/>
    <w:rsid w:val="006E1326"/>
    <w:rsid w:val="006E165E"/>
    <w:rsid w:val="006E1B46"/>
    <w:rsid w:val="006F3467"/>
    <w:rsid w:val="006F5C3B"/>
    <w:rsid w:val="006F7213"/>
    <w:rsid w:val="00705435"/>
    <w:rsid w:val="0071079C"/>
    <w:rsid w:val="00714DAD"/>
    <w:rsid w:val="00731096"/>
    <w:rsid w:val="007325AB"/>
    <w:rsid w:val="0073797F"/>
    <w:rsid w:val="007443A5"/>
    <w:rsid w:val="0075320D"/>
    <w:rsid w:val="0075617C"/>
    <w:rsid w:val="00764E85"/>
    <w:rsid w:val="00775CDB"/>
    <w:rsid w:val="00775CDD"/>
    <w:rsid w:val="00782843"/>
    <w:rsid w:val="007838CF"/>
    <w:rsid w:val="007929B0"/>
    <w:rsid w:val="00793939"/>
    <w:rsid w:val="007A0B4D"/>
    <w:rsid w:val="007A6E4A"/>
    <w:rsid w:val="007B0AE3"/>
    <w:rsid w:val="007B2073"/>
    <w:rsid w:val="007B6AD0"/>
    <w:rsid w:val="007C7BEB"/>
    <w:rsid w:val="007E2A55"/>
    <w:rsid w:val="007F1F4A"/>
    <w:rsid w:val="007F2983"/>
    <w:rsid w:val="0080090E"/>
    <w:rsid w:val="008035C1"/>
    <w:rsid w:val="008105FC"/>
    <w:rsid w:val="00811431"/>
    <w:rsid w:val="00813742"/>
    <w:rsid w:val="008209CB"/>
    <w:rsid w:val="00830DBF"/>
    <w:rsid w:val="00840AC3"/>
    <w:rsid w:val="00847AFD"/>
    <w:rsid w:val="00851C5F"/>
    <w:rsid w:val="00853AA9"/>
    <w:rsid w:val="0085496E"/>
    <w:rsid w:val="00864D2D"/>
    <w:rsid w:val="00866516"/>
    <w:rsid w:val="0087135D"/>
    <w:rsid w:val="008718F4"/>
    <w:rsid w:val="00880580"/>
    <w:rsid w:val="00885501"/>
    <w:rsid w:val="0088679C"/>
    <w:rsid w:val="00890355"/>
    <w:rsid w:val="0089111C"/>
    <w:rsid w:val="00896E9F"/>
    <w:rsid w:val="008A7610"/>
    <w:rsid w:val="008B10D2"/>
    <w:rsid w:val="008D7D97"/>
    <w:rsid w:val="008F2F33"/>
    <w:rsid w:val="009016A6"/>
    <w:rsid w:val="0090343A"/>
    <w:rsid w:val="00910BA0"/>
    <w:rsid w:val="00913A23"/>
    <w:rsid w:val="00952855"/>
    <w:rsid w:val="00953FC0"/>
    <w:rsid w:val="00957FDB"/>
    <w:rsid w:val="00967E7F"/>
    <w:rsid w:val="00970CBA"/>
    <w:rsid w:val="00974EC6"/>
    <w:rsid w:val="00982833"/>
    <w:rsid w:val="009B1F61"/>
    <w:rsid w:val="009B7ABB"/>
    <w:rsid w:val="009C0539"/>
    <w:rsid w:val="009C1F6B"/>
    <w:rsid w:val="009C452B"/>
    <w:rsid w:val="009D183F"/>
    <w:rsid w:val="009E028D"/>
    <w:rsid w:val="009F22D1"/>
    <w:rsid w:val="009F4FE6"/>
    <w:rsid w:val="00A07D6A"/>
    <w:rsid w:val="00A165C7"/>
    <w:rsid w:val="00A16C09"/>
    <w:rsid w:val="00A220A5"/>
    <w:rsid w:val="00A25D7A"/>
    <w:rsid w:val="00A54BEF"/>
    <w:rsid w:val="00A55293"/>
    <w:rsid w:val="00A57245"/>
    <w:rsid w:val="00A63E4F"/>
    <w:rsid w:val="00A65DF2"/>
    <w:rsid w:val="00A87BAD"/>
    <w:rsid w:val="00A938E2"/>
    <w:rsid w:val="00AA350A"/>
    <w:rsid w:val="00AA4940"/>
    <w:rsid w:val="00AB535A"/>
    <w:rsid w:val="00AC2DEB"/>
    <w:rsid w:val="00AD05C2"/>
    <w:rsid w:val="00AD7183"/>
    <w:rsid w:val="00AE23CC"/>
    <w:rsid w:val="00AE5E09"/>
    <w:rsid w:val="00AF35FC"/>
    <w:rsid w:val="00AF38E3"/>
    <w:rsid w:val="00AF4EA0"/>
    <w:rsid w:val="00AF66D9"/>
    <w:rsid w:val="00AF7A6B"/>
    <w:rsid w:val="00AF7DA2"/>
    <w:rsid w:val="00B1180A"/>
    <w:rsid w:val="00B147EA"/>
    <w:rsid w:val="00B24AB3"/>
    <w:rsid w:val="00B30BFA"/>
    <w:rsid w:val="00B3289D"/>
    <w:rsid w:val="00B33E51"/>
    <w:rsid w:val="00B4034C"/>
    <w:rsid w:val="00B569F4"/>
    <w:rsid w:val="00B63A33"/>
    <w:rsid w:val="00B76B80"/>
    <w:rsid w:val="00B8475C"/>
    <w:rsid w:val="00B949FC"/>
    <w:rsid w:val="00B96C6A"/>
    <w:rsid w:val="00BA390C"/>
    <w:rsid w:val="00BA489E"/>
    <w:rsid w:val="00BA6BB3"/>
    <w:rsid w:val="00BC724A"/>
    <w:rsid w:val="00BD64DF"/>
    <w:rsid w:val="00BF7127"/>
    <w:rsid w:val="00C02514"/>
    <w:rsid w:val="00C0520B"/>
    <w:rsid w:val="00C06C74"/>
    <w:rsid w:val="00C11E74"/>
    <w:rsid w:val="00C15E34"/>
    <w:rsid w:val="00C205B4"/>
    <w:rsid w:val="00C230AA"/>
    <w:rsid w:val="00C26ABE"/>
    <w:rsid w:val="00C27448"/>
    <w:rsid w:val="00C40518"/>
    <w:rsid w:val="00C416D9"/>
    <w:rsid w:val="00C55F37"/>
    <w:rsid w:val="00C565FD"/>
    <w:rsid w:val="00C57023"/>
    <w:rsid w:val="00C77515"/>
    <w:rsid w:val="00C8195C"/>
    <w:rsid w:val="00C94154"/>
    <w:rsid w:val="00CA08C9"/>
    <w:rsid w:val="00CA45C6"/>
    <w:rsid w:val="00CA527C"/>
    <w:rsid w:val="00CB7E5E"/>
    <w:rsid w:val="00CC5E52"/>
    <w:rsid w:val="00CD1799"/>
    <w:rsid w:val="00CD6956"/>
    <w:rsid w:val="00CD6CD6"/>
    <w:rsid w:val="00CE2F7B"/>
    <w:rsid w:val="00CE6B15"/>
    <w:rsid w:val="00CF4B7D"/>
    <w:rsid w:val="00D03840"/>
    <w:rsid w:val="00D112BD"/>
    <w:rsid w:val="00D23F41"/>
    <w:rsid w:val="00D26403"/>
    <w:rsid w:val="00D26E7C"/>
    <w:rsid w:val="00D27DAB"/>
    <w:rsid w:val="00D3380C"/>
    <w:rsid w:val="00D3389B"/>
    <w:rsid w:val="00D34788"/>
    <w:rsid w:val="00D4795E"/>
    <w:rsid w:val="00D52C1C"/>
    <w:rsid w:val="00D532BC"/>
    <w:rsid w:val="00D541E5"/>
    <w:rsid w:val="00D5506B"/>
    <w:rsid w:val="00D61F20"/>
    <w:rsid w:val="00D67E4D"/>
    <w:rsid w:val="00D81A81"/>
    <w:rsid w:val="00D82010"/>
    <w:rsid w:val="00D842C5"/>
    <w:rsid w:val="00D85C2C"/>
    <w:rsid w:val="00D910F2"/>
    <w:rsid w:val="00D933BD"/>
    <w:rsid w:val="00DB7A1C"/>
    <w:rsid w:val="00DC14E7"/>
    <w:rsid w:val="00DC251E"/>
    <w:rsid w:val="00DC4FCA"/>
    <w:rsid w:val="00DD05FA"/>
    <w:rsid w:val="00DD2128"/>
    <w:rsid w:val="00DD486A"/>
    <w:rsid w:val="00DD4884"/>
    <w:rsid w:val="00DE2BD2"/>
    <w:rsid w:val="00DE3FD0"/>
    <w:rsid w:val="00E014E4"/>
    <w:rsid w:val="00E13141"/>
    <w:rsid w:val="00E209BE"/>
    <w:rsid w:val="00E25AB4"/>
    <w:rsid w:val="00E334A5"/>
    <w:rsid w:val="00E34E6E"/>
    <w:rsid w:val="00E43033"/>
    <w:rsid w:val="00E4586B"/>
    <w:rsid w:val="00E73E4D"/>
    <w:rsid w:val="00E73E98"/>
    <w:rsid w:val="00E74E10"/>
    <w:rsid w:val="00E8035D"/>
    <w:rsid w:val="00E818E8"/>
    <w:rsid w:val="00E85D9A"/>
    <w:rsid w:val="00E9438B"/>
    <w:rsid w:val="00EB23D7"/>
    <w:rsid w:val="00EB709F"/>
    <w:rsid w:val="00EC015F"/>
    <w:rsid w:val="00EC1D07"/>
    <w:rsid w:val="00EC7FC8"/>
    <w:rsid w:val="00ED0C2E"/>
    <w:rsid w:val="00ED218C"/>
    <w:rsid w:val="00EF0605"/>
    <w:rsid w:val="00EF1E21"/>
    <w:rsid w:val="00EF2427"/>
    <w:rsid w:val="00EF28F7"/>
    <w:rsid w:val="00EF6B83"/>
    <w:rsid w:val="00F02ACB"/>
    <w:rsid w:val="00F02BE6"/>
    <w:rsid w:val="00F02E04"/>
    <w:rsid w:val="00F237C8"/>
    <w:rsid w:val="00F244EF"/>
    <w:rsid w:val="00F33851"/>
    <w:rsid w:val="00F51E03"/>
    <w:rsid w:val="00F56C33"/>
    <w:rsid w:val="00F70E38"/>
    <w:rsid w:val="00F75B5B"/>
    <w:rsid w:val="00F869F5"/>
    <w:rsid w:val="00FA1B2F"/>
    <w:rsid w:val="00FA2379"/>
    <w:rsid w:val="00FC49CC"/>
    <w:rsid w:val="00FC50EB"/>
    <w:rsid w:val="00FC5C8D"/>
    <w:rsid w:val="00FE2B07"/>
    <w:rsid w:val="00FE68E1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F747E4-1F60-49E6-842F-8377568E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3208D"/>
    <w:rPr>
      <w:rFonts w:cs="Times New Roman"/>
    </w:rPr>
  </w:style>
  <w:style w:type="paragraph" w:styleId="a6">
    <w:name w:val="List Paragraph"/>
    <w:basedOn w:val="a"/>
    <w:uiPriority w:val="99"/>
    <w:qFormat/>
    <w:rsid w:val="00CA08C9"/>
    <w:pPr>
      <w:ind w:left="720"/>
      <w:contextualSpacing/>
    </w:pPr>
  </w:style>
  <w:style w:type="paragraph" w:customStyle="1" w:styleId="a7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8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готик текст"/>
    <w:uiPriority w:val="99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C51D2"/>
    <w:rPr>
      <w:rFonts w:cs="Times New Roman"/>
    </w:rPr>
  </w:style>
  <w:style w:type="character" w:styleId="ac">
    <w:name w:val="annotation reference"/>
    <w:basedOn w:val="a0"/>
    <w:uiPriority w:val="99"/>
    <w:semiHidden/>
    <w:rsid w:val="00E25AB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25A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25AB4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25A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53FC0"/>
    <w:rPr>
      <w:sz w:val="20"/>
      <w:szCs w:val="20"/>
      <w:lang w:eastAsia="en-US"/>
    </w:rPr>
  </w:style>
  <w:style w:type="character" w:styleId="af5">
    <w:name w:val="footnote reference"/>
    <w:basedOn w:val="a0"/>
    <w:uiPriority w:val="99"/>
    <w:rsid w:val="00953FC0"/>
    <w:rPr>
      <w:rFonts w:ascii="Times New Roman" w:hAnsi="Times New Roman" w:cs="Times New Roman"/>
      <w:vertAlign w:val="superscript"/>
    </w:rPr>
  </w:style>
  <w:style w:type="paragraph" w:customStyle="1" w:styleId="af6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7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8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paragraph" w:customStyle="1" w:styleId="af9">
    <w:name w:val="Знак Знак"/>
    <w:basedOn w:val="a"/>
    <w:rsid w:val="00AA350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3219</Words>
  <Characters>23075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>Сбербанк России</Company>
  <LinksUpToDate>false</LinksUpToDate>
  <CharactersWithSpaces>26242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Кан Татьяна</cp:lastModifiedBy>
  <cp:revision>4</cp:revision>
  <cp:lastPrinted>2015-11-18T10:43:00Z</cp:lastPrinted>
  <dcterms:created xsi:type="dcterms:W3CDTF">2015-11-20T12:04:00Z</dcterms:created>
  <dcterms:modified xsi:type="dcterms:W3CDTF">2015-11-20T12:09:00Z</dcterms:modified>
</cp:coreProperties>
</file>