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Default="00C766FA" w:rsidP="00C766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ПРОЕКТ ДОГОВОРА </w:t>
      </w:r>
    </w:p>
    <w:p w:rsidR="00C766FA" w:rsidRDefault="00C766FA" w:rsidP="00C766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Default="00C766FA" w:rsidP="00C766FA">
      <w:pPr>
        <w:rPr>
          <w:sz w:val="18"/>
          <w:szCs w:val="18"/>
        </w:rPr>
      </w:pPr>
    </w:p>
    <w:p w:rsidR="00C766FA" w:rsidRDefault="00C766FA" w:rsidP="00C766FA">
      <w:pPr>
        <w:ind w:firstLine="720"/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Открытое акционерное общество «Пермский завод смазок и смазочно-охлаждающих жидкостей» </w:t>
      </w:r>
      <w:r>
        <w:rPr>
          <w:sz w:val="18"/>
          <w:szCs w:val="18"/>
        </w:rPr>
        <w:t xml:space="preserve"> в лице конкурсного управляющего Князева Алексея Алексеевича, действующего на основании Решения Арбитражного суда Пермского края от 12.12.2012г. по делу №А50-6752/2012, именуемое в дальнейшем «Продавец», с одной стороны,  и ___________________________________,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именуемое </w:t>
      </w:r>
      <w:r>
        <w:rPr>
          <w:spacing w:val="-1"/>
          <w:sz w:val="18"/>
          <w:szCs w:val="18"/>
        </w:rPr>
        <w:t xml:space="preserve">в дальнейшем </w:t>
      </w:r>
      <w:r>
        <w:rPr>
          <w:b/>
          <w:spacing w:val="-1"/>
          <w:sz w:val="18"/>
          <w:szCs w:val="18"/>
        </w:rPr>
        <w:t>«Покупатель»</w:t>
      </w:r>
      <w:r>
        <w:rPr>
          <w:spacing w:val="-1"/>
          <w:sz w:val="18"/>
          <w:szCs w:val="18"/>
        </w:rPr>
        <w:t>, в лице _______________________________</w:t>
      </w:r>
      <w:r>
        <w:rPr>
          <w:sz w:val="18"/>
          <w:szCs w:val="18"/>
        </w:rPr>
        <w:t>, действующего</w:t>
      </w:r>
      <w:r>
        <w:rPr>
          <w:spacing w:val="-1"/>
          <w:sz w:val="18"/>
          <w:szCs w:val="18"/>
        </w:rPr>
        <w:t xml:space="preserve"> на основании ______________</w:t>
      </w:r>
      <w:r>
        <w:rPr>
          <w:sz w:val="18"/>
          <w:szCs w:val="18"/>
        </w:rPr>
        <w:t>, с другой стороны, на основании протокола о результатах проведения торгов по продаже</w:t>
      </w:r>
      <w:proofErr w:type="gramEnd"/>
      <w:r>
        <w:rPr>
          <w:sz w:val="18"/>
          <w:szCs w:val="18"/>
        </w:rPr>
        <w:t xml:space="preserve"> имущества должника ОАО «Пермский завод смазок и СОЖ» от </w:t>
      </w:r>
      <w:proofErr w:type="spellStart"/>
      <w:r>
        <w:rPr>
          <w:sz w:val="18"/>
          <w:szCs w:val="18"/>
        </w:rPr>
        <w:t>_____________</w:t>
      </w:r>
      <w:proofErr w:type="gramStart"/>
      <w:r>
        <w:rPr>
          <w:sz w:val="18"/>
          <w:szCs w:val="18"/>
        </w:rPr>
        <w:t>г</w:t>
      </w:r>
      <w:proofErr w:type="spellEnd"/>
      <w:proofErr w:type="gramEnd"/>
      <w:r>
        <w:rPr>
          <w:sz w:val="18"/>
          <w:szCs w:val="18"/>
        </w:rPr>
        <w:t xml:space="preserve">., заключили настоящий договор о нижеследующем: </w:t>
      </w:r>
    </w:p>
    <w:p w:rsidR="00C766FA" w:rsidRDefault="00C766FA" w:rsidP="00C766FA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Предмет договора</w:t>
      </w:r>
    </w:p>
    <w:p w:rsidR="00C766FA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C766FA">
        <w:rPr>
          <w:sz w:val="18"/>
          <w:szCs w:val="18"/>
        </w:rPr>
        <w:t>Продавец обязуется передать в собственность Покупателю, а Покупатель обязуется при</w:t>
      </w:r>
      <w:r>
        <w:rPr>
          <w:sz w:val="18"/>
          <w:szCs w:val="18"/>
        </w:rPr>
        <w:t>нять и оплатить имущество</w:t>
      </w:r>
      <w:r w:rsidR="00227B55">
        <w:rPr>
          <w:sz w:val="18"/>
          <w:szCs w:val="18"/>
        </w:rPr>
        <w:t>, входящее в состав   Лота № «       ».</w:t>
      </w:r>
    </w:p>
    <w:p w:rsidR="00C766FA" w:rsidRPr="00C766FA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C766FA">
        <w:rPr>
          <w:sz w:val="18"/>
          <w:szCs w:val="18"/>
        </w:rPr>
        <w:t>Имущество, указанное в пункте 1.1. договора, принадлежит на праве собственности ОАО «Пермский завод смазок и СОЖ»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56127F">
        <w:rPr>
          <w:sz w:val="18"/>
          <w:szCs w:val="18"/>
        </w:rPr>
        <w:t>3</w:t>
      </w:r>
      <w:r>
        <w:rPr>
          <w:sz w:val="18"/>
          <w:szCs w:val="18"/>
        </w:rPr>
        <w:t>. Имущество продается на основании ст.ст. 18.1, 110, 111, 138  ФЗ «О несостоятельности (банкротстве)».</w:t>
      </w:r>
    </w:p>
    <w:p w:rsidR="00C766FA" w:rsidRDefault="00C766FA" w:rsidP="00C766FA">
      <w:pPr>
        <w:jc w:val="center"/>
        <w:rPr>
          <w:sz w:val="18"/>
          <w:szCs w:val="18"/>
        </w:rPr>
      </w:pPr>
      <w:r>
        <w:rPr>
          <w:sz w:val="18"/>
          <w:szCs w:val="18"/>
        </w:rPr>
        <w:t>2. Стоимость Имущества и порядок его оплаты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2.1. Общая стоимость Имущества составляет</w:t>
      </w:r>
      <w:proofErr w:type="gramStart"/>
      <w:r>
        <w:rPr>
          <w:sz w:val="18"/>
          <w:szCs w:val="18"/>
        </w:rPr>
        <w:t xml:space="preserve"> __________________ (_______) </w:t>
      </w:r>
      <w:proofErr w:type="gramEnd"/>
      <w:r>
        <w:rPr>
          <w:sz w:val="18"/>
          <w:szCs w:val="18"/>
        </w:rPr>
        <w:t>рублей.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2.2. За вычетом суммы задатка в размере</w:t>
      </w:r>
      <w:proofErr w:type="gramStart"/>
      <w:r>
        <w:rPr>
          <w:sz w:val="18"/>
          <w:szCs w:val="18"/>
        </w:rPr>
        <w:t xml:space="preserve"> _________ (____________) </w:t>
      </w:r>
      <w:proofErr w:type="gramEnd"/>
      <w:r>
        <w:rPr>
          <w:sz w:val="18"/>
          <w:szCs w:val="18"/>
        </w:rPr>
        <w:t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ОАО «Пермский завод смазок и СОЖ».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sz w:val="18"/>
          <w:szCs w:val="18"/>
        </w:rPr>
        <w:t>дств в п</w:t>
      </w:r>
      <w:proofErr w:type="gramEnd"/>
      <w:r>
        <w:rPr>
          <w:sz w:val="18"/>
          <w:szCs w:val="18"/>
        </w:rPr>
        <w:t>орядке, сумме и сроки, указанные в п. 2.2. настоящего Договора.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>
        <w:rPr>
          <w:sz w:val="18"/>
          <w:szCs w:val="18"/>
        </w:rPr>
        <w:t>дств в сч</w:t>
      </w:r>
      <w:proofErr w:type="gramEnd"/>
      <w:r>
        <w:rPr>
          <w:sz w:val="18"/>
          <w:szCs w:val="18"/>
        </w:rPr>
        <w:t>ет оплаты Имущества.</w:t>
      </w:r>
    </w:p>
    <w:p w:rsidR="00C766FA" w:rsidRDefault="00C766FA" w:rsidP="00C766FA">
      <w:pPr>
        <w:jc w:val="center"/>
        <w:rPr>
          <w:sz w:val="18"/>
          <w:szCs w:val="18"/>
        </w:rPr>
      </w:pPr>
      <w:r>
        <w:rPr>
          <w:sz w:val="18"/>
          <w:szCs w:val="18"/>
        </w:rPr>
        <w:t>3. Передача Имущества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Default="00C766FA" w:rsidP="00C766FA">
      <w:pPr>
        <w:jc w:val="center"/>
        <w:rPr>
          <w:sz w:val="18"/>
          <w:szCs w:val="18"/>
        </w:rPr>
      </w:pPr>
      <w:r>
        <w:rPr>
          <w:sz w:val="18"/>
          <w:szCs w:val="18"/>
        </w:rPr>
        <w:t>4. Ответственность сторон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4.2. Стороны договорились, что не поступление денежных сре</w:t>
      </w:r>
      <w:proofErr w:type="gramStart"/>
      <w:r>
        <w:rPr>
          <w:sz w:val="18"/>
          <w:szCs w:val="18"/>
        </w:rPr>
        <w:t>дств в сч</w:t>
      </w:r>
      <w:proofErr w:type="gramEnd"/>
      <w:r>
        <w:rPr>
          <w:sz w:val="18"/>
          <w:szCs w:val="18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Default="00C766FA" w:rsidP="00C766FA">
      <w:pPr>
        <w:jc w:val="center"/>
        <w:rPr>
          <w:sz w:val="18"/>
          <w:szCs w:val="18"/>
        </w:rPr>
      </w:pPr>
      <w:r>
        <w:rPr>
          <w:sz w:val="18"/>
          <w:szCs w:val="18"/>
        </w:rPr>
        <w:t>5. Прочие условия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5.1. Право собственности на Имущество переходит к Покупателю с момента передачи имущества.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>
        <w:rPr>
          <w:sz w:val="18"/>
          <w:szCs w:val="18"/>
        </w:rPr>
        <w:t>при</w:t>
      </w:r>
      <w:proofErr w:type="gramEnd"/>
      <w:r>
        <w:rPr>
          <w:sz w:val="18"/>
          <w:szCs w:val="18"/>
        </w:rPr>
        <w:t>: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надлежащем </w:t>
      </w:r>
      <w:proofErr w:type="gramStart"/>
      <w:r>
        <w:rPr>
          <w:sz w:val="18"/>
          <w:szCs w:val="18"/>
        </w:rPr>
        <w:t>исполнении</w:t>
      </w:r>
      <w:proofErr w:type="gramEnd"/>
      <w:r>
        <w:rPr>
          <w:sz w:val="18"/>
          <w:szCs w:val="18"/>
        </w:rPr>
        <w:t xml:space="preserve"> Сторонами своих обязательств;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расторжении</w:t>
      </w:r>
      <w:proofErr w:type="gramEnd"/>
      <w:r>
        <w:rPr>
          <w:sz w:val="18"/>
          <w:szCs w:val="18"/>
        </w:rPr>
        <w:t xml:space="preserve"> в предусмотренных федеральным законодательством и настоящим Договором случаях;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proofErr w:type="gramStart"/>
      <w:r>
        <w:rPr>
          <w:sz w:val="18"/>
          <w:szCs w:val="18"/>
        </w:rPr>
        <w:t>возникновении</w:t>
      </w:r>
      <w:proofErr w:type="gramEnd"/>
      <w:r>
        <w:rPr>
          <w:sz w:val="18"/>
          <w:szCs w:val="18"/>
        </w:rPr>
        <w:t xml:space="preserve"> иных оснований, предусмотренных законодательством Российской Федерации.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5.4. Все уведомления и сообщения должны направляться в письменной форме.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Default="00C766FA" w:rsidP="00C766FA">
      <w:pPr>
        <w:jc w:val="both"/>
        <w:rPr>
          <w:sz w:val="18"/>
          <w:szCs w:val="18"/>
        </w:rPr>
      </w:pPr>
      <w:r>
        <w:rPr>
          <w:sz w:val="18"/>
          <w:szCs w:val="18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Default="00C766FA" w:rsidP="00C766FA">
      <w:pPr>
        <w:jc w:val="both"/>
        <w:rPr>
          <w:sz w:val="18"/>
          <w:szCs w:val="18"/>
        </w:rPr>
      </w:pPr>
    </w:p>
    <w:tbl>
      <w:tblPr>
        <w:tblW w:w="0" w:type="auto"/>
        <w:tblInd w:w="14" w:type="dxa"/>
        <w:tblLook w:val="04A0"/>
      </w:tblPr>
      <w:tblGrid>
        <w:gridCol w:w="4687"/>
        <w:gridCol w:w="4870"/>
      </w:tblGrid>
      <w:tr w:rsidR="00C766FA" w:rsidTr="00C766FA">
        <w:trPr>
          <w:trHeight w:val="1359"/>
        </w:trPr>
        <w:tc>
          <w:tcPr>
            <w:tcW w:w="5495" w:type="dxa"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Продавец:</w:t>
            </w:r>
          </w:p>
          <w:p w:rsidR="00C766FA" w:rsidRDefault="00C76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ОАО «Пермский завод смазок и СОЖ» </w:t>
            </w:r>
          </w:p>
          <w:p w:rsidR="00C766FA" w:rsidRDefault="00C76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5904102301 КПП 590401001</w:t>
            </w:r>
          </w:p>
          <w:p w:rsidR="00C766FA" w:rsidRDefault="00C76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 614990, г. Пермь, ул. Яблочкова, 26</w:t>
            </w:r>
          </w:p>
          <w:p w:rsidR="00C766FA" w:rsidRPr="004A616E" w:rsidRDefault="00C76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40702810249770012775 в </w:t>
            </w:r>
            <w:proofErr w:type="spellStart"/>
            <w:r>
              <w:rPr>
                <w:sz w:val="18"/>
                <w:szCs w:val="18"/>
              </w:rPr>
              <w:t>Западно-Уральском</w:t>
            </w:r>
            <w:proofErr w:type="spellEnd"/>
            <w:r>
              <w:rPr>
                <w:sz w:val="18"/>
                <w:szCs w:val="18"/>
              </w:rPr>
              <w:t xml:space="preserve"> банке ОАО «Сбербанк России», БИК 045773603, к/с 30101810900000000603.</w:t>
            </w:r>
          </w:p>
        </w:tc>
        <w:tc>
          <w:tcPr>
            <w:tcW w:w="5496" w:type="dxa"/>
          </w:tcPr>
          <w:p w:rsidR="00C766FA" w:rsidRDefault="00C766FA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Покупатель: </w:t>
            </w:r>
          </w:p>
          <w:p w:rsidR="00C766FA" w:rsidRDefault="00C766FA">
            <w:pPr>
              <w:rPr>
                <w:sz w:val="18"/>
                <w:szCs w:val="18"/>
              </w:rPr>
            </w:pPr>
          </w:p>
        </w:tc>
      </w:tr>
      <w:tr w:rsidR="00C766FA" w:rsidTr="00C766FA">
        <w:trPr>
          <w:trHeight w:val="622"/>
        </w:trPr>
        <w:tc>
          <w:tcPr>
            <w:tcW w:w="5495" w:type="dxa"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Конкурсный управляющий</w:t>
            </w:r>
          </w:p>
          <w:p w:rsidR="00C766FA" w:rsidRDefault="00C766FA">
            <w:pPr>
              <w:rPr>
                <w:sz w:val="18"/>
                <w:szCs w:val="18"/>
              </w:rPr>
            </w:pPr>
          </w:p>
          <w:p w:rsidR="00C766FA" w:rsidRDefault="00C766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C766FA" w:rsidRDefault="00C766FA">
            <w:pPr>
              <w:jc w:val="center"/>
              <w:rPr>
                <w:sz w:val="18"/>
                <w:szCs w:val="18"/>
              </w:rPr>
            </w:pPr>
          </w:p>
          <w:p w:rsidR="00C766FA" w:rsidRDefault="00C766FA">
            <w:pPr>
              <w:jc w:val="center"/>
              <w:rPr>
                <w:sz w:val="18"/>
                <w:szCs w:val="18"/>
              </w:rPr>
            </w:pPr>
          </w:p>
          <w:p w:rsidR="00C766FA" w:rsidRDefault="00C76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______________/______________/</w:t>
            </w:r>
          </w:p>
        </w:tc>
      </w:tr>
    </w:tbl>
    <w:p w:rsidR="000F5F25" w:rsidRDefault="000F5F25"/>
    <w:sectPr w:rsidR="000F5F2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6FA"/>
    <w:rsid w:val="000F5F25"/>
    <w:rsid w:val="001C3FC6"/>
    <w:rsid w:val="00227B55"/>
    <w:rsid w:val="002304F1"/>
    <w:rsid w:val="002C4757"/>
    <w:rsid w:val="0042072C"/>
    <w:rsid w:val="00436A09"/>
    <w:rsid w:val="004A616E"/>
    <w:rsid w:val="0056127F"/>
    <w:rsid w:val="005C1E6A"/>
    <w:rsid w:val="00C766FA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4055</Characters>
  <Application>Microsoft Office Word</Application>
  <DocSecurity>0</DocSecurity>
  <Lines>33</Lines>
  <Paragraphs>9</Paragraphs>
  <ScaleCrop>false</ScaleCrop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2015-07-09T13:15:00Z</dcterms:created>
  <dcterms:modified xsi:type="dcterms:W3CDTF">2015-07-09T14:15:00Z</dcterms:modified>
</cp:coreProperties>
</file>