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25165">
        <w:rPr>
          <w:sz w:val="28"/>
          <w:szCs w:val="28"/>
        </w:rPr>
        <w:t>40048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25165">
        <w:rPr>
          <w:rFonts w:ascii="Times New Roman" w:hAnsi="Times New Roman" w:cs="Times New Roman"/>
          <w:sz w:val="28"/>
          <w:szCs w:val="28"/>
        </w:rPr>
        <w:t>29.01.2016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251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25165" w:rsidRDefault="00A2516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25165">
              <w:rPr>
                <w:sz w:val="28"/>
                <w:szCs w:val="28"/>
              </w:rPr>
              <w:t>Закрытое акционерное общество "Поросозеро"</w:t>
            </w:r>
            <w:r w:rsidR="00D342DA" w:rsidRPr="00A25165">
              <w:rPr>
                <w:sz w:val="28"/>
                <w:szCs w:val="28"/>
              </w:rPr>
              <w:t xml:space="preserve">, </w:t>
            </w:r>
          </w:p>
          <w:p w:rsidR="00D342DA" w:rsidRPr="00A25165" w:rsidRDefault="00A2516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25165">
              <w:rPr>
                <w:sz w:val="28"/>
                <w:szCs w:val="28"/>
              </w:rPr>
              <w:t>186856, Республика Карелия п</w:t>
            </w:r>
            <w:proofErr w:type="gramStart"/>
            <w:r w:rsidRPr="00A25165">
              <w:rPr>
                <w:sz w:val="28"/>
                <w:szCs w:val="28"/>
              </w:rPr>
              <w:t>.П</w:t>
            </w:r>
            <w:proofErr w:type="gramEnd"/>
            <w:r w:rsidRPr="00A25165">
              <w:rPr>
                <w:sz w:val="28"/>
                <w:szCs w:val="28"/>
              </w:rPr>
              <w:t>оросозеро, ул.Заводская 1</w:t>
            </w:r>
            <w:r w:rsidR="00D342DA" w:rsidRPr="00A25165">
              <w:rPr>
                <w:sz w:val="28"/>
                <w:szCs w:val="28"/>
              </w:rPr>
              <w:t xml:space="preserve">, ОГРН </w:t>
            </w:r>
            <w:r w:rsidRPr="00A25165">
              <w:rPr>
                <w:sz w:val="28"/>
                <w:szCs w:val="28"/>
              </w:rPr>
              <w:t>1021001062642</w:t>
            </w:r>
            <w:r w:rsidR="00D342DA" w:rsidRPr="00A25165">
              <w:rPr>
                <w:sz w:val="28"/>
                <w:szCs w:val="28"/>
              </w:rPr>
              <w:t xml:space="preserve">, ИНН </w:t>
            </w:r>
            <w:r w:rsidRPr="00A25165">
              <w:rPr>
                <w:sz w:val="28"/>
                <w:szCs w:val="28"/>
              </w:rPr>
              <w:t>1016030130</w:t>
            </w:r>
            <w:r w:rsidR="00D342DA" w:rsidRPr="00A25165">
              <w:rPr>
                <w:sz w:val="28"/>
                <w:szCs w:val="28"/>
              </w:rPr>
              <w:t>.</w:t>
            </w:r>
          </w:p>
          <w:p w:rsidR="00D342DA" w:rsidRPr="00A2516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2516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25165" w:rsidRP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Сергей  Михайлович</w:t>
            </w:r>
          </w:p>
          <w:p w:rsidR="00D342DA" w:rsidRP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"Первая СРО АУ" (Некоммерческое партнерство "Первая Саморегулируемая Организация Арбитражных Управляющих")</w:t>
            </w:r>
          </w:p>
        </w:tc>
      </w:tr>
      <w:tr w:rsidR="00D342DA" w:rsidRPr="00A251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25165" w:rsidRDefault="00A2516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25165">
              <w:rPr>
                <w:sz w:val="28"/>
                <w:szCs w:val="28"/>
              </w:rPr>
              <w:t>Арбитражный суд Республики Карелия</w:t>
            </w:r>
            <w:r w:rsidR="00D342DA" w:rsidRPr="00A25165">
              <w:rPr>
                <w:sz w:val="28"/>
                <w:szCs w:val="28"/>
              </w:rPr>
              <w:t xml:space="preserve">, дело о банкротстве </w:t>
            </w:r>
            <w:r w:rsidRPr="00A25165">
              <w:rPr>
                <w:sz w:val="28"/>
                <w:szCs w:val="28"/>
              </w:rPr>
              <w:t>А26-256/2010</w:t>
            </w:r>
          </w:p>
        </w:tc>
      </w:tr>
      <w:tr w:rsidR="00D342DA" w:rsidRPr="00A251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A2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2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2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14.10.2010</w:t>
            </w:r>
            <w:r w:rsidR="00D342DA" w:rsidRPr="00A25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Здание котельной (встроенные помещения), Свидетельство №10 АБ 107636, 537,6 кв.м.; Здание трансформаторной подстанции, Свидетельство №10 АО 953653, 23,2 кв.м.;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Склад топлива ПСХ, 634,3 кв.м.; Сортировочная станция (здание цеха тех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епы), Свидетельство №10 АО 958267, 50.3 кв.м., 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18: Здание гаража, Свидетельство № 10 АО 953658, 836,4 кв.м.; Здание РММ, Свидетельство № 10 АО 953657,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1018,6 кв.м.;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Здание мебельного цеха, Свидетельство № 10 АБ 128964, 825,5 кв.м.; Здание цеха техщепы, пристройка. Свидетельство № 10 АО 958276, 134 кв.м.; Здание сушильных камер Текма, Свидетельство №10 АБ 128958, 439,1 кв.м.;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Здание гаража, 350 кв.м., 1998 г.п.;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Здание гаража, кузницы, 1998 г.п.;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22: Кабеля подземные,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4,654 км., 1972г.п.,;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Наружные тепловые сети, (трубопровод, паропровод, водопровод), 1998г.п.;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Трансформаторная подстанция ТМ-250;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Электросети к ЧЗМ;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Навес для пилорамы ЛП-80М, 2009г.п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Здание склада РМЦ, 1998г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Тр-р форвардер Timberdjek 1110 КМ6811, 2007 г.в.;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Бытовое помещение, 2006 г.п.;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Здание конторы (брусчатое);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31: А/м автокран КС-3575 (А 575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1998 г.в.;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Гидроманипулятор Jonsered 990, Гидроманипулятор Jonsered 990, Грейфер гидравлический ЛТ-153, А/М Лесовоз УРАЛ 375 ДЯЕ642 АЕ;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Здание общежития, незавершенное строительство, 2 654,2 кв.м.;</w:t>
            </w:r>
          </w:p>
          <w:p w:rsidR="00D342DA" w:rsidRPr="001D2D62" w:rsidRDefault="00A2516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Здание ангара, незавершенное строительство, 681,6 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25165">
              <w:rPr>
                <w:sz w:val="28"/>
                <w:szCs w:val="28"/>
              </w:rPr>
              <w:t>03.12.2015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25165">
              <w:rPr>
                <w:sz w:val="28"/>
                <w:szCs w:val="28"/>
              </w:rPr>
              <w:t>22.01.2016 г. в 11:00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2516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должна соответствовать требованиям, предъявляемым ФЗ «О несостоятельности (банкротстве)» и представляется в форме электронного документа в срок до 24.11.2015г. до 11 часов 00 минут на электронную площадку «Российский аукционный дом» (сайт http://lot-online.ru/e-auction/mainpage.xhtml).  Задаток в размере 20% от начальной цены лота вносится на р/с №40702810825000105326 в Отделении №8628 Сбербанка России г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gramEnd"/>
            <w:r>
              <w:rPr>
                <w:bCs/>
                <w:sz w:val="28"/>
                <w:szCs w:val="28"/>
              </w:rPr>
              <w:t>етрозаводск, кор.счет №30101810600000000673, БИК 048602673, получатель ООО «Арбитргарант» ИНН 1001215427, КПП 100101001  Шаг по лоту 5% от начальной цены.  К участию в торгах допускаются лица, подавшие заявку в установленном порядке и внесшие задаток в установленном размере.   Проекты договоров купли-продажи и задатка - на сайте электронной площадки.     К заявке с указанием наименования, адреса (для юр. лиц), ФИО, паспортные данные, адрес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иц) прилагаются документы, указанные в Приложении N 1 к Приказу Минэкономразвития России от 15.02.2010 N 54.  Заявка на участие в </w:t>
            </w:r>
            <w:r>
              <w:rPr>
                <w:bCs/>
                <w:sz w:val="28"/>
                <w:szCs w:val="28"/>
              </w:rPr>
              <w:lastRenderedPageBreak/>
              <w:t>торгах должна соответствовать требованиям, предъявляемым ФЗ «О несостоятельности (банкротстве)» и представляется в форме электронного документа на электронную площадку «Российский аукционный дом» (сайт http://lot-online.ru/e-auction/mainpage.xhtml).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251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2516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61 200.00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73 800.00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188 640.00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122 760.00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229 500.00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47 160.00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54 000.00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144 000.00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3 744.00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24 480.00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10 440.00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59 040.00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190 188.00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42 660.00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118 080.00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262 278.00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7 640.28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1 555 380.00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363 060.00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20% от начальной цены лота вносится на р/с №40702810825000105326 в Отделении №8628 Сбербанка России г</w:t>
            </w:r>
            <w:proofErr w:type="gramStart"/>
            <w:r w:rsidRPr="004371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4371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етрозаводск, кор.счет №30101810600000000673, БИК 048602673, получатель ООО «Арбитргарант» ИНН 1001215427, КПП 100101001   К участию в торгах допускаются лица, подавшие заявку в установленном порядке и внесшие задаток в установленном размере.</w:t>
            </w:r>
            <w:r w:rsidR="00D342DA" w:rsidRPr="004371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25165" w:rsidRDefault="00A2516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2516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р/с №40702810825000105326 в Отделении №8628 Сбербанка России г</w:t>
            </w:r>
            <w:proofErr w:type="gramStart"/>
            <w:r w:rsidRPr="00A2516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.П</w:t>
            </w:r>
            <w:proofErr w:type="gramEnd"/>
            <w:r w:rsidRPr="00A2516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етрозаводск, кор.счет №30101810600000000673, БИК </w:t>
            </w:r>
            <w:r w:rsidRPr="00A2516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048602673, получатель ООО «Арбитргарант» ИНН 1001215427, КПП 100101001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25165" w:rsidRP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165">
              <w:rPr>
                <w:rFonts w:ascii="Times New Roman" w:hAnsi="Times New Roman" w:cs="Times New Roman"/>
                <w:sz w:val="28"/>
                <w:szCs w:val="28"/>
              </w:rPr>
              <w:t>Лот 16: 306 000.00 руб.</w:t>
            </w:r>
          </w:p>
          <w:p w:rsidR="00A25165" w:rsidRP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165">
              <w:rPr>
                <w:rFonts w:ascii="Times New Roman" w:hAnsi="Times New Roman" w:cs="Times New Roman"/>
                <w:sz w:val="28"/>
                <w:szCs w:val="28"/>
              </w:rPr>
              <w:t>Лот 17: 369 000.00 руб.</w:t>
            </w:r>
          </w:p>
          <w:p w:rsidR="00A25165" w:rsidRP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5165">
              <w:rPr>
                <w:rFonts w:ascii="Times New Roman" w:hAnsi="Times New Roman" w:cs="Times New Roman"/>
                <w:sz w:val="28"/>
                <w:szCs w:val="28"/>
              </w:rPr>
              <w:t>Лот 18: 943 200.00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19: 613 800.00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20: 1 147 500.00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21: 235 800.00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22: 270 000.00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23: 720 000.00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24: 18 720.00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25: 122 400.00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26: 52 200.00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27: 295 200.00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28: 950 940.00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29: 213 300.00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30: 590 400.00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31: 1 311 390.00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32: 38 201.40 руб.</w:t>
            </w:r>
          </w:p>
          <w:p w:rsidR="00A25165" w:rsidRPr="00437134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134">
              <w:rPr>
                <w:rFonts w:ascii="Times New Roman" w:hAnsi="Times New Roman" w:cs="Times New Roman"/>
                <w:sz w:val="28"/>
                <w:szCs w:val="28"/>
              </w:rPr>
              <w:t>Лот 33: 7 776 900.00 руб.</w:t>
            </w:r>
          </w:p>
          <w:p w:rsidR="00A25165" w:rsidRDefault="00A251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34: 1 815 300.00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16: 15 300.00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18 450.00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47 160.00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30 690.00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57 375.00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11 790.00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13 500.00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36 000.00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936.00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6 120.00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2 610.00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14 760.00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47 547.00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10 665.00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29 520.00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65 569.50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1 910.07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388 845.00 руб.</w:t>
            </w:r>
          </w:p>
          <w:p w:rsidR="00A25165" w:rsidRDefault="00A2516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90 765.00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25165" w:rsidRDefault="00A2516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 участник, предложивший цену, превышающую </w:t>
            </w:r>
            <w:r>
              <w:rPr>
                <w:color w:val="auto"/>
                <w:sz w:val="28"/>
                <w:szCs w:val="28"/>
              </w:rPr>
              <w:lastRenderedPageBreak/>
              <w:t>предложения других участников не менее чем на один шаг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2516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01.12.2015г. в 14.00 на электронной площадке "Российский аукционный дом"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2516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результатам торгов организатор составляет протокол и направляет его в форме электронного документа участникам торгов и оператору электронной площадки.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организатор направляет победителю предложение заключить договор купли-продажи имущества с приложением проекта договора указанием представленного победителем предложения о цене. Договор заключается с победителем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по итогам торгов. 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37134" w:rsidRDefault="00A2516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Закрытое акционерное общество «Поросозеро»  Юридический адрес: Республика Карелия, Суоярвский р-н, п</w:t>
            </w:r>
            <w:proofErr w:type="gramStart"/>
            <w:r>
              <w:rPr>
                <w:color w:val="auto"/>
                <w:sz w:val="28"/>
                <w:szCs w:val="28"/>
              </w:rPr>
              <w:t>.П</w:t>
            </w:r>
            <w:proofErr w:type="gramEnd"/>
            <w:r>
              <w:rPr>
                <w:color w:val="auto"/>
                <w:sz w:val="28"/>
                <w:szCs w:val="28"/>
              </w:rPr>
              <w:t>оросозеро, ул.Заводская 1  Почтовый адрес: 185031, Республика Карелия, г.Петрозаводск, ул.Виданская, 15-В  ИНН 1016030130, КПП 104001001  Расчетный счет 407 028 106 000 000 015 29 в ОАО Банк «Онего»   г.Петрозаводск, ул.Карла Маркса 1  БИК 048602746, к/с 301 018 101 000 000 007 46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37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37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25165" w:rsidRPr="00437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A251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"Арбитргарант"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51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1001215427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251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100101001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A251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185031, г</w:t>
            </w:r>
            <w:proofErr w:type="gramStart"/>
            <w:r w:rsidR="00A251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.П</w:t>
            </w:r>
            <w:proofErr w:type="gramEnd"/>
            <w:r w:rsidR="00A251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етрозаводск, ул.Виданская 15В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251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88142701636, факс: 88142701635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A2516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saidavalieva@mail.ru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2516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17.10.2015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37134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25165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7q696hy+mb7JxvCqN05URLPJU8mxfbM1A2HS33LQ8Kw=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3LrUrk7U7hD13GS9Z/79TNRa4/M/djZBzJnVvIXDLrbbcOIujutVriakjZ6WD16K4CWYTOtL
    dmgbIrPvoD0/LA==
  </SignatureValue>
  <KeyInfo>
    <X509Data>
      <X509Certificate>
          MIIL2jCCC4mgAwIBAgIKVZWd5gABACJuBTAIBgYqhQMCAgMwggFjMRgwFgYFKoUDZAESDTEw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BgNVBAMTCVRFTlNPUkNBMzAeFw0xNTA0MjIwOTM2MDBaFw0xNjA0MjIwOTQ2MDBaMIICITEL
          MAkGA1UEBhMCUlUxPjA8BgkqhkiG9w0BCQIML0lOTj0xMDAxMjE1NDI3L0tQUD0xMDAxMDEw
          MDEvT0dSTj0xMDgxMDAxMDE2NDgwMRowGAYIKoUDA4EDAQESDDAwMTAwMTIxNTQyNzEqMCgG
          A1UECgwh0J7QntCeICLQkNCg0JHQmNCi0KDQk9CQ0KDQkNCd0KIiMTUwMwYDVQQDDCzQotC4
          0YLQutC+0LIg0JTQtdC90LjRgSDQk9C10YDQvNCw0L3QvtCy0LjRhzEoMCYGA1UEKgwf0JTQ
          tdC90LjRgSDQk9C10YDQvNCw0L3QvtCy0LjRhzEVMBMGA1UEBAwM0KLQuNGC0LrQvtCyMRgw
          FgYFKoUDZAESDTEwODEwMDEwMTY0ODAxFjAUBgUqhQNkAxILMDcwMDM2MjYyMTQxLzAtBgNV
          BAkMJtGD0Lsg0JTQt9C10YDQttC40L3RgdC60L7Qs9C+LDQs0L7RhC4yMQowCAYDVQQLDAEw
          MS8wLQYDVQQIDCYxMCDQoNC10YHQv9GD0LHQu9C40LrQsCDQmtCw0YDQtdC70LjRjzEhMB8G
          A1UEBwwY0J/QtdGC0YDQvtC30LDQstC+0LTRgdC6MSEwHwYJKoZIhvcNAQkBFhJhcmJpdHJh
          ajAwQG1haWwucnUxLDAqBgNVBAwMI9Ce0YDQs9Cw0L3QuNC30LDRgtC+0YAg0YLQvtGA0LPQ
          vtCyMGMwHAYGKoUDAgITMBIGByqFAwICJAAGByqFAwICHgEDQwAEQLOONsHKPF/ua0zIzBrF
          FY0z6A7DeaI/1MgLUVeJ/uZGcsffm3a9LYSpLvuynqTHBcgK0l+V+s/GdeRxD3nMFkajggdZ
          MIIHVTAOBgNVHQ8BAf8EBAMCBPAwgdAGA1UdJQSByDCBxQYHKoUDAgIiGgYHKoUDBQMwAQYH
          KoUDAgIiGQYIKoUDAwhkARMGByqFAwICIgYGCCqFAwMIZAEqBggqhQMGAwEDAQYGKoUDAhcD
          BggrBgEFBQcDBAYIKoUDAykBAwQGCCsGAQUFBwMCBggqhQMGAwEEAgYHKoUDBQVCAQYHKoUD
          BQMoAQYIKoUDBgMBBAEGBiqFAwNdDwYHKoUDBgMBAQYGKoUDA1kYBggqhQMHAhUBAgYIKoUD
          BgMBAgEGCCqFAwYDAQQDMB0GA1UdIAQWMBQwCAYGKoUDZHECMAgGBiqFA2RxATAZBgkqhkiG
          9w0BCQ8EDDAKMAgGBiqFAwICFTAdBgNVHQ4EFgQUWcTOUCl3lsn4mmDn14EM0BRvBPEwggGk
          BgNVHSMEggGbMIIBl4AUZsQM/dzmFweR5vU1pSkGkkCu/jihggFrpIIBZzCCAWMxGDAWBgUq
          hQNkARINMTAyNzYwMDc4Nzk5NDEaMBgGCCqFAwOBAwEBEgwwMDc2MDUwMTYwMzAxNDAyBgNV
          BAkMK9Cc0L7RgdC60L7QstGB0LrQuNC5INC/0YDQvtGB0L/QtdC60YIg0LQuMTIxIzAhBgkq
          hkiG9w0BCQEWFHJvb3RAbmFsb2cudGVuc29yLnJ1MQswCQYDVQQGEwJSVTExMC8GA1UECAwo
          NzYg0K/RgNC+0YHQu9Cw0LLRgdC60LDRjyDQvtCx0LvQsNGB0YLRjDEbMBkGA1UEBwwS0K/R
          gNC+0YHQu9Cw0LLQu9GMMS0wKwYDVQQKDCTQntCe0J4g0JrQvtC80L/QsNC90LjRjyDQotC1
          0L3Qt9C+0YAxMDAuBgNVBAsMJ9Cj0LTQvtGB0YLQvtCy0LXRgNGP0Y7RidC40Lkg0YbQtdC9
          0YLRgDESMBAGA1UEAxMJVEVOU09SQ0EzghB049AUUZMLp0dMWkksxej2MIIBKQYDVR0fBIIB
          IDCCARwwOaA3oDWGM2h0dHA6Ly90YXg0LnRlbnNvci5ydS9jZXJ0ZW5yb2xsL3RlbnNvcmNh
          My0yMDE0LmNybDAsoCqgKIYmaHR0cDovL3RlbnNvci5ydS9jYS90ZW5zb3JjYTMtMjAxNC5j
          cmwwOaA3oDWGM2h0dHA6Ly9jcmwudGVuc29yLnJ1L3RheDQvY2EvY3JsL3RlbnNvcmNhMy0y
          MDE0LmNybDA6oDigNoY0aHR0cDovL2NybDIudGVuc29yLnJ1L3RheDQvY2EvY3JsL3RlbnNv
          cmNhMy0yMDE0LmNybDA6oDigNoY0aHR0cDovL2NybDMudGVuc29yLnJ1L3RheDQvY2EvY3Js
          L3RlbnNvcmNhMy0yMDE0LmNybDCCAaUGCCsGAQUFBwEBBIIBlzCCAZMwLwYIKwYBBQUHMAGG
          I2h0dHA6Ly90YXg0LnRlbnNvci5ydS9vY3NwL29jc3Auc3JmMC0GCCsGAQUFBzAChiFodHRw
          Oi8vdGF4NC50ZW5zb3IucnUvdHNwL3RzcC5zcmYwQAYIKwYBBQUHMAKGNGh0dHA6Ly90YXg0
          LnRlbnNvci5ydS9jZXJ0ZW5yb2xsL3RlbnNvcmNhMygyMDE0KS5jcnQwMwYIKwYBBQUHMAKG
          J2h0dHA6Ly90ZW5zb3IucnUvY2EvdGVuc29yY2EzKDIwMTQpLmNydDA8BggrBgEFBQcwAoYw
          aHR0cDovL2NybC50ZW5zb3IucnUvdGF4NC9jYS90ZW5zb3JjYTMoMjAxNCkuY3J0MD0GCCsG
          AQUFBzAChjFodHRwOi8vY3JsMi50ZW5zb3IucnUvdGF4NC9jYS90ZW5zb3JjYTMoMjAxNCku
          Y3J0MD0GCCsGAQUFBzAChjFodHRwOi8vY3JsMy50ZW5zb3IucnUvdGF4NC9jYS90ZW5zb3Jj
          YTMoMjAxNCkuY3J0MCsGA1UdEAQkMCKADzIwMTUwNDIyMDkzNjAwWoEPMjAxNjA0MjIwOTM2
          MDBaMIIBMgYFKoUDZHAEggEnMIIBIwwrItCa0YDQuNC/0YLQvtCf0YDQviBDU1AiICjQstC1
          0YDRgdC40Y8gMy42KQxTItCj0LTQvtGB0YLQvtCy0LXRgNGP0Y7RidC40Lkg0YbQtdC90YLR
          gCAi0JrRgNC40L/RgtC+0J/RgNC+INCj0KYiINCy0LXRgNGB0LjQuCAxLjUMTkPQtdGA0YLQ
          uNGE0LjQutCw0YIg0YHQvtC+0YLQstC10YLRgdGC0LLQuNGPIOKEliDQodCkLzEyMS0yMjcy
          INC+0YIgMTIuMTIuMjAxMwxP0KHQtdGA0YLQuNGE0LjQutCw0YIg0YHQvtC+0YLQstC10YLR
          gdGC0LLQuNGPIOKEliDQodCkLzEyOC0yMzUyINC+0YIgMTUuMDQuMjAxNDA2BgUqhQNkbwQt
          DCsi0JrRgNC40L/RgtC+0J/RgNC+IENTUCIgKNCy0LXRgNGB0LjRjyAzLjYpMAgGBiqFAwIC
          AwNBAPxv1So1IVK6WBOu85XyyliO/A0jIZMErwLQdJdujlb/INg//pg9iz/ZjXbEQH+JHj8T
          6Y47aCNxMjMCQb2ag/E=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5CX3UQocAVWcNL3FtrPwLVvZntQ=</DigestValue>
      </Reference>
      <Reference URI="/word/fontTable.xml?ContentType=application/vnd.openxmlformats-officedocument.wordprocessingml.fontTable+xml">
        <DigestMethod Algorithm="http://www.w3.org/2000/09/xmldsig#sha1"/>
        <DigestValue>OB9eAMo8dZySskdfqo4iM4C2nF4=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MAvZWeCW9sE3fApQBXMoeoJoBEc=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2015-12-02T09:16:50Z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1451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10180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admin</cp:lastModifiedBy>
  <cp:revision>2</cp:revision>
  <cp:lastPrinted>2015-12-02T09:11:00Z</cp:lastPrinted>
  <dcterms:created xsi:type="dcterms:W3CDTF">2015-12-02T09:16:00Z</dcterms:created>
  <dcterms:modified xsi:type="dcterms:W3CDTF">2015-12-02T09:16:00Z</dcterms:modified>
</cp:coreProperties>
</file>