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106273">
        <w:rPr>
          <w:b/>
          <w:bCs/>
        </w:rPr>
        <w:t>25</w:t>
      </w:r>
      <w:r w:rsidR="00B72DD1">
        <w:rPr>
          <w:b/>
          <w:bCs/>
        </w:rPr>
        <w:t xml:space="preserve"> </w:t>
      </w:r>
      <w:r w:rsidR="00106273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106273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7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EF61BC">
        <w:rPr>
          <w:b/>
          <w:bCs/>
        </w:rPr>
        <w:t>1:00</w:t>
      </w:r>
      <w:r>
        <w:rPr>
          <w:b/>
          <w:bCs/>
        </w:rPr>
        <w:t xml:space="preserve"> до 1</w:t>
      </w:r>
      <w:r w:rsidR="00485CCC">
        <w:rPr>
          <w:b/>
          <w:bCs/>
        </w:rPr>
        <w:t>2: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106273">
        <w:rPr>
          <w:b/>
          <w:bCs/>
        </w:rPr>
        <w:t>25</w:t>
      </w:r>
      <w:r w:rsidR="00B72DD1">
        <w:rPr>
          <w:b/>
          <w:bCs/>
        </w:rPr>
        <w:t xml:space="preserve"> </w:t>
      </w:r>
      <w:r w:rsidR="00106273">
        <w:rPr>
          <w:b/>
          <w:bCs/>
        </w:rPr>
        <w:t>декабря 2015 года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106273">
        <w:rPr>
          <w:b/>
          <w:bCs/>
        </w:rPr>
        <w:t>24</w:t>
      </w:r>
      <w:r>
        <w:rPr>
          <w:b/>
          <w:bCs/>
        </w:rPr>
        <w:t xml:space="preserve"> </w:t>
      </w:r>
      <w:r w:rsidR="00106273">
        <w:rPr>
          <w:b/>
          <w:bCs/>
        </w:rPr>
        <w:t>февраля</w:t>
      </w:r>
      <w:r w:rsidR="00DC6319">
        <w:rPr>
          <w:b/>
          <w:bCs/>
        </w:rPr>
        <w:t xml:space="preserve"> 201</w:t>
      </w:r>
      <w:r w:rsidR="00106273">
        <w:rPr>
          <w:b/>
          <w:bCs/>
        </w:rPr>
        <w:t>6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106273">
        <w:rPr>
          <w:b/>
          <w:bCs/>
        </w:rPr>
        <w:t xml:space="preserve">24 февраля 2016 </w:t>
      </w:r>
      <w:r>
        <w:rPr>
          <w:b/>
          <w:bCs/>
        </w:rPr>
        <w:t>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485CCC">
        <w:rPr>
          <w:b/>
          <w:bCs/>
        </w:rPr>
        <w:t xml:space="preserve"> </w:t>
      </w:r>
      <w:r w:rsidR="00106273">
        <w:rPr>
          <w:b/>
          <w:bCs/>
        </w:rPr>
        <w:t>25 февраля 2016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106273">
        <w:rPr>
          <w:b/>
          <w:bCs/>
        </w:rPr>
        <w:t>25</w:t>
      </w:r>
      <w:r w:rsidR="00B72DD1">
        <w:rPr>
          <w:b/>
          <w:bCs/>
        </w:rPr>
        <w:t xml:space="preserve"> </w:t>
      </w:r>
      <w:r w:rsidR="00106273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106273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</w:r>
      <w:r w:rsidR="006655E5">
        <w:rPr>
          <w:b/>
          <w:bCs/>
        </w:rPr>
        <w:t>Торги проводятся в форме электронного аукциона, открытого</w:t>
      </w:r>
      <w:r w:rsidR="006655E5"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6655E5" w:rsidRDefault="006655E5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D10C13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D10C13">
        <w:rPr>
          <w:b/>
          <w:bCs/>
          <w:shd w:val="clear" w:color="auto" w:fill="FFFFFF"/>
        </w:rPr>
        <w:t>ого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7C5F0D" w:rsidRPr="007C5F0D" w:rsidRDefault="007C5F0D" w:rsidP="007C5F0D">
      <w:pPr>
        <w:jc w:val="center"/>
        <w:rPr>
          <w:b/>
          <w:bCs/>
          <w:sz w:val="16"/>
          <w:shd w:val="clear" w:color="auto" w:fill="FFFFFF"/>
        </w:rPr>
      </w:pPr>
    </w:p>
    <w:p w:rsidR="00AF1A7A" w:rsidRPr="007C5F0D" w:rsidRDefault="004076A1" w:rsidP="007C5F0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  <w:r w:rsidR="00E36ADF">
        <w:rPr>
          <w:b/>
          <w:bCs/>
          <w:shd w:val="clear" w:color="auto" w:fill="FFFFFF"/>
        </w:rPr>
        <w:t xml:space="preserve"> </w:t>
      </w:r>
    </w:p>
    <w:p w:rsidR="006655E5" w:rsidRDefault="006655E5" w:rsidP="006655E5">
      <w:pPr>
        <w:ind w:firstLine="540"/>
        <w:jc w:val="both"/>
      </w:pPr>
      <w:r>
        <w:t>Объект 1: нежилое здание Сбербанка, общей площадью 94,5 кв.м., этаж: 1, кадастровый номер: 33:01:001634:100, расположенное по адресу: Владимирская обл., г. Струнино, пер. Чкалова, д. 4а</w:t>
      </w:r>
      <w:r w:rsidRPr="0030180D">
        <w:t>.</w:t>
      </w:r>
    </w:p>
    <w:p w:rsidR="006655E5" w:rsidRDefault="006655E5" w:rsidP="006655E5">
      <w:pPr>
        <w:ind w:firstLine="540"/>
        <w:jc w:val="both"/>
      </w:pPr>
      <w:r>
        <w:t>Объект 2: земельный участок общей площадью 436 кв.м., назначение: земли населенных пунктов, разрешенное использование: для эксплуатации и обслуживания здания сбербанка, кадастровый номер: 33:01:001634:16, расположенный по адресу: Владимирская обл., г. Струнино, пер. Чкалова, д. 4а</w:t>
      </w:r>
      <w:r w:rsidRPr="0030180D">
        <w:t>.</w:t>
      </w:r>
    </w:p>
    <w:p w:rsidR="00020498" w:rsidRPr="007C5F0D" w:rsidRDefault="00020498" w:rsidP="00B72DD1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44594B" w:rsidRDefault="00B72DD1" w:rsidP="00B72DD1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</w:t>
      </w:r>
      <w:r w:rsidR="00D10C13">
        <w:rPr>
          <w:b/>
          <w:bCs/>
        </w:rPr>
        <w:t>Лота</w:t>
      </w:r>
      <w:r w:rsidR="007B13D7">
        <w:rPr>
          <w:b/>
          <w:bCs/>
        </w:rPr>
        <w:t xml:space="preserve"> №1</w:t>
      </w:r>
      <w:r w:rsidR="00F368B6">
        <w:rPr>
          <w:b/>
          <w:bCs/>
        </w:rPr>
        <w:t xml:space="preserve"> </w:t>
      </w:r>
      <w:r w:rsidR="00947712">
        <w:rPr>
          <w:b/>
          <w:bCs/>
        </w:rPr>
        <w:t xml:space="preserve">– </w:t>
      </w:r>
      <w:r w:rsidR="006655E5">
        <w:rPr>
          <w:b/>
          <w:bCs/>
        </w:rPr>
        <w:t>1 281 6</w:t>
      </w:r>
      <w:r w:rsidR="007B13D7">
        <w:rPr>
          <w:b/>
          <w:bCs/>
        </w:rPr>
        <w:t>00</w:t>
      </w:r>
      <w:r w:rsidR="0030180D">
        <w:rPr>
          <w:b/>
          <w:bCs/>
        </w:rPr>
        <w:t xml:space="preserve"> руб., включая НДС 18%.</w:t>
      </w:r>
    </w:p>
    <w:p w:rsidR="006655E5" w:rsidRDefault="006655E5" w:rsidP="00B72DD1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– 246 400 руб., включая НДС 18%.</w:t>
      </w:r>
    </w:p>
    <w:p w:rsidR="006655E5" w:rsidRDefault="006655E5" w:rsidP="006655E5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</w:t>
      </w:r>
      <w:r>
        <w:rPr>
          <w:b/>
          <w:bCs/>
        </w:rPr>
        <w:t>2</w:t>
      </w:r>
      <w:r>
        <w:rPr>
          <w:b/>
          <w:bCs/>
        </w:rPr>
        <w:t xml:space="preserve"> – </w:t>
      </w:r>
      <w:r>
        <w:rPr>
          <w:b/>
          <w:bCs/>
        </w:rPr>
        <w:t>1 035 2</w:t>
      </w:r>
      <w:r>
        <w:rPr>
          <w:b/>
          <w:bCs/>
        </w:rPr>
        <w:t xml:space="preserve">00 руб., </w:t>
      </w:r>
      <w:r>
        <w:rPr>
          <w:b/>
          <w:bCs/>
        </w:rPr>
        <w:t>НДС не облагается</w:t>
      </w:r>
      <w:r>
        <w:rPr>
          <w:b/>
          <w:bCs/>
        </w:rPr>
        <w:t>.</w:t>
      </w:r>
    </w:p>
    <w:p w:rsidR="00AF1A7A" w:rsidRDefault="00947712" w:rsidP="00AC3972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</w:t>
      </w:r>
      <w:r w:rsidR="00D10C13">
        <w:rPr>
          <w:b/>
          <w:bCs/>
        </w:rPr>
        <w:t>–</w:t>
      </w:r>
      <w:r>
        <w:rPr>
          <w:b/>
          <w:bCs/>
        </w:rPr>
        <w:t xml:space="preserve"> </w:t>
      </w:r>
      <w:r w:rsidR="006655E5">
        <w:rPr>
          <w:b/>
          <w:bCs/>
        </w:rPr>
        <w:t>12</w:t>
      </w:r>
      <w:r w:rsidR="00106273">
        <w:rPr>
          <w:b/>
          <w:bCs/>
        </w:rPr>
        <w:t>0</w:t>
      </w:r>
      <w:r w:rsidR="00D10C13">
        <w:rPr>
          <w:b/>
          <w:bCs/>
        </w:rPr>
        <w:t xml:space="preserve"> 000</w:t>
      </w:r>
      <w:r w:rsidR="00AF1A7A">
        <w:rPr>
          <w:b/>
          <w:bCs/>
        </w:rPr>
        <w:t xml:space="preserve"> руб.</w:t>
      </w:r>
    </w:p>
    <w:p w:rsidR="00106273" w:rsidRDefault="00AF1A7A" w:rsidP="00020498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6655E5">
        <w:rPr>
          <w:b/>
          <w:bCs/>
        </w:rPr>
        <w:t xml:space="preserve"> – 60 000 </w:t>
      </w:r>
      <w:r w:rsidR="00106273">
        <w:rPr>
          <w:b/>
          <w:bCs/>
        </w:rPr>
        <w:t>руб.</w:t>
      </w:r>
    </w:p>
    <w:p w:rsidR="00DA312E" w:rsidRPr="006655E5" w:rsidRDefault="00DA312E" w:rsidP="00020498">
      <w:pPr>
        <w:ind w:firstLine="12"/>
        <w:jc w:val="center"/>
        <w:rPr>
          <w:b/>
          <w:bCs/>
          <w:sz w:val="16"/>
        </w:rPr>
      </w:pPr>
      <w:bookmarkStart w:id="0" w:name="_GoBack"/>
      <w:bookmarkEnd w:id="0"/>
    </w:p>
    <w:p w:rsidR="00DA312E" w:rsidRDefault="00DA312E" w:rsidP="00DA312E">
      <w:pPr>
        <w:jc w:val="both"/>
        <w:rPr>
          <w:bCs/>
          <w:color w:val="000000"/>
          <w:shd w:val="clear" w:color="auto" w:fill="FFFFFF"/>
        </w:rPr>
      </w:pPr>
      <w:r w:rsidRPr="00ED2E91">
        <w:rPr>
          <w:bCs/>
          <w:color w:val="000000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0B5D85" w:rsidRPr="000B5D85" w:rsidRDefault="000B5D85" w:rsidP="000B5D85">
      <w:pPr>
        <w:jc w:val="both"/>
      </w:pPr>
    </w:p>
    <w:p w:rsidR="0030180D" w:rsidRDefault="00E36ADF" w:rsidP="0030180D">
      <w:pPr>
        <w:ind w:right="-57" w:firstLine="567"/>
        <w:jc w:val="center"/>
        <w:rPr>
          <w:b/>
          <w:bCs/>
        </w:rPr>
      </w:pPr>
      <w:r>
        <w:tab/>
      </w:r>
      <w:r w:rsidR="0030180D">
        <w:rPr>
          <w:b/>
          <w:bCs/>
        </w:rPr>
        <w:t>Условия допуска к участию в аукционе.</w:t>
      </w:r>
    </w:p>
    <w:p w:rsidR="0030180D" w:rsidRDefault="0030180D" w:rsidP="0030180D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0180D" w:rsidRDefault="0030180D" w:rsidP="0030180D">
      <w:pPr>
        <w:ind w:right="-57" w:firstLine="567"/>
        <w:jc w:val="both"/>
      </w:pPr>
      <w:r>
        <w:t>Претендент вправе подать на участие в аукционе на лот только одну заявку. Претендент, подавший более одной заявки на один лот, к участию в аукционе по данному лоту не допускается.</w:t>
      </w:r>
    </w:p>
    <w:p w:rsidR="0030180D" w:rsidRDefault="0030180D" w:rsidP="0030180D">
      <w:pPr>
        <w:ind w:right="-57" w:firstLine="567"/>
        <w:jc w:val="both"/>
      </w:pPr>
      <w:r>
        <w:t xml:space="preserve">Иностранные юридические и физические лица допускаются к участию в аукционе с </w:t>
      </w:r>
      <w:r>
        <w:lastRenderedPageBreak/>
        <w:t>соблюдением требований, установленных законодательством Российской Федерации.</w:t>
      </w:r>
    </w:p>
    <w:p w:rsidR="0030180D" w:rsidRDefault="0030180D" w:rsidP="0030180D">
      <w:pPr>
        <w:ind w:right="-57" w:firstLine="567"/>
        <w:jc w:val="center"/>
        <w:rPr>
          <w:b/>
        </w:rPr>
      </w:pPr>
    </w:p>
    <w:p w:rsidR="0030180D" w:rsidRDefault="0030180D" w:rsidP="0030180D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30180D" w:rsidRDefault="0030180D" w:rsidP="0030180D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30180D" w:rsidRDefault="0030180D" w:rsidP="0030180D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AC53CF" w:rsidRDefault="00AC53CF" w:rsidP="00AC53CF">
      <w:pPr>
        <w:ind w:right="60" w:firstLine="567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>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AC53CF" w:rsidRDefault="00AC53CF" w:rsidP="00AC53CF">
      <w:pPr>
        <w:ind w:right="60" w:firstLine="567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AC53CF" w:rsidRPr="00985173" w:rsidRDefault="00AC53CF" w:rsidP="00AC53CF">
      <w:pPr>
        <w:pStyle w:val="21"/>
        <w:ind w:left="0" w:firstLine="567"/>
        <w:rPr>
          <w:b/>
          <w:bCs/>
          <w:sz w:val="24"/>
          <w:szCs w:val="24"/>
        </w:rPr>
      </w:pPr>
      <w:r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 xml:space="preserve">№40702810935000014048 в </w:t>
      </w:r>
      <w:r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AC53CF" w:rsidRDefault="00AC53CF" w:rsidP="00AC53CF">
      <w:pPr>
        <w:pStyle w:val="21"/>
        <w:ind w:left="0" w:firstLine="567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- </w:t>
      </w:r>
      <w:r w:rsidRPr="002A3C6D">
        <w:rPr>
          <w:b/>
          <w:bCs/>
          <w:sz w:val="24"/>
          <w:szCs w:val="24"/>
        </w:rPr>
        <w:t xml:space="preserve">40702810100050002133 в ФИЛИАЛ С-ПЕТЕРБУРГСКИЙ </w:t>
      </w:r>
      <w:r>
        <w:rPr>
          <w:b/>
          <w:bCs/>
          <w:sz w:val="24"/>
          <w:szCs w:val="24"/>
        </w:rPr>
        <w:t>П</w:t>
      </w:r>
      <w:r w:rsidRPr="002A3C6D">
        <w:rPr>
          <w:b/>
          <w:bCs/>
          <w:sz w:val="24"/>
          <w:szCs w:val="24"/>
        </w:rPr>
        <w:t>АО БАНКА «ФК ОТКРЫТИЕ», к/с 30101810200000000720, БИК 044030720.</w:t>
      </w:r>
    </w:p>
    <w:p w:rsidR="0030180D" w:rsidRDefault="0030180D" w:rsidP="00AC53CF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платежном поручении в части «Назначение платежа» должна содержаться ссылка на реквизиты договора о задатке (договора присоединения) – дату и номер договора о задатке. </w:t>
      </w:r>
    </w:p>
    <w:p w:rsidR="0030180D" w:rsidRDefault="0030180D" w:rsidP="0030180D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30180D" w:rsidRDefault="0030180D" w:rsidP="0030180D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30180D" w:rsidRDefault="0030180D" w:rsidP="0030180D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</w:t>
      </w:r>
      <w:r>
        <w:rPr>
          <w:rFonts w:cs="Times New Roman"/>
        </w:rPr>
        <w:lastRenderedPageBreak/>
        <w:t>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30180D" w:rsidRDefault="0030180D" w:rsidP="0030180D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30180D" w:rsidRDefault="0030180D" w:rsidP="0030180D">
      <w:pPr>
        <w:ind w:right="-45"/>
        <w:jc w:val="both"/>
        <w:rPr>
          <w:b/>
          <w:bCs/>
        </w:rPr>
      </w:pPr>
      <w:r>
        <w:rPr>
          <w:b/>
          <w:bCs/>
        </w:rPr>
        <w:tab/>
        <w:t>Заявки, поступившие после истечения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30180D" w:rsidRDefault="0030180D" w:rsidP="0030180D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30180D" w:rsidRDefault="0030180D" w:rsidP="0030180D">
      <w:pPr>
        <w:pStyle w:val="ad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30180D" w:rsidRDefault="0030180D" w:rsidP="0030180D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30180D" w:rsidRDefault="0030180D" w:rsidP="0030180D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30180D" w:rsidRDefault="0030180D" w:rsidP="0030180D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0180D" w:rsidRDefault="0030180D" w:rsidP="0030180D">
      <w:pPr>
        <w:jc w:val="both"/>
        <w:rPr>
          <w:b/>
          <w:bCs/>
        </w:rPr>
      </w:pPr>
      <w:r>
        <w:tab/>
      </w:r>
      <w:r>
        <w:rPr>
          <w:b/>
          <w:bCs/>
        </w:rPr>
        <w:t>Аукцион признается несостоявшимся в случае, если: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30180D" w:rsidRDefault="0030180D" w:rsidP="0030180D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0180D" w:rsidRDefault="0030180D" w:rsidP="0030180D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30180D" w:rsidRDefault="0030180D" w:rsidP="0030180D">
      <w:pPr>
        <w:ind w:right="-45"/>
        <w:jc w:val="both"/>
        <w:rPr>
          <w:kern w:val="2"/>
        </w:rPr>
      </w:pPr>
      <w:r>
        <w:rPr>
          <w:b/>
          <w:bCs/>
        </w:rPr>
        <w:tab/>
      </w:r>
      <w:r>
        <w:t>Аукцион ведет аукционист в присутствии комиссии, формируемой Организатором торгов.</w:t>
      </w:r>
    </w:p>
    <w:p w:rsidR="0030180D" w:rsidRDefault="0030180D" w:rsidP="0030180D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 xml:space="preserve">С правилами ведения аукциона можно также ознакомиться на официальном Интернет-сайте Организатора торгов: </w:t>
      </w:r>
      <w:hyperlink r:id="rId9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lastRenderedPageBreak/>
        <w:tab/>
      </w:r>
      <w:r>
        <w:rPr>
          <w:rFonts w:cs="Times New Roman"/>
        </w:rPr>
        <w:t>В день проведения торгов победитель аукциона подписывает протокол 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30180D" w:rsidRDefault="0030180D" w:rsidP="0030180D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аукциона победителем и протокол об итогах аукциона выдаются победителю аукциона или его уполномоченному представителю под расписку.</w:t>
      </w:r>
    </w:p>
    <w:p w:rsidR="0030180D" w:rsidRDefault="0030180D" w:rsidP="0030180D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30180D" w:rsidRDefault="0030180D" w:rsidP="0030180D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30180D" w:rsidRDefault="0030180D" w:rsidP="0030180D">
      <w:pPr>
        <w:ind w:right="-45"/>
        <w:jc w:val="both"/>
        <w:rPr>
          <w:rStyle w:val="a3"/>
        </w:rPr>
      </w:pPr>
      <w:r>
        <w:tab/>
        <w:t>Договор купли-продажи Объектов заключается Продавцом и победителем аукциона в срок не позднее 15 рабочих дней со дня подведения итогов аукциона, в соответствии с примерной формой, размещенной</w:t>
      </w:r>
      <w:r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10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30180D" w:rsidRDefault="0030180D" w:rsidP="0030180D">
      <w:pPr>
        <w:ind w:right="-45"/>
        <w:jc w:val="both"/>
      </w:pPr>
      <w:r>
        <w:tab/>
        <w:t>Оплата цены приобретенных на аукционе Объектов производится победителем аукциона в соответствии с условиями, определенными договором купли-продажи, в течение 30 дней с даты заключения договора купли-продажи Объектов.</w:t>
      </w:r>
    </w:p>
    <w:p w:rsidR="0030180D" w:rsidRDefault="0030180D" w:rsidP="0030180D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срок договора купли-продажи Объектов задаток ему не возвращается, и он утрачивает право на заключение указанного договора.</w:t>
      </w:r>
    </w:p>
    <w:p w:rsidR="00E36ADF" w:rsidRPr="0030180D" w:rsidRDefault="0030180D" w:rsidP="0030180D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 договор с купли-продажи Объектов по начальной цене аукциона.</w:t>
      </w: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F4" w:rsidRDefault="000D79F4" w:rsidP="000B5D85">
      <w:r>
        <w:separator/>
      </w:r>
    </w:p>
  </w:endnote>
  <w:endnote w:type="continuationSeparator" w:id="0">
    <w:p w:rsidR="000D79F4" w:rsidRDefault="000D79F4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F4" w:rsidRDefault="000D79F4" w:rsidP="000B5D85">
      <w:r>
        <w:separator/>
      </w:r>
    </w:p>
  </w:footnote>
  <w:footnote w:type="continuationSeparator" w:id="0">
    <w:p w:rsidR="000D79F4" w:rsidRDefault="000D79F4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313E"/>
    <w:rsid w:val="00033C33"/>
    <w:rsid w:val="000B5D85"/>
    <w:rsid w:val="000D79F4"/>
    <w:rsid w:val="000E44F8"/>
    <w:rsid w:val="00106273"/>
    <w:rsid w:val="00137E5A"/>
    <w:rsid w:val="0015611D"/>
    <w:rsid w:val="001667B9"/>
    <w:rsid w:val="001B1BF2"/>
    <w:rsid w:val="001B59B9"/>
    <w:rsid w:val="001F7698"/>
    <w:rsid w:val="00202281"/>
    <w:rsid w:val="0030180D"/>
    <w:rsid w:val="0033418E"/>
    <w:rsid w:val="00393F8A"/>
    <w:rsid w:val="004076A1"/>
    <w:rsid w:val="004358BA"/>
    <w:rsid w:val="0044594B"/>
    <w:rsid w:val="00485CCC"/>
    <w:rsid w:val="00485D2C"/>
    <w:rsid w:val="00486E7B"/>
    <w:rsid w:val="005C21CE"/>
    <w:rsid w:val="005E7F0E"/>
    <w:rsid w:val="0060648D"/>
    <w:rsid w:val="006516B4"/>
    <w:rsid w:val="006655E5"/>
    <w:rsid w:val="006A4144"/>
    <w:rsid w:val="006B697F"/>
    <w:rsid w:val="007A6589"/>
    <w:rsid w:val="007B13D7"/>
    <w:rsid w:val="007C5F0D"/>
    <w:rsid w:val="007D61CD"/>
    <w:rsid w:val="00890AB5"/>
    <w:rsid w:val="008964CC"/>
    <w:rsid w:val="008F6A50"/>
    <w:rsid w:val="00947712"/>
    <w:rsid w:val="009655C3"/>
    <w:rsid w:val="0097543F"/>
    <w:rsid w:val="009C2581"/>
    <w:rsid w:val="00A503D8"/>
    <w:rsid w:val="00AA5826"/>
    <w:rsid w:val="00AB1C07"/>
    <w:rsid w:val="00AC3972"/>
    <w:rsid w:val="00AC53CF"/>
    <w:rsid w:val="00AF1A7A"/>
    <w:rsid w:val="00B01CB7"/>
    <w:rsid w:val="00B72961"/>
    <w:rsid w:val="00B72DD1"/>
    <w:rsid w:val="00B84014"/>
    <w:rsid w:val="00BE7515"/>
    <w:rsid w:val="00C2199A"/>
    <w:rsid w:val="00C93444"/>
    <w:rsid w:val="00D10C13"/>
    <w:rsid w:val="00D20C52"/>
    <w:rsid w:val="00D9476A"/>
    <w:rsid w:val="00DA312E"/>
    <w:rsid w:val="00DB13BA"/>
    <w:rsid w:val="00DC6319"/>
    <w:rsid w:val="00DD65B9"/>
    <w:rsid w:val="00E36ADF"/>
    <w:rsid w:val="00E43CB2"/>
    <w:rsid w:val="00E831B8"/>
    <w:rsid w:val="00E94370"/>
    <w:rsid w:val="00EA5C49"/>
    <w:rsid w:val="00EB2F09"/>
    <w:rsid w:val="00EF61BC"/>
    <w:rsid w:val="00F233F7"/>
    <w:rsid w:val="00F248C6"/>
    <w:rsid w:val="00F25AF2"/>
    <w:rsid w:val="00F368B6"/>
    <w:rsid w:val="00F84DD5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Павел Жирунов</cp:lastModifiedBy>
  <cp:revision>2</cp:revision>
  <cp:lastPrinted>2014-03-06T11:50:00Z</cp:lastPrinted>
  <dcterms:created xsi:type="dcterms:W3CDTF">2015-12-22T12:18:00Z</dcterms:created>
  <dcterms:modified xsi:type="dcterms:W3CDTF">2015-12-22T12:18:00Z</dcterms:modified>
</cp:coreProperties>
</file>