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Договор о задатке</w:t>
      </w: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Cs/>
        </w:rPr>
      </w:pP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>г. Тюмень</w:t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341E">
        <w:rPr>
          <w:rFonts w:ascii="Times New Roman" w:hAnsi="Times New Roman" w:cs="Times New Roman"/>
        </w:rPr>
        <w:t>«____» «______________» 2015</w:t>
      </w:r>
      <w:r w:rsidRPr="00D40E16">
        <w:rPr>
          <w:rFonts w:ascii="Times New Roman" w:hAnsi="Times New Roman" w:cs="Times New Roman"/>
        </w:rPr>
        <w:t>г.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0A2F6C" w:rsidP="00D40E1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</w:rPr>
        <w:t>НоваКом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  <w:r w:rsidR="000C03DF">
        <w:rPr>
          <w:rFonts w:ascii="Times New Roman" w:eastAsia="Times New Roman" w:hAnsi="Times New Roman" w:cs="Times New Roman"/>
          <w:b/>
        </w:rPr>
        <w:t>.</w:t>
      </w:r>
      <w:proofErr w:type="gramStart"/>
      <w:r w:rsidR="000C03DF">
        <w:rPr>
          <w:rFonts w:ascii="Times New Roman" w:eastAsia="Times New Roman" w:hAnsi="Times New Roman" w:cs="Times New Roman"/>
          <w:b/>
        </w:rPr>
        <w:t xml:space="preserve"> </w:t>
      </w:r>
      <w:r w:rsidR="000C03DF" w:rsidRPr="00A83868">
        <w:rPr>
          <w:rFonts w:ascii="Times New Roman" w:eastAsia="Times New Roman" w:hAnsi="Times New Roman" w:cs="Times New Roman"/>
          <w:bCs/>
        </w:rPr>
        <w:t>,</w:t>
      </w:r>
      <w:proofErr w:type="gramEnd"/>
      <w:r w:rsidR="000C03DF" w:rsidRPr="00A83868">
        <w:rPr>
          <w:rFonts w:ascii="Times New Roman" w:eastAsia="Times New Roman" w:hAnsi="Times New Roman" w:cs="Times New Roman"/>
          <w:bCs/>
        </w:rPr>
        <w:t xml:space="preserve"> в лице конкурсного управляющего </w:t>
      </w:r>
      <w:r w:rsidR="000C03DF">
        <w:rPr>
          <w:rFonts w:ascii="Times New Roman" w:eastAsia="Times New Roman" w:hAnsi="Times New Roman" w:cs="Times New Roman"/>
        </w:rPr>
        <w:t>Копытова Александра Игоревича,</w:t>
      </w:r>
      <w:r w:rsidR="000C03DF" w:rsidRPr="00A83868">
        <w:rPr>
          <w:rFonts w:ascii="Times New Roman" w:eastAsia="Times New Roman" w:hAnsi="Times New Roman" w:cs="Times New Roman"/>
          <w:bCs/>
        </w:rPr>
        <w:t xml:space="preserve"> действующий на основании </w:t>
      </w:r>
      <w:r>
        <w:rPr>
          <w:rFonts w:ascii="Times New Roman" w:eastAsia="Times New Roman" w:hAnsi="Times New Roman" w:cs="Times New Roman"/>
          <w:bCs/>
        </w:rPr>
        <w:t>определения</w:t>
      </w:r>
      <w:r w:rsidR="000C03DF" w:rsidRPr="00A83868">
        <w:rPr>
          <w:rFonts w:ascii="Times New Roman" w:eastAsia="Times New Roman" w:hAnsi="Times New Roman" w:cs="Times New Roman"/>
          <w:bCs/>
        </w:rPr>
        <w:t xml:space="preserve"> </w:t>
      </w:r>
      <w:r w:rsidR="000C03DF" w:rsidRPr="00A83868">
        <w:rPr>
          <w:rFonts w:ascii="Times New Roman" w:eastAsia="Times New Roman" w:hAnsi="Times New Roman" w:cs="Times New Roman"/>
          <w:color w:val="000000"/>
        </w:rPr>
        <w:t xml:space="preserve">арбитражного суда Тюменской области  от </w:t>
      </w:r>
      <w:r>
        <w:rPr>
          <w:rFonts w:ascii="Times New Roman" w:eastAsia="Times New Roman" w:hAnsi="Times New Roman" w:cs="Times New Roman"/>
          <w:color w:val="000000"/>
        </w:rPr>
        <w:t>13.01.2014г</w:t>
      </w:r>
      <w:r w:rsidR="000C03DF" w:rsidRPr="00A83868">
        <w:rPr>
          <w:rFonts w:ascii="Times New Roman" w:eastAsia="Times New Roman" w:hAnsi="Times New Roman" w:cs="Times New Roman"/>
          <w:color w:val="000000"/>
        </w:rPr>
        <w:t>. по делу №</w:t>
      </w:r>
      <w:r w:rsidR="000C03DF"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 xml:space="preserve"> А70-</w:t>
      </w:r>
      <w:r>
        <w:rPr>
          <w:rStyle w:val="paragraph"/>
          <w:rFonts w:ascii="Times New Roman" w:eastAsia="Times New Roman" w:hAnsi="Times New Roman" w:cs="Times New Roman"/>
          <w:sz w:val="22"/>
          <w:szCs w:val="22"/>
        </w:rPr>
        <w:t>12378/2010</w:t>
      </w:r>
      <w:r w:rsidR="00D40E16" w:rsidRPr="00D40E16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 w:rsidR="000C03DF">
        <w:rPr>
          <w:rFonts w:ascii="Times New Roman" w:hAnsi="Times New Roman" w:cs="Times New Roman"/>
        </w:rPr>
        <w:t>именуемый</w:t>
      </w:r>
      <w:r w:rsidR="00D40E16" w:rsidRPr="00D40E16">
        <w:rPr>
          <w:rFonts w:ascii="Times New Roman" w:hAnsi="Times New Roman" w:cs="Times New Roman"/>
        </w:rPr>
        <w:t xml:space="preserve"> в дальнейшем «Организатор торгов», с одной стороны, и </w:t>
      </w:r>
    </w:p>
    <w:p w:rsidR="00D40E16" w:rsidRPr="00D40E16" w:rsidRDefault="00D40E16" w:rsidP="00D40E16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D40E1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</w:t>
      </w:r>
      <w:r w:rsidRPr="00D40E16">
        <w:rPr>
          <w:rFonts w:ascii="Times New Roman" w:hAnsi="Times New Roman" w:cs="Times New Roman"/>
        </w:rPr>
        <w:t>,</w:t>
      </w:r>
      <w:r w:rsidRPr="00D40E16">
        <w:rPr>
          <w:rFonts w:ascii="Times New Roman" w:hAnsi="Times New Roman" w:cs="Times New Roman"/>
          <w:bCs/>
        </w:rPr>
        <w:t xml:space="preserve"> именуемый в дальнейшем «Претендент», с другой стороны, именуемые совместно «Стороны», заключили настоящий Договор о нижеследующем: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1. Предмет договора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 xml:space="preserve">1.1. </w:t>
      </w:r>
      <w:r w:rsidRPr="000C03DF">
        <w:rPr>
          <w:rFonts w:ascii="Times New Roman" w:hAnsi="Times New Roman" w:cs="Times New Roman"/>
        </w:rPr>
        <w:t xml:space="preserve">В соответствии с условиями настоящего Договора «Претендент» для участия в торгах 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>по продаже имуществ</w:t>
      </w:r>
      <w:proofErr w:type="gramStart"/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а </w:t>
      </w:r>
      <w:r w:rsidR="000A2F6C">
        <w:rPr>
          <w:rFonts w:ascii="Times New Roman" w:eastAsia="Times New Roman" w:hAnsi="Times New Roman" w:cs="Times New Roman"/>
        </w:rPr>
        <w:t>ООО</w:t>
      </w:r>
      <w:proofErr w:type="gramEnd"/>
      <w:r w:rsidR="000A2F6C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0A2F6C">
        <w:rPr>
          <w:rFonts w:ascii="Times New Roman" w:eastAsia="Times New Roman" w:hAnsi="Times New Roman" w:cs="Times New Roman"/>
        </w:rPr>
        <w:t>НоваКом</w:t>
      </w:r>
      <w:proofErr w:type="spellEnd"/>
      <w:r w:rsidR="000A2F6C">
        <w:rPr>
          <w:rFonts w:ascii="Times New Roman" w:eastAsia="Times New Roman" w:hAnsi="Times New Roman" w:cs="Times New Roman"/>
        </w:rPr>
        <w:t>»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 w:rsidRPr="000C03DF">
        <w:rPr>
          <w:rFonts w:ascii="Times New Roman" w:hAnsi="Times New Roman" w:cs="Times New Roman"/>
        </w:rPr>
        <w:t>перечисля</w:t>
      </w:r>
      <w:r w:rsidR="000C03DF" w:rsidRPr="000C03DF">
        <w:rPr>
          <w:rFonts w:ascii="Times New Roman" w:hAnsi="Times New Roman" w:cs="Times New Roman"/>
        </w:rPr>
        <w:t xml:space="preserve">ет денежные средства в размере </w:t>
      </w:r>
      <w:r w:rsidR="000A2F6C">
        <w:rPr>
          <w:rFonts w:ascii="Times New Roman" w:hAnsi="Times New Roman" w:cs="Times New Roman"/>
        </w:rPr>
        <w:t>5</w:t>
      </w:r>
      <w:r w:rsidRPr="000C03DF">
        <w:rPr>
          <w:rFonts w:ascii="Times New Roman" w:hAnsi="Times New Roman" w:cs="Times New Roman"/>
        </w:rPr>
        <w:t>% от начальной цены лота</w:t>
      </w:r>
      <w:r w:rsidR="000A2F6C">
        <w:rPr>
          <w:rFonts w:ascii="Times New Roman" w:hAnsi="Times New Roman" w:cs="Times New Roman"/>
        </w:rPr>
        <w:t xml:space="preserve"> №1</w:t>
      </w:r>
      <w:r w:rsidRPr="000C03DF">
        <w:rPr>
          <w:rFonts w:ascii="Times New Roman" w:hAnsi="Times New Roman" w:cs="Times New Roman"/>
        </w:rPr>
        <w:t xml:space="preserve"> (далее – «задаток»)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в счет обеспечения оплаты имущества </w:t>
      </w:r>
      <w:r w:rsidR="000A2F6C">
        <w:rPr>
          <w:rFonts w:ascii="Times New Roman" w:eastAsia="Times New Roman" w:hAnsi="Times New Roman" w:cs="Times New Roman"/>
        </w:rPr>
        <w:t>ООО «</w:t>
      </w:r>
      <w:proofErr w:type="spellStart"/>
      <w:r w:rsidR="000A2F6C">
        <w:rPr>
          <w:rFonts w:ascii="Times New Roman" w:eastAsia="Times New Roman" w:hAnsi="Times New Roman" w:cs="Times New Roman"/>
        </w:rPr>
        <w:t>НоваКом</w:t>
      </w:r>
      <w:proofErr w:type="spellEnd"/>
      <w:r w:rsidR="000A2F6C">
        <w:rPr>
          <w:rFonts w:ascii="Times New Roman" w:eastAsia="Times New Roman" w:hAnsi="Times New Roman" w:cs="Times New Roman"/>
        </w:rPr>
        <w:t>»</w:t>
      </w:r>
      <w:r w:rsidRPr="000C03DF">
        <w:rPr>
          <w:rFonts w:ascii="Times New Roman" w:hAnsi="Times New Roman" w:cs="Times New Roman"/>
        </w:rPr>
        <w:t xml:space="preserve">, </w:t>
      </w:r>
    </w:p>
    <w:p w:rsidR="00D40E16" w:rsidRPr="00B00C46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B00C46">
        <w:rPr>
          <w:rFonts w:ascii="Times New Roman" w:hAnsi="Times New Roman" w:cs="Times New Roman"/>
        </w:rPr>
        <w:t xml:space="preserve">а «Организатор торгов» принимает задаток на </w:t>
      </w:r>
      <w:r w:rsidRPr="00B00C46">
        <w:rPr>
          <w:rFonts w:ascii="Times New Roman" w:hAnsi="Times New Roman" w:cs="Times New Roman"/>
          <w:bCs/>
        </w:rPr>
        <w:t xml:space="preserve">расчетный счет </w:t>
      </w:r>
      <w:r w:rsidR="00803F79" w:rsidRPr="00B00C46">
        <w:rPr>
          <w:rFonts w:ascii="Times New Roman" w:hAnsi="Times New Roman" w:cs="Times New Roman"/>
          <w:bCs/>
        </w:rPr>
        <w:t xml:space="preserve"> </w:t>
      </w:r>
      <w:r w:rsidR="00B00C46" w:rsidRPr="00B00C46">
        <w:rPr>
          <w:rStyle w:val="apple-converted-space"/>
          <w:rFonts w:ascii="Times New Roman" w:hAnsi="Times New Roman" w:cs="Times New Roman"/>
          <w:color w:val="000000"/>
        </w:rPr>
        <w:t>40702810867100002152</w:t>
      </w:r>
      <w:r w:rsidR="000C03DF" w:rsidRPr="00B00C46">
        <w:rPr>
          <w:rFonts w:ascii="Times New Roman" w:hAnsi="Times New Roman" w:cs="Times New Roman"/>
        </w:rPr>
        <w:t xml:space="preserve"> в</w:t>
      </w:r>
      <w:r w:rsidR="00B00C46" w:rsidRPr="00B00C4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00C46" w:rsidRPr="00B00C46">
        <w:rPr>
          <w:rFonts w:ascii="Times New Roman" w:hAnsi="Times New Roman" w:cs="Times New Roman"/>
          <w:color w:val="000000"/>
        </w:rPr>
        <w:t>Западно-сибирский</w:t>
      </w:r>
      <w:proofErr w:type="spellEnd"/>
      <w:r w:rsidR="00B00C46" w:rsidRPr="00B00C46">
        <w:rPr>
          <w:rFonts w:ascii="Times New Roman" w:hAnsi="Times New Roman" w:cs="Times New Roman"/>
          <w:color w:val="000000"/>
        </w:rPr>
        <w:t xml:space="preserve"> банк ПАО Сбербанк г. Тюмень </w:t>
      </w:r>
      <w:proofErr w:type="gramStart"/>
      <w:r w:rsidR="00B00C46" w:rsidRPr="00B00C46">
        <w:rPr>
          <w:rFonts w:ascii="Times New Roman" w:hAnsi="Times New Roman" w:cs="Times New Roman"/>
          <w:color w:val="000000"/>
        </w:rPr>
        <w:t>к</w:t>
      </w:r>
      <w:proofErr w:type="gramEnd"/>
      <w:r w:rsidR="00B00C46" w:rsidRPr="00B00C46">
        <w:rPr>
          <w:rFonts w:ascii="Times New Roman" w:hAnsi="Times New Roman" w:cs="Times New Roman"/>
          <w:color w:val="000000"/>
        </w:rPr>
        <w:t>/с 30101810800000000651, БИК 047102651.</w:t>
      </w:r>
      <w:r w:rsidRPr="00B00C46">
        <w:rPr>
          <w:rFonts w:ascii="Times New Roman" w:hAnsi="Times New Roman" w:cs="Times New Roman"/>
          <w:bCs/>
        </w:rPr>
        <w:t xml:space="preserve">, получатель: </w:t>
      </w:r>
      <w:r w:rsidR="000A2F6C" w:rsidRPr="00B00C46">
        <w:rPr>
          <w:rFonts w:ascii="Times New Roman" w:hAnsi="Times New Roman" w:cs="Times New Roman"/>
        </w:rPr>
        <w:t>ООО «</w:t>
      </w:r>
      <w:proofErr w:type="spellStart"/>
      <w:r w:rsidR="000A2F6C" w:rsidRPr="00B00C46">
        <w:rPr>
          <w:rFonts w:ascii="Times New Roman" w:hAnsi="Times New Roman" w:cs="Times New Roman"/>
        </w:rPr>
        <w:t>НоваКом</w:t>
      </w:r>
      <w:proofErr w:type="spellEnd"/>
      <w:r w:rsidR="000A2F6C" w:rsidRPr="00B00C46">
        <w:rPr>
          <w:rFonts w:ascii="Times New Roman" w:hAnsi="Times New Roman" w:cs="Times New Roman"/>
        </w:rPr>
        <w:t xml:space="preserve">» </w:t>
      </w:r>
      <w:r w:rsidR="000A2F6C" w:rsidRPr="00B00C46">
        <w:rPr>
          <w:rFonts w:ascii="Times New Roman" w:eastAsia="Times New Roman" w:hAnsi="Times New Roman" w:cs="Times New Roman"/>
        </w:rPr>
        <w:t>ИНН 7203141673</w:t>
      </w:r>
      <w:r w:rsidRPr="00B00C46">
        <w:rPr>
          <w:rFonts w:ascii="Times New Roman" w:hAnsi="Times New Roman" w:cs="Times New Roman"/>
          <w:bCs/>
        </w:rPr>
        <w:t xml:space="preserve">, </w:t>
      </w:r>
    </w:p>
    <w:p w:rsidR="00812481" w:rsidRDefault="00D40E16" w:rsidP="00D40E16">
      <w:pPr>
        <w:spacing w:after="0"/>
        <w:ind w:firstLine="500"/>
        <w:jc w:val="both"/>
        <w:rPr>
          <w:rFonts w:ascii="Times New Roman" w:hAnsi="Times New Roman" w:cs="Times New Roman"/>
        </w:rPr>
      </w:pPr>
      <w:r w:rsidRPr="001C5F26">
        <w:rPr>
          <w:rStyle w:val="paragraph"/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="00812481">
        <w:rPr>
          <w:rFonts w:ascii="Times New Roman" w:hAnsi="Times New Roman" w:cs="Times New Roman"/>
          <w:u w:val="single"/>
        </w:rPr>
        <w:t>лоту № 1</w:t>
      </w:r>
      <w:r w:rsidRPr="001C5F26">
        <w:rPr>
          <w:rFonts w:ascii="Times New Roman" w:hAnsi="Times New Roman" w:cs="Times New Roman"/>
          <w:u w:val="single"/>
        </w:rPr>
        <w:t>(код лота</w:t>
      </w:r>
      <w:proofErr w:type="gramStart"/>
      <w:r w:rsidRPr="001C5F26">
        <w:rPr>
          <w:rFonts w:ascii="Times New Roman" w:hAnsi="Times New Roman" w:cs="Times New Roman"/>
          <w:u w:val="single"/>
        </w:rPr>
        <w:t>:       ):</w:t>
      </w:r>
      <w:r w:rsidRPr="001C5F26">
        <w:rPr>
          <w:rFonts w:ascii="Times New Roman" w:hAnsi="Times New Roman" w:cs="Times New Roman"/>
        </w:rPr>
        <w:t xml:space="preserve"> </w:t>
      </w:r>
      <w:proofErr w:type="gramEnd"/>
      <w:r w:rsidR="000C03DF" w:rsidRPr="001C5F26">
        <w:rPr>
          <w:rFonts w:ascii="Times New Roman" w:hAnsi="Times New Roman" w:cs="Times New Roman"/>
        </w:rPr>
        <w:t>состоящий из следующего недвижимого имущества:</w:t>
      </w:r>
    </w:p>
    <w:p w:rsidR="00812481" w:rsidRPr="00B07BAE" w:rsidRDefault="00812481" w:rsidP="00D40E16">
      <w:pPr>
        <w:spacing w:after="0"/>
        <w:ind w:firstLine="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C03DF" w:rsidRPr="001C5F26">
        <w:rPr>
          <w:rFonts w:ascii="Times New Roman" w:hAnsi="Times New Roman" w:cs="Times New Roman"/>
        </w:rPr>
        <w:t xml:space="preserve"> </w:t>
      </w:r>
      <w:r w:rsidR="00B07BAE" w:rsidRPr="00B07BAE">
        <w:rPr>
          <w:rFonts w:ascii="Times New Roman" w:hAnsi="Times New Roman" w:cs="Times New Roman"/>
          <w:color w:val="000000"/>
        </w:rPr>
        <w:t>Нежилое строение, литер А4, назначение: нежилое, площадь: общая 1800 кв</w:t>
      </w:r>
      <w:proofErr w:type="gramStart"/>
      <w:r w:rsidR="00B07BAE" w:rsidRPr="00B07BAE">
        <w:rPr>
          <w:rFonts w:ascii="Times New Roman" w:hAnsi="Times New Roman" w:cs="Times New Roman"/>
          <w:color w:val="000000"/>
        </w:rPr>
        <w:t>.м</w:t>
      </w:r>
      <w:proofErr w:type="gramEnd"/>
      <w:r w:rsidR="00B07BAE" w:rsidRPr="00B07BAE">
        <w:rPr>
          <w:rFonts w:ascii="Times New Roman" w:hAnsi="Times New Roman" w:cs="Times New Roman"/>
          <w:color w:val="000000"/>
        </w:rPr>
        <w:t xml:space="preserve">, адрес: </w:t>
      </w:r>
      <w:proofErr w:type="gramStart"/>
      <w:r w:rsidR="00B07BAE" w:rsidRPr="00B07BAE">
        <w:rPr>
          <w:rFonts w:ascii="Times New Roman" w:hAnsi="Times New Roman" w:cs="Times New Roman"/>
          <w:color w:val="000000"/>
        </w:rPr>
        <w:t>Тюменская</w:t>
      </w:r>
      <w:proofErr w:type="gramEnd"/>
      <w:r w:rsidR="00B07BAE" w:rsidRPr="00B07BAE">
        <w:rPr>
          <w:rFonts w:ascii="Times New Roman" w:hAnsi="Times New Roman" w:cs="Times New Roman"/>
          <w:color w:val="000000"/>
        </w:rPr>
        <w:t xml:space="preserve"> обл., Тюменский р-н, п. </w:t>
      </w:r>
      <w:proofErr w:type="spellStart"/>
      <w:r w:rsidR="00B07BAE" w:rsidRPr="00B07BAE">
        <w:rPr>
          <w:rFonts w:ascii="Times New Roman" w:hAnsi="Times New Roman" w:cs="Times New Roman"/>
          <w:color w:val="000000"/>
        </w:rPr>
        <w:t>Богандинский</w:t>
      </w:r>
      <w:proofErr w:type="spellEnd"/>
      <w:r w:rsidR="00B07BAE" w:rsidRPr="00B07BAE">
        <w:rPr>
          <w:rFonts w:ascii="Times New Roman" w:hAnsi="Times New Roman" w:cs="Times New Roman"/>
          <w:color w:val="000000"/>
        </w:rPr>
        <w:t>, ул. Нефтяников, 11, стр. 6. Кадастровый №72:17:0101001:1964;</w:t>
      </w:r>
    </w:p>
    <w:p w:rsidR="001C5F26" w:rsidRPr="00B07BAE" w:rsidRDefault="00812481" w:rsidP="00D40E16">
      <w:pPr>
        <w:spacing w:after="0"/>
        <w:ind w:firstLine="500"/>
        <w:jc w:val="both"/>
        <w:rPr>
          <w:rFonts w:ascii="Times New Roman" w:hAnsi="Times New Roman" w:cs="Times New Roman"/>
          <w:b/>
          <w:bCs/>
        </w:rPr>
      </w:pPr>
      <w:r w:rsidRPr="00B07BAE">
        <w:rPr>
          <w:rFonts w:ascii="Times New Roman" w:hAnsi="Times New Roman" w:cs="Times New Roman"/>
        </w:rPr>
        <w:t>-</w:t>
      </w:r>
      <w:r w:rsidR="000A2F6C" w:rsidRPr="00B07BAE">
        <w:rPr>
          <w:rFonts w:ascii="Times New Roman" w:hAnsi="Times New Roman" w:cs="Times New Roman"/>
        </w:rPr>
        <w:t xml:space="preserve"> </w:t>
      </w:r>
      <w:r w:rsidR="00B07BAE" w:rsidRPr="00B07BAE">
        <w:rPr>
          <w:rFonts w:ascii="Times New Roman" w:hAnsi="Times New Roman" w:cs="Times New Roman"/>
          <w:color w:val="000000"/>
        </w:rPr>
        <w:t>нежилое 2-х этажное строение (литер А2), назначение: нежилое, площадь: общая 3796, 00 кв</w:t>
      </w:r>
      <w:proofErr w:type="gramStart"/>
      <w:r w:rsidR="00B07BAE" w:rsidRPr="00B07BAE">
        <w:rPr>
          <w:rFonts w:ascii="Times New Roman" w:hAnsi="Times New Roman" w:cs="Times New Roman"/>
          <w:color w:val="000000"/>
        </w:rPr>
        <w:t>.м</w:t>
      </w:r>
      <w:proofErr w:type="gramEnd"/>
      <w:r w:rsidR="00B07BAE" w:rsidRPr="00B07BAE">
        <w:rPr>
          <w:rFonts w:ascii="Times New Roman" w:hAnsi="Times New Roman" w:cs="Times New Roman"/>
          <w:color w:val="000000"/>
        </w:rPr>
        <w:t xml:space="preserve">, адрес: </w:t>
      </w:r>
      <w:proofErr w:type="gramStart"/>
      <w:r w:rsidR="00B07BAE" w:rsidRPr="00B07BAE">
        <w:rPr>
          <w:rFonts w:ascii="Times New Roman" w:hAnsi="Times New Roman" w:cs="Times New Roman"/>
          <w:color w:val="000000"/>
        </w:rPr>
        <w:t>Тюменская</w:t>
      </w:r>
      <w:proofErr w:type="gramEnd"/>
      <w:r w:rsidR="00B07BAE" w:rsidRPr="00B07BAE">
        <w:rPr>
          <w:rFonts w:ascii="Times New Roman" w:hAnsi="Times New Roman" w:cs="Times New Roman"/>
          <w:color w:val="000000"/>
        </w:rPr>
        <w:t xml:space="preserve"> обл., Тюменский р-н, п. </w:t>
      </w:r>
      <w:proofErr w:type="spellStart"/>
      <w:r w:rsidR="00B07BAE" w:rsidRPr="00B07BAE">
        <w:rPr>
          <w:rFonts w:ascii="Times New Roman" w:hAnsi="Times New Roman" w:cs="Times New Roman"/>
          <w:color w:val="000000"/>
        </w:rPr>
        <w:t>Богандинский</w:t>
      </w:r>
      <w:proofErr w:type="spellEnd"/>
      <w:r w:rsidR="00B07BAE" w:rsidRPr="00B07BAE">
        <w:rPr>
          <w:rFonts w:ascii="Times New Roman" w:hAnsi="Times New Roman" w:cs="Times New Roman"/>
          <w:color w:val="000000"/>
        </w:rPr>
        <w:t xml:space="preserve">, ул. Нефтяников,11. </w:t>
      </w:r>
      <w:proofErr w:type="gramStart"/>
      <w:r w:rsidR="00B07BAE" w:rsidRPr="00B07BAE">
        <w:rPr>
          <w:rFonts w:ascii="Times New Roman" w:hAnsi="Times New Roman" w:cs="Times New Roman"/>
          <w:color w:val="000000"/>
        </w:rPr>
        <w:t>Кадастровый</w:t>
      </w:r>
      <w:proofErr w:type="gramEnd"/>
      <w:r w:rsidR="00B07BAE" w:rsidRPr="00B07BAE">
        <w:rPr>
          <w:rFonts w:ascii="Times New Roman" w:hAnsi="Times New Roman" w:cs="Times New Roman"/>
          <w:color w:val="000000"/>
        </w:rPr>
        <w:t xml:space="preserve"> №72:17:0101001:1959 общая долевая собственность, доля в праве ½</w:t>
      </w:r>
    </w:p>
    <w:p w:rsidR="00D40E16" w:rsidRPr="000C03DF" w:rsidRDefault="00D40E16" w:rsidP="00D40E16">
      <w:pPr>
        <w:spacing w:after="0"/>
        <w:ind w:firstLine="500"/>
        <w:jc w:val="both"/>
        <w:rPr>
          <w:rFonts w:ascii="Times New Roman" w:hAnsi="Times New Roman" w:cs="Times New Roman"/>
        </w:rPr>
      </w:pPr>
      <w:r w:rsidRPr="001C5F26">
        <w:rPr>
          <w:rFonts w:ascii="Times New Roman" w:hAnsi="Times New Roman" w:cs="Times New Roman"/>
        </w:rPr>
        <w:t>1.2. Начальная цена</w:t>
      </w:r>
      <w:r w:rsidRPr="001C5F26">
        <w:rPr>
          <w:rFonts w:ascii="Times New Roman" w:hAnsi="Times New Roman" w:cs="Times New Roman"/>
          <w:b/>
        </w:rPr>
        <w:t xml:space="preserve"> </w:t>
      </w:r>
      <w:r w:rsidR="00812481">
        <w:rPr>
          <w:rFonts w:ascii="Times New Roman" w:hAnsi="Times New Roman" w:cs="Times New Roman"/>
        </w:rPr>
        <w:t xml:space="preserve"> лота №1</w:t>
      </w:r>
      <w:r w:rsidRPr="001C5F26">
        <w:rPr>
          <w:rFonts w:ascii="Times New Roman" w:hAnsi="Times New Roman" w:cs="Times New Roman"/>
        </w:rPr>
        <w:t xml:space="preserve"> </w:t>
      </w:r>
      <w:r w:rsidRPr="001C5F26">
        <w:rPr>
          <w:rFonts w:ascii="Times New Roman" w:hAnsi="Times New Roman" w:cs="Times New Roman"/>
          <w:u w:val="single"/>
        </w:rPr>
        <w:t>(код лота</w:t>
      </w:r>
      <w:proofErr w:type="gramStart"/>
      <w:r w:rsidRPr="001C5F26">
        <w:rPr>
          <w:rFonts w:ascii="Times New Roman" w:hAnsi="Times New Roman" w:cs="Times New Roman"/>
          <w:u w:val="single"/>
        </w:rPr>
        <w:t xml:space="preserve">:   ) </w:t>
      </w:r>
      <w:proofErr w:type="gramEnd"/>
      <w:r w:rsidRPr="000C03DF">
        <w:rPr>
          <w:rFonts w:ascii="Times New Roman" w:hAnsi="Times New Roman" w:cs="Times New Roman"/>
        </w:rPr>
        <w:t xml:space="preserve">составляет </w:t>
      </w:r>
      <w:r w:rsidR="008A6814">
        <w:rPr>
          <w:rFonts w:ascii="Times New Roman" w:hAnsi="Times New Roman" w:cs="Times New Roman"/>
        </w:rPr>
        <w:t>13847400</w:t>
      </w:r>
      <w:r w:rsidR="000A2F6C" w:rsidRPr="00B65B1A">
        <w:rPr>
          <w:rFonts w:ascii="Times New Roman" w:hAnsi="Times New Roman" w:cs="Times New Roman"/>
        </w:rPr>
        <w:t>,00</w:t>
      </w:r>
      <w:r w:rsidR="000A2F6C">
        <w:rPr>
          <w:rFonts w:ascii="Times New Roman" w:hAnsi="Times New Roman" w:cs="Times New Roman"/>
        </w:rPr>
        <w:t xml:space="preserve"> </w:t>
      </w:r>
      <w:r w:rsidRPr="000C03DF">
        <w:rPr>
          <w:rFonts w:ascii="Times New Roman" w:hAnsi="Times New Roman" w:cs="Times New Roman"/>
        </w:rPr>
        <w:t xml:space="preserve">рублей, </w:t>
      </w:r>
      <w:r w:rsidRPr="000C03DF">
        <w:rPr>
          <w:rFonts w:ascii="Times New Roman" w:hAnsi="Times New Roman" w:cs="Times New Roman"/>
          <w:color w:val="000000"/>
        </w:rPr>
        <w:t>без НДС.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1.3. Задаток вносится Претендентом в счет обеспечения исполнения обязательств по заключению и выполнению условий договора по  результатам проведения торгов.</w:t>
      </w:r>
    </w:p>
    <w:p w:rsidR="00D40E16" w:rsidRPr="000C03DF" w:rsidRDefault="00D40E16" w:rsidP="00D40E1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2. Порядок внесения задатка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2.1. Задаток в размере </w:t>
      </w:r>
      <w:r w:rsidR="000A2F6C">
        <w:rPr>
          <w:rFonts w:ascii="Times New Roman" w:hAnsi="Times New Roman" w:cs="Times New Roman"/>
          <w:b/>
          <w:bCs/>
        </w:rPr>
        <w:t>5</w:t>
      </w:r>
      <w:r w:rsidRPr="000C03DF">
        <w:rPr>
          <w:rFonts w:ascii="Times New Roman" w:hAnsi="Times New Roman" w:cs="Times New Roman"/>
          <w:b/>
          <w:bCs/>
        </w:rPr>
        <w:t>%</w:t>
      </w:r>
      <w:r w:rsidRPr="000C03DF">
        <w:rPr>
          <w:rFonts w:ascii="Times New Roman" w:hAnsi="Times New Roman" w:cs="Times New Roman"/>
          <w:bCs/>
        </w:rPr>
        <w:t xml:space="preserve"> </w:t>
      </w:r>
      <w:r w:rsidRPr="000C03DF">
        <w:rPr>
          <w:rFonts w:ascii="Times New Roman" w:hAnsi="Times New Roman" w:cs="Times New Roman"/>
          <w:b/>
        </w:rPr>
        <w:t>от начальной стоимости лота</w:t>
      </w:r>
      <w:r w:rsidRPr="001C5F26">
        <w:rPr>
          <w:rFonts w:ascii="Times New Roman" w:hAnsi="Times New Roman" w:cs="Times New Roman"/>
          <w:b/>
        </w:rPr>
        <w:t xml:space="preserve"> </w:t>
      </w:r>
      <w:r w:rsidRPr="001C5F26">
        <w:rPr>
          <w:rFonts w:ascii="Times New Roman" w:hAnsi="Times New Roman" w:cs="Times New Roman"/>
          <w:bCs/>
        </w:rPr>
        <w:t xml:space="preserve">должен быть внесен «Претендентом» на указанный в  п. 1.1 настоящего Договора  расчетный счет до </w:t>
      </w:r>
      <w:r w:rsidR="0074430B">
        <w:rPr>
          <w:rFonts w:ascii="Times New Roman" w:hAnsi="Times New Roman" w:cs="Times New Roman"/>
        </w:rPr>
        <w:t>подачи заявки</w:t>
      </w:r>
      <w:r w:rsidR="001C5F26" w:rsidRPr="001C5F26">
        <w:rPr>
          <w:rFonts w:ascii="Times New Roman" w:hAnsi="Times New Roman" w:cs="Times New Roman"/>
        </w:rPr>
        <w:t xml:space="preserve"> на участие в торгах</w:t>
      </w:r>
      <w:r w:rsidRPr="001C5F26">
        <w:rPr>
          <w:rFonts w:ascii="Times New Roman" w:hAnsi="Times New Roman" w:cs="Times New Roman"/>
          <w:bCs/>
        </w:rPr>
        <w:t>. В случае не</w:t>
      </w:r>
      <w:r w:rsidR="001C5F26" w:rsidRPr="001C5F26">
        <w:rPr>
          <w:rFonts w:ascii="Times New Roman" w:hAnsi="Times New Roman" w:cs="Times New Roman"/>
          <w:bCs/>
        </w:rPr>
        <w:t xml:space="preserve"> </w:t>
      </w:r>
      <w:r w:rsidRPr="001C5F26">
        <w:rPr>
          <w:rFonts w:ascii="Times New Roman" w:hAnsi="Times New Roman" w:cs="Times New Roman"/>
          <w:bCs/>
        </w:rPr>
        <w:t>поступления суммы задатка в установленный срок обязательства Претендента по внесению</w:t>
      </w:r>
      <w:r w:rsidRPr="000C03DF">
        <w:rPr>
          <w:rFonts w:ascii="Times New Roman" w:hAnsi="Times New Roman" w:cs="Times New Roman"/>
          <w:bCs/>
        </w:rPr>
        <w:t xml:space="preserve"> задатка считаются невыполненными. В этом случае «Претендент» к участию в торгах не допускается.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2.2. На денежные средства, перечисленные в соответствии с настоящим Договором, проценты не начисляются.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3. Порядок возврата и удержания задатка</w:t>
      </w: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«Претендент» обязан незамедлительно письменно информировать «Организатора торгов» об изменении своих банковских реквизитов. «Организатора торгов» не отвечает за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03DF">
        <w:rPr>
          <w:rFonts w:ascii="Times New Roman" w:hAnsi="Times New Roman" w:cs="Times New Roman"/>
          <w:bCs/>
        </w:rPr>
        <w:t>3.2.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«Претендент» не будет допущен к участию в торгах,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2"/>
        </w:rPr>
        <w:t>в</w:t>
      </w:r>
      <w:r w:rsidR="000A2F6C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C03DF">
        <w:rPr>
          <w:rFonts w:ascii="Times New Roman" w:hAnsi="Times New Roman" w:cs="Times New Roman"/>
          <w:color w:val="000000"/>
        </w:rPr>
        <w:t xml:space="preserve">течение 5 (пяти) дней со дня подписания протокола об определении участников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lastRenderedPageBreak/>
        <w:t>3.3. В сл</w:t>
      </w:r>
      <w:r w:rsidR="000A2F6C">
        <w:rPr>
          <w:rFonts w:ascii="Times New Roman" w:hAnsi="Times New Roman" w:cs="Times New Roman"/>
          <w:bCs/>
        </w:rPr>
        <w:t xml:space="preserve">учае если «Претендент» участвовал в </w:t>
      </w:r>
      <w:r w:rsidRPr="000C03DF">
        <w:rPr>
          <w:rFonts w:ascii="Times New Roman" w:hAnsi="Times New Roman" w:cs="Times New Roman"/>
          <w:bCs/>
        </w:rPr>
        <w:t xml:space="preserve">торгах, но не выиграл их, «Организатора торгов» обязуется возвратить сумму внесенного «Претендентом» задатка </w:t>
      </w:r>
      <w:r w:rsidR="000A2F6C">
        <w:rPr>
          <w:rFonts w:ascii="Times New Roman" w:hAnsi="Times New Roman" w:cs="Times New Roman"/>
          <w:color w:val="000000"/>
          <w:spacing w:val="5"/>
        </w:rPr>
        <w:t xml:space="preserve">в течение пяти рабочих дней со дня </w:t>
      </w:r>
      <w:r w:rsidRPr="000C03DF">
        <w:rPr>
          <w:rFonts w:ascii="Times New Roman" w:hAnsi="Times New Roman" w:cs="Times New Roman"/>
          <w:color w:val="000000"/>
          <w:spacing w:val="5"/>
        </w:rPr>
        <w:t xml:space="preserve">подписания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протокола о результатах проведения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3.4. В случае отзыва «Претендентом» заявки на участие в торгах до истечения срока подачи пре</w:t>
      </w:r>
      <w:r w:rsidR="000A2F6C">
        <w:rPr>
          <w:rFonts w:ascii="Times New Roman" w:hAnsi="Times New Roman" w:cs="Times New Roman"/>
          <w:bCs/>
        </w:rPr>
        <w:t xml:space="preserve">дложений «Организатора торгов» </w:t>
      </w:r>
      <w:r w:rsidRPr="000C03DF">
        <w:rPr>
          <w:rFonts w:ascii="Times New Roman" w:hAnsi="Times New Roman" w:cs="Times New Roman"/>
          <w:bCs/>
        </w:rPr>
        <w:t xml:space="preserve">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1"/>
        </w:rPr>
        <w:t xml:space="preserve">в срок не позднее 5 (пяти) </w:t>
      </w:r>
      <w:r w:rsidRPr="000C03DF">
        <w:rPr>
          <w:rFonts w:ascii="Times New Roman" w:hAnsi="Times New Roman" w:cs="Times New Roman"/>
          <w:color w:val="000000"/>
        </w:rPr>
        <w:t xml:space="preserve">дней с момента поступления «Организатору торгов» уведомления об отзыве заявки.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3.5. В случае признания торгов несостоявшимися «Организатора торгов» обязуется возвратить сумму внесенного «Претендентом» задатка в течение 5 (пяти) дней </w:t>
      </w:r>
      <w:proofErr w:type="gramStart"/>
      <w:r w:rsidRPr="000C03DF">
        <w:rPr>
          <w:rFonts w:ascii="Times New Roman" w:hAnsi="Times New Roman" w:cs="Times New Roman"/>
          <w:bCs/>
        </w:rPr>
        <w:t>с даты подписания</w:t>
      </w:r>
      <w:proofErr w:type="gramEnd"/>
      <w:r w:rsidRPr="000C03DF">
        <w:rPr>
          <w:rFonts w:ascii="Times New Roman" w:hAnsi="Times New Roman" w:cs="Times New Roman"/>
          <w:bCs/>
        </w:rPr>
        <w:t xml:space="preserve"> протокола о признании торгов несостоявшимися.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3.6. Внесенный задаток не возвращается в случае, если «Претендент», признанный победителем торгов:</w:t>
      </w:r>
    </w:p>
    <w:p w:rsidR="00D40E16" w:rsidRPr="000C03DF" w:rsidRDefault="000A2F6C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-отказывается </w:t>
      </w:r>
      <w:r w:rsidR="00D40E16" w:rsidRPr="000C03DF">
        <w:rPr>
          <w:rFonts w:ascii="Times New Roman" w:hAnsi="Times New Roman" w:cs="Times New Roman"/>
          <w:color w:val="000000"/>
          <w:spacing w:val="1"/>
        </w:rPr>
        <w:t xml:space="preserve">или уклоняется </w:t>
      </w:r>
      <w:r w:rsidR="00D40E16" w:rsidRPr="000C03DF">
        <w:rPr>
          <w:rFonts w:ascii="Times New Roman" w:hAnsi="Times New Roman" w:cs="Times New Roman"/>
          <w:color w:val="000000"/>
          <w:spacing w:val="-1"/>
        </w:rPr>
        <w:t xml:space="preserve">от подписания договора купли-продажи имущества в течение 5 дней с момента </w:t>
      </w:r>
      <w:r>
        <w:rPr>
          <w:rFonts w:ascii="Times New Roman" w:hAnsi="Times New Roman" w:cs="Times New Roman"/>
          <w:color w:val="000000"/>
          <w:spacing w:val="2"/>
        </w:rPr>
        <w:t xml:space="preserve">направления конкурсным управляющим победителю </w:t>
      </w:r>
      <w:r w:rsidR="00D40E16" w:rsidRPr="000C03DF">
        <w:rPr>
          <w:rFonts w:ascii="Times New Roman" w:hAnsi="Times New Roman" w:cs="Times New Roman"/>
          <w:color w:val="000000"/>
          <w:spacing w:val="2"/>
        </w:rPr>
        <w:t>торго</w:t>
      </w:r>
      <w:r>
        <w:rPr>
          <w:rFonts w:ascii="Times New Roman" w:hAnsi="Times New Roman" w:cs="Times New Roman"/>
          <w:color w:val="000000"/>
          <w:spacing w:val="2"/>
        </w:rPr>
        <w:t xml:space="preserve">в предложения </w:t>
      </w:r>
      <w:r w:rsidR="00D40E16" w:rsidRPr="000C03DF">
        <w:rPr>
          <w:rFonts w:ascii="Times New Roman" w:hAnsi="Times New Roman" w:cs="Times New Roman"/>
          <w:color w:val="000000"/>
          <w:spacing w:val="2"/>
        </w:rPr>
        <w:t xml:space="preserve">заключить </w:t>
      </w:r>
      <w:r>
        <w:rPr>
          <w:rFonts w:ascii="Times New Roman" w:hAnsi="Times New Roman" w:cs="Times New Roman"/>
          <w:color w:val="000000"/>
          <w:spacing w:val="-2"/>
        </w:rPr>
        <w:t xml:space="preserve">договор </w:t>
      </w:r>
      <w:r w:rsidR="00D40E16" w:rsidRPr="000C03DF">
        <w:rPr>
          <w:rFonts w:ascii="Times New Roman" w:hAnsi="Times New Roman" w:cs="Times New Roman"/>
          <w:color w:val="000000"/>
          <w:spacing w:val="-2"/>
        </w:rPr>
        <w:t>купли-продажи</w:t>
      </w:r>
      <w:r w:rsidR="00D40E16" w:rsidRPr="000C03DF">
        <w:rPr>
          <w:rFonts w:ascii="Times New Roman" w:hAnsi="Times New Roman" w:cs="Times New Roman"/>
          <w:bCs/>
        </w:rPr>
        <w:t>;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4.1. Настоящий договор вступает в силу </w:t>
      </w:r>
      <w:proofErr w:type="gramStart"/>
      <w:r w:rsidRPr="000C03DF">
        <w:rPr>
          <w:rFonts w:ascii="Times New Roman" w:hAnsi="Times New Roman" w:cs="Times New Roman"/>
          <w:bCs/>
        </w:rPr>
        <w:t>с даты</w:t>
      </w:r>
      <w:proofErr w:type="gramEnd"/>
      <w:r w:rsidRPr="000C03DF">
        <w:rPr>
          <w:rFonts w:ascii="Times New Roman" w:hAnsi="Times New Roman" w:cs="Times New Roman"/>
          <w:bCs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Тюменской области в соответствии с законодательством Российской Федерации.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5. Место нахождения и банковские реквизиты Сторон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D40E16" w:rsidRPr="000C03DF" w:rsidTr="000C03DF">
        <w:trPr>
          <w:trHeight w:val="2694"/>
        </w:trPr>
        <w:tc>
          <w:tcPr>
            <w:tcW w:w="5220" w:type="dxa"/>
          </w:tcPr>
          <w:p w:rsidR="00D40E16" w:rsidRPr="000C03DF" w:rsidRDefault="00D40E16" w:rsidP="00D40E1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3DF">
              <w:rPr>
                <w:rFonts w:ascii="Times New Roman" w:hAnsi="Times New Roman" w:cs="Times New Roman"/>
                <w:b/>
                <w:bCs/>
              </w:rPr>
              <w:t>«Организатор торгов»: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</w:t>
            </w:r>
            <w:r w:rsidR="000A2F6C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="000A2F6C">
              <w:rPr>
                <w:rFonts w:ascii="Times New Roman" w:hAnsi="Times New Roman" w:cs="Times New Roman"/>
                <w:b/>
              </w:rPr>
              <w:t>НоваКом</w:t>
            </w:r>
            <w:proofErr w:type="spellEnd"/>
            <w:r w:rsidR="000A2F6C">
              <w:rPr>
                <w:rFonts w:ascii="Times New Roman" w:hAnsi="Times New Roman" w:cs="Times New Roman"/>
                <w:b/>
              </w:rPr>
              <w:t>»</w:t>
            </w:r>
            <w:r w:rsidRPr="000C03D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C03DF" w:rsidRPr="00567567" w:rsidRDefault="00B00C46" w:rsidP="000C03D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67567">
              <w:rPr>
                <w:rFonts w:ascii="Times New Roman" w:hAnsi="Times New Roman" w:cs="Times New Roman"/>
                <w:color w:val="000000"/>
              </w:rPr>
              <w:t>Тюменская</w:t>
            </w:r>
            <w:proofErr w:type="gramEnd"/>
            <w:r w:rsidRPr="00567567">
              <w:rPr>
                <w:rFonts w:ascii="Times New Roman" w:hAnsi="Times New Roman" w:cs="Times New Roman"/>
                <w:color w:val="000000"/>
              </w:rPr>
              <w:t xml:space="preserve"> обл., Тюменский р-н, п. </w:t>
            </w:r>
            <w:proofErr w:type="spellStart"/>
            <w:r w:rsidRPr="00567567">
              <w:rPr>
                <w:rFonts w:ascii="Times New Roman" w:hAnsi="Times New Roman" w:cs="Times New Roman"/>
                <w:color w:val="000000"/>
              </w:rPr>
              <w:t>Богандинский</w:t>
            </w:r>
            <w:proofErr w:type="spellEnd"/>
            <w:r w:rsidRPr="00567567">
              <w:rPr>
                <w:rFonts w:ascii="Times New Roman" w:hAnsi="Times New Roman" w:cs="Times New Roman"/>
                <w:color w:val="000000"/>
              </w:rPr>
              <w:t>, ул. Нефтяников, 11 ИНН 7203141673, ОГРН 1037200651070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0C03DF" w:rsidRPr="000C03DF" w:rsidRDefault="000C03DF" w:rsidP="000C03D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C03D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C03DF">
              <w:rPr>
                <w:rFonts w:ascii="Times New Roman" w:hAnsi="Times New Roman" w:cs="Times New Roman"/>
              </w:rPr>
              <w:t xml:space="preserve">/с </w:t>
            </w:r>
            <w:r w:rsidR="00567567" w:rsidRPr="00B00C46">
              <w:rPr>
                <w:rStyle w:val="apple-converted-space"/>
                <w:rFonts w:ascii="Times New Roman" w:hAnsi="Times New Roman" w:cs="Times New Roman"/>
                <w:color w:val="000000"/>
              </w:rPr>
              <w:t>40702810867100002152</w:t>
            </w:r>
            <w:r w:rsidR="00567567" w:rsidRPr="00B00C46">
              <w:rPr>
                <w:rFonts w:ascii="Times New Roman" w:hAnsi="Times New Roman" w:cs="Times New Roman"/>
              </w:rPr>
              <w:t xml:space="preserve"> в</w:t>
            </w:r>
            <w:r w:rsidR="00567567" w:rsidRPr="00B00C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67567" w:rsidRPr="00B00C46">
              <w:rPr>
                <w:rFonts w:ascii="Times New Roman" w:hAnsi="Times New Roman" w:cs="Times New Roman"/>
                <w:color w:val="000000"/>
              </w:rPr>
              <w:t>Западно-сибирский</w:t>
            </w:r>
            <w:proofErr w:type="spellEnd"/>
            <w:r w:rsidR="00567567" w:rsidRPr="00B00C46">
              <w:rPr>
                <w:rFonts w:ascii="Times New Roman" w:hAnsi="Times New Roman" w:cs="Times New Roman"/>
                <w:color w:val="000000"/>
              </w:rPr>
              <w:t xml:space="preserve"> банк ПАО Сбербанк г. Тюмень к/с 30101810800000000651, БИК 047102651</w:t>
            </w:r>
            <w:r w:rsidRPr="000C03DF">
              <w:rPr>
                <w:rFonts w:ascii="Times New Roman" w:hAnsi="Times New Roman" w:cs="Times New Roman"/>
              </w:rPr>
              <w:t>.</w:t>
            </w:r>
          </w:p>
          <w:p w:rsidR="000C03DF" w:rsidRPr="000C03DF" w:rsidRDefault="000C03DF" w:rsidP="000C03D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</w:p>
          <w:p w:rsidR="000C03DF" w:rsidRPr="000C03DF" w:rsidRDefault="000C03DF" w:rsidP="000C03D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                                                                </w:t>
            </w:r>
            <w:r w:rsidRPr="000C03DF">
              <w:rPr>
                <w:rFonts w:ascii="Times New Roman" w:hAnsi="Times New Roman" w:cs="Times New Roman"/>
                <w:b/>
              </w:rPr>
              <w:br/>
            </w:r>
            <w:r w:rsidR="000A2F6C">
              <w:rPr>
                <w:rFonts w:ascii="Times New Roman" w:hAnsi="Times New Roman" w:cs="Times New Roman"/>
                <w:b/>
              </w:rPr>
              <w:t>ООО «НоваКом»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0C03DF" w:rsidP="000C03DF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_______________ / А.И.Копытов/ </w:t>
            </w:r>
            <w:r w:rsidR="00D40E16" w:rsidRPr="000C03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right="5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«Претендент»: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>__________________/ ____________________</w:t>
            </w:r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sz w:val="22"/>
                <w:szCs w:val="22"/>
              </w:rPr>
              <w:t>_________________________/Наймарк</w:t>
            </w:r>
            <w:proofErr w:type="gramStart"/>
            <w:r w:rsidRPr="000C03D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Покупа</w:t>
            </w:r>
            <w:proofErr w:type="spellEnd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40E16" w:rsidRPr="00D40E16" w:rsidRDefault="00D40E16" w:rsidP="000C03DF">
      <w:pPr>
        <w:spacing w:after="0"/>
        <w:rPr>
          <w:rFonts w:ascii="Times New Roman" w:hAnsi="Times New Roman" w:cs="Times New Roman"/>
        </w:rPr>
      </w:pPr>
    </w:p>
    <w:sectPr w:rsidR="00D40E16" w:rsidRPr="00D40E16" w:rsidSect="00D40E1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E16"/>
    <w:rsid w:val="00070DC1"/>
    <w:rsid w:val="00087273"/>
    <w:rsid w:val="000A2F6C"/>
    <w:rsid w:val="000C03DF"/>
    <w:rsid w:val="001C5F26"/>
    <w:rsid w:val="004131D3"/>
    <w:rsid w:val="00567567"/>
    <w:rsid w:val="00637AF4"/>
    <w:rsid w:val="00664B47"/>
    <w:rsid w:val="0074430B"/>
    <w:rsid w:val="00765AED"/>
    <w:rsid w:val="00803F79"/>
    <w:rsid w:val="00812481"/>
    <w:rsid w:val="008A6814"/>
    <w:rsid w:val="0092341E"/>
    <w:rsid w:val="00A96AE7"/>
    <w:rsid w:val="00B00C46"/>
    <w:rsid w:val="00B07BAE"/>
    <w:rsid w:val="00BE3469"/>
    <w:rsid w:val="00D40E16"/>
    <w:rsid w:val="00E777D4"/>
    <w:rsid w:val="00EB3489"/>
    <w:rsid w:val="00F64304"/>
    <w:rsid w:val="00FE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40E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basedOn w:val="a0"/>
    <w:rsid w:val="00D40E1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D40E16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40E16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WYB5cBuHN7tD/PJWM6YpTxQW2DNqi3OsRw/gCeIEkdg=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rvDoEbNeF4C/GMd9HRJfW+THwMSFeVXt8ziIdZPCnc8csPPBRCJXBpwK8MZ+Z8e5xxsWNY6P
    63AZiD/Qf8z+qQ==
  </SignatureValue>
  <KeyInfo>
    <KeyValue>
      <RSAKeyValue>
        <Modulus>
            +sX2dN/ZUjom5uQVWEHr6kpkR+OTs2oju3ufpZ5sgfaX+b/G2k0T8Tf3bLrraSHzAR4CAgOF
            KgcGACQCAgOFKg==
          </Modulus>
        <Exponent>BwYSMA==</Exponent>
      </RSAKeyValue>
    </KeyValue>
    <X509Data>
      <X509Certificate>
          MIIIjTCCCDygAwIBAgIKHp4x0QAAAAAY4jAIBgYqhQMCAgMwggEXMRgwFgYFKoUDZAESDTEw
          OTcyMzIwMDE3MDExGjAYBggqhQMDgQMBARIMMDA3MjA0MTQxMzIzMRkwFwYJKoZIhvcNAQkB
          Fgp1Y0ByazcyLnJ1MQswCQYDVQQGEwJSVTEtMCsGA1UECAwkNzIg0KLRjtC80LXQvdGB0LrQ
          sNGPINC+0LHQu9Cw0YHRgtGMMRUwEwYDVQQHDAzQotGO0LzQtdC90YwxLzAtBgNVBAoMJtCe
          0J7QniDQoNGD0YHRgdC60LDRjyDQutC+0LzQv9Cw0L3QuNGPMTAwLgYDVQQLDCfQo9C00L7R
          gdGC0L7QstC10YDRj9GO0YnQuNC5INGG0LXQvdGC0YAxDjAMBgNVBAMTBVJLQ0EyMB4XDTE1
          MTIzMDA5NDAwMFoXDTE2MTIzMDA5NTAwMFowggGUMRYwFAYFKoUDZAMSCzEyNTY1ODYyMTc1
          MRowGAYIKoUDA4EDAQESDDcyMDQxMzczODQyNjEgMB4GCSqGSIb3DQEJARYRYWxla3NrcHR2
          QG1haWwucnUxCzAJBgNVBAYTAlJVMTEwLwYDVQQIHigANwAyACAEIgROBDwENQQ9BEEEOgQw
          BE8AIAQ+BDEEOwQwBEEEQgRMMRUwEwYDVQQHHgwEIgROBDwENQQ9BEwxPTA7BgNVBAMeNAQa
          BD4EPwRLBEIEPgQyACAEEAQ7BDUEOgRBBDAEPQQ0BEAAIAQYBDMEPgRABDUEMgQ4BEcxPTA7
          BgNVBAkeNARDBDsALgAgBCEEQwQ0BD4EQAQ1BDwEPgQ9BEIEPQQwBE8ALAAgADIANAAsACwA
          IAA0ADExHzAdBgkqhkiG9w0BCQITEElOTj03MjA0MTM3Mzg0MjYxLTArBgNVBCoeJAQQBDsE
          NQQ6BEEEMAQ9BDQEQAAgBBgEMwQ+BEAENQQyBDgERzEXMBUGA1UEBB4OBBoEPgQ/BEsEQgQ+
          BDIwYzAcBgYqhQMCAhMwEgYHKoUDAgIkAAYHKoUDAgIeAQNDAARA8yFp67ps9zfxE03axr/5
          l/aBbJ6ln3u7I2qzk+NHZErq60FYFeTmJjpS2d909sX6xwLYvSIxgQpLliPQQ64ivqOCBOUw
          ggThMIGEBgNVHSUEfTB7BggqhQMGAwEEAQYIKwYBBQUHAwQGBSqFAwYDBgcqhQMGAwEBBggq
          hQMDCGQBKgYHKoUDAgIiGgYHKoUDAgIiGQYHKoUDAgIiBgYIKwYBBQUHAwIGCCqFAwYDAQQD
          BggqhQMGAwEEAgYIKoUDBgMBAwEGCCqFAwYDAQICMA4GA1UdDwEB/wQEAwIE8DAdBgNVHQ4E
          FgQUFfpAU/DDU5hTaMyqJi953CRgNDMwggFYBgNVHSMEggFPMIIBS4AU9Le/BkxRzzcyzHkP
          poDy++WotxuhggEfpIIBGzCCARcxGDAWBgUqhQNkARINMTA5NzIzMjAwMTcwMTEaMBgGCCqF
          AwOBAwEBEgwwMDcyMDQxNDEzMjMxGTAXBgkqhkiG9w0BCQEWCnVjQHJrNzIucnUxCzAJBgNV
          BAYTAlJVMS0wKwYDVQQIDCQ3MiDQotGO0LzQtdC90YHQutCw0Y8g0L7QsdC70LDRgdGC0Ywx
          FTATBgNVBAcMDNCi0Y7QvNC10L3RjDEvMC0GA1UECgwm0J7QntCeINCg0YPRgdGB0LrQsNGP
          INC60L7QvNC/0LDQvdC40Y8xMDAuBgNVBAsMJ9Cj0LTQvtGB0YLQvtCy0LXRgNGP0Y7RidC4
          0Lkg0YbQtdC90YLRgDEOMAwGA1UEAxMFUktDQTKCEFhYL9GgbFinTd+z8FtwRugwgZwGA1Ud
          HwSBlDCBkTAvoC2gK4YpaHR0cDovL2NlcnQyLnJrNzIucnUvY2VydGVucm9sbC9ya2NhMi5j
          cmwwJqAkoCKGIGh0dHA6Ly9jYTIucms3Mi5ydS9jZHAvcmtjYTIuY3JsMDagNKAyhjBodHRw
          Oi8vMTAuMjEuMTcuNjYvaW1hZ2VzL3N0b3JpZXMvZmlsZS9ya2NhMi5jcmwwcwYIKwYBBQUH
          AQEEZzBlMC8GCCsGAQUFBzABhiNodHRwOi8vb2NzcC5yazcyLnJ1L29jc3Byay9vY3NwLnNy
          ZjAyBggrBgEFBQcwAoYmaHR0cDovL2NlcnQyLnJrNzIucnUvY2VydGNhMi9ya2NhMi5jZXIw
          KwYDVR0QBCQwIoAPMjAxNTEyMzAwOTQwMDBagQ8yMDE2MTIzMDA5NDAwMFowHQYDVR0gBBYw
          FDAIBgYqhQNkcQEwCAYGKoUDZHECMDYGBSqFA2RvBC0MKyLQmtGA0LjQv9GC0L7Qn9GA0L4g
          Q1NQIiAo0LLQtdGA0YHQuNGPIDMuNikwggEzBgUqhQNkcASCASgwggEkDCsi0JrRgNC40L/R
          gtC+0J/RgNC+IENTUCIgKNCy0LXRgNGB0LjRjyAzLjYpDFMi0KPQtNC+0YHRgtC+0LLQtdGA
          0Y/RjtGJ0LjQuSDRhtC10L3RgtGAICLQmtGA0LjQv9GC0L7Qn9GA0L4g0KPQpiIg0LLQtdGA
          0YHQuNC4IDEuNQxP0KHQtdGA0YLQuNGE0LjQutCw0YIg0YHQvtC+0YLQstC10YLRgdGC0LLQ
          uNGPIOKEliDQodCkLzEyMS0xODU5INC+0YIgMTcuMDYuMjAxMgxP0KHQtdGA0YLQuNGE0LjQ
          utCw0YIg0YHQvtC+0YLQstC10YLRgdGC0LLQuNGPIOKEliDQodCkLzEyOC0xODIyINC+0YIg
          MDEuMDYuMjAxMjAIBgYqhQMCAgMDQQDPntxbwan4VKpqtZJNV/8FsdsPORmTGGQX5+rtL3Wz
          GzOHRhN4Zc39jsKml7kzqFjt/xKISKjY7SjR9tulM0qd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wN4DBh5tpj6zXeptf7LCT2qKZTw=</DigestValue>
      </Reference>
      <Reference URI="/word/fontTable.xml?ContentType=application/vnd.openxmlformats-officedocument.wordprocessingml.fontTable+xml">
        <DigestMethod Algorithm="http://www.w3.org/2000/09/xmldsig#sha1"/>
        <DigestValue>3fIFLdAFDq8qeXVf8XguJjg42Io=</DigestValue>
      </Reference>
      <Reference URI="/word/settings.xml?ContentType=application/vnd.openxmlformats-officedocument.wordprocessingml.settings+xml">
        <DigestMethod Algorithm="http://www.w3.org/2000/09/xmldsig#sha1"/>
        <DigestValue>mcpT+hVK7RLuCQJfkWSF7OVtR9A=</DigestValue>
      </Reference>
      <Reference URI="/word/styles.xml?ContentType=application/vnd.openxmlformats-officedocument.wordprocessingml.styles+xml">
        <DigestMethod Algorithm="http://www.w3.org/2000/09/xmldsig#sha1"/>
        <DigestValue>EHpjob01bxaWTlyHmz0UyZOPPis=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2016-02-10T08:44:28Z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1BjysFfSgrHt5i0Iysp/8ra9pNaIL6jmDjmh86dIIao=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X03k8orkilmoOB9e+jeaRhq/2/bH8XN5PpePUv6t7u9qStaIO0fUpQDQjQA/PTNNGyLBHQcL
    /DcNFUpFZleUgA==
  </SignatureValue>
  <KeyInfo>
    <KeyValue>
      <RSAKeyValue>
        <Modulus>
            +sX2dN/ZUjom5uQVWEHr6kpkR+OTs2oju3ufpZ5sgfaX+b/G2k0T8Tf3bLrraSHzAR4CAgOF
            KgcGACQCAgOFKg==
          </Modulus>
        <Exponent>BwYSMA==</Exponent>
      </RSAKeyValue>
    </KeyValue>
    <X509Data>
      <X509Certificate>
          MIIIjTCCCDygAwIBAgIKHp4x0QAAAAAY4jAIBgYqhQMCAgMwggEXMRgwFgYFKoUDZAESDTEw
          OTcyMzIwMDE3MDExGjAYBggqhQMDgQMBARIMMDA3MjA0MTQxMzIzMRkwFwYJKoZIhvcNAQkB
          Fgp1Y0ByazcyLnJ1MQswCQYDVQQGEwJSVTEtMCsGA1UECAwkNzIg0KLRjtC80LXQvdGB0LrQ
          sNGPINC+0LHQu9Cw0YHRgtGMMRUwEwYDVQQHDAzQotGO0LzQtdC90YwxLzAtBgNVBAoMJtCe
          0J7QniDQoNGD0YHRgdC60LDRjyDQutC+0LzQv9Cw0L3QuNGPMTAwLgYDVQQLDCfQo9C00L7R
          gdGC0L7QstC10YDRj9GO0YnQuNC5INGG0LXQvdGC0YAxDjAMBgNVBAMTBVJLQ0EyMB4XDTE1
          MTIzMDA5NDAwMFoXDTE2MTIzMDA5NTAwMFowggGUMRYwFAYFKoUDZAMSCzEyNTY1ODYyMTc1
          MRowGAYIKoUDA4EDAQESDDcyMDQxMzczODQyNjEgMB4GCSqGSIb3DQEJARYRYWxla3NrcHR2
          QG1haWwucnUxCzAJBgNVBAYTAlJVMTEwLwYDVQQIHigANwAyACAEIgROBDwENQQ9BEEEOgQw
          BE8AIAQ+BDEEOwQwBEEEQgRMMRUwEwYDVQQHHgwEIgROBDwENQQ9BEwxPTA7BgNVBAMeNAQa
          BD4EPwRLBEIEPgQyACAEEAQ7BDUEOgRBBDAEPQQ0BEAAIAQYBDMEPgRABDUEMgQ4BEcxPTA7
          BgNVBAkeNARDBDsALgAgBCEEQwQ0BD4EQAQ1BDwEPgQ9BEIEPQQwBE8ALAAgADIANAAsACwA
          IAA0ADExHzAdBgkqhkiG9w0BCQITEElOTj03MjA0MTM3Mzg0MjYxLTArBgNVBCoeJAQQBDsE
          NQQ6BEEEMAQ9BDQEQAAgBBgEMwQ+BEAENQQyBDgERzEXMBUGA1UEBB4OBBoEPgQ/BEsEQgQ+
          BDIwYzAcBgYqhQMCAhMwEgYHKoUDAgIkAAYHKoUDAgIeAQNDAARA8yFp67ps9zfxE03axr/5
          l/aBbJ6ln3u7I2qzk+NHZErq60FYFeTmJjpS2d909sX6xwLYvSIxgQpLliPQQ64ivqOCBOUw
          ggThMIGEBgNVHSUEfTB7BggqhQMGAwEEAQYIKwYBBQUHAwQGBSqFAwYDBgcqhQMGAwEBBggq
          hQMDCGQBKgYHKoUDAgIiGgYHKoUDAgIiGQYHKoUDAgIiBgYIKwYBBQUHAwIGCCqFAwYDAQQD
          BggqhQMGAwEEAgYIKoUDBgMBAwEGCCqFAwYDAQICMA4GA1UdDwEB/wQEAwIE8DAdBgNVHQ4E
          FgQUFfpAU/DDU5hTaMyqJi953CRgNDMwggFYBgNVHSMEggFPMIIBS4AU9Le/BkxRzzcyzHkP
          poDy++WotxuhggEfpIIBGzCCARcxGDAWBgUqhQNkARINMTA5NzIzMjAwMTcwMTEaMBgGCCqF
          AwOBAwEBEgwwMDcyMDQxNDEzMjMxGTAXBgkqhkiG9w0BCQEWCnVjQHJrNzIucnUxCzAJBgNV
          BAYTAlJVMS0wKwYDVQQIDCQ3MiDQotGO0LzQtdC90YHQutCw0Y8g0L7QsdC70LDRgdGC0Ywx
          FTATBgNVBAcMDNCi0Y7QvNC10L3RjDEvMC0GA1UECgwm0J7QntCeINCg0YPRgdGB0LrQsNGP
          INC60L7QvNC/0LDQvdC40Y8xMDAuBgNVBAsMJ9Cj0LTQvtGB0YLQvtCy0LXRgNGP0Y7RidC4
          0Lkg0YbQtdC90YLRgDEOMAwGA1UEAxMFUktDQTKCEFhYL9GgbFinTd+z8FtwRugwgZwGA1Ud
          HwSBlDCBkTAvoC2gK4YpaHR0cDovL2NlcnQyLnJrNzIucnUvY2VydGVucm9sbC9ya2NhMi5j
          cmwwJqAkoCKGIGh0dHA6Ly9jYTIucms3Mi5ydS9jZHAvcmtjYTIuY3JsMDagNKAyhjBodHRw
          Oi8vMTAuMjEuMTcuNjYvaW1hZ2VzL3N0b3JpZXMvZmlsZS9ya2NhMi5jcmwwcwYIKwYBBQUH
          AQEEZzBlMC8GCCsGAQUFBzABhiNodHRwOi8vb2NzcC5yazcyLnJ1L29jc3Byay9vY3NwLnNy
          ZjAyBggrBgEFBQcwAoYmaHR0cDovL2NlcnQyLnJrNzIucnUvY2VydGNhMi9ya2NhMi5jZXIw
          KwYDVR0QBCQwIoAPMjAxNTEyMzAwOTQwMDBagQ8yMDE2MTIzMDA5NDAwMFowHQYDVR0gBBYw
          FDAIBgYqhQNkcQEwCAYGKoUDZHECMDYGBSqFA2RvBC0MKyLQmtGA0LjQv9GC0L7Qn9GA0L4g
          Q1NQIiAo0LLQtdGA0YHQuNGPIDMuNikwggEzBgUqhQNkcASCASgwggEkDCsi0JrRgNC40L/R
          gtC+0J/RgNC+IENTUCIgKNCy0LXRgNGB0LjRjyAzLjYpDFMi0KPQtNC+0YHRgtC+0LLQtdGA
          0Y/RjtGJ0LjQuSDRhtC10L3RgtGAICLQmtGA0LjQv9GC0L7Qn9GA0L4g0KPQpiIg0LLQtdGA
          0YHQuNC4IDEuNQxP0KHQtdGA0YLQuNGE0LjQutCw0YIg0YHQvtC+0YLQstC10YLRgdGC0LLQ
          uNGPIOKEliDQodCkLzEyMS0xODU5INC+0YIgMTcuMDYuMjAxMgxP0KHQtdGA0YLQuNGE0LjQ
          utCw0YIg0YHQvtC+0YLQstC10YLRgdGC0LLQuNGPIOKEliDQodCkLzEyOC0xODIyINC+0YIg
          MDEuMDYuMjAxMjAIBgYqhQMCAgMDQQDPntxbwan4VKpqtZJNV/8FsdsPORmTGGQX5+rtL3Wz
          GzOHRhN4Zc39jsKml7kzqFjt/xKISKjY7SjR9tulM0qd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wN4DBh5tpj6zXeptf7LCT2qKZTw=</DigestValue>
      </Reference>
      <Reference URI="/word/fontTable.xml?ContentType=application/vnd.openxmlformats-officedocument.wordprocessingml.fontTable+xml">
        <DigestMethod Algorithm="http://www.w3.org/2000/09/xmldsig#sha1"/>
        <DigestValue>3fIFLdAFDq8qeXVf8XguJjg42Io=</DigestValue>
      </Reference>
      <Reference URI="/word/settings.xml?ContentType=application/vnd.openxmlformats-officedocument.wordprocessingml.settings+xml">
        <DigestMethod Algorithm="http://www.w3.org/2000/09/xmldsig#sha1"/>
        <DigestValue>mcpT+hVK7RLuCQJfkWSF7OVtR9A=</DigestValue>
      </Reference>
      <Reference URI="/word/styles.xml?ContentType=application/vnd.openxmlformats-officedocument.wordprocessingml.styles+xml">
        <DigestMethod Algorithm="http://www.w3.org/2000/09/xmldsig#sha1"/>
        <DigestValue>EHpjob01bxaWTlyHmz0UyZOPPis=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2016-02-10T08:45:27Z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18</cp:revision>
  <dcterms:created xsi:type="dcterms:W3CDTF">2014-04-04T10:16:00Z</dcterms:created>
  <dcterms:modified xsi:type="dcterms:W3CDTF">2016-02-05T12:47:00Z</dcterms:modified>
</cp:coreProperties>
</file>