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A124D4" w:rsidP="00BE2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Авилов Владимир Иванович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667202" w:rsidRDefault="00B450EA" w:rsidP="00272C0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="00667202" w:rsidRPr="004F2E3D">
                <w:rPr>
                  <w:rStyle w:val="aa"/>
                  <w:sz w:val="20"/>
                  <w:szCs w:val="20"/>
                </w:rPr>
                <w:t>avilovvi987@gmail.com</w:t>
              </w:r>
            </w:hyperlink>
            <w:r w:rsidR="0066720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A124D4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auto"/>
                <w:sz w:val="20"/>
                <w:szCs w:val="20"/>
              </w:rPr>
              <w:t>366500714579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1D25C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D25CA">
              <w:rPr>
                <w:sz w:val="20"/>
                <w:szCs w:val="20"/>
                <w:shd w:val="clear" w:color="auto" w:fill="FFFFFF"/>
              </w:rPr>
              <w:t>А</w:t>
            </w:r>
            <w:r>
              <w:rPr>
                <w:sz w:val="20"/>
                <w:szCs w:val="20"/>
                <w:shd w:val="clear" w:color="auto" w:fill="FFFFFF"/>
              </w:rPr>
              <w:t>О «</w:t>
            </w:r>
            <w:r w:rsidRPr="001D25CA">
              <w:rPr>
                <w:sz w:val="20"/>
                <w:szCs w:val="20"/>
                <w:shd w:val="clear" w:color="auto" w:fill="FFFFFF"/>
              </w:rPr>
              <w:t>ДОРМОСТ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1D25C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109004</w:t>
            </w:r>
            <w:r w:rsidR="00A124D4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Москва</w:t>
            </w:r>
            <w:r w:rsidR="00A124D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Земляной вал, д. 65, стр. 2</w:t>
            </w:r>
          </w:p>
        </w:tc>
      </w:tr>
      <w:tr w:rsidR="001D25CA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25CA" w:rsidRPr="00F9537B" w:rsidRDefault="001D25C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5CA" w:rsidRPr="00653040" w:rsidRDefault="001D25C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5CA" w:rsidRPr="00653040" w:rsidRDefault="001D25CA" w:rsidP="004C0FB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109004, г. Москва, ул. Земляной вал, д. 65, стр. 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AB7F34">
            <w:pPr>
              <w:rPr>
                <w:color w:val="000000" w:themeColor="text1"/>
                <w:sz w:val="20"/>
                <w:szCs w:val="20"/>
              </w:rPr>
            </w:pPr>
            <w:r w:rsidRPr="001D25CA">
              <w:rPr>
                <w:color w:val="000000" w:themeColor="text1"/>
                <w:sz w:val="20"/>
                <w:szCs w:val="20"/>
              </w:rPr>
              <w:t>7709042490/774501001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AB7F34">
            <w:pPr>
              <w:rPr>
                <w:color w:val="000000" w:themeColor="text1"/>
                <w:sz w:val="20"/>
                <w:szCs w:val="20"/>
              </w:rPr>
            </w:pPr>
            <w:r w:rsidRPr="001D25CA">
              <w:rPr>
                <w:sz w:val="20"/>
                <w:szCs w:val="20"/>
              </w:rPr>
              <w:t>1027700239896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AB7F34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1D25C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1D25CA">
              <w:rPr>
                <w:bCs/>
                <w:color w:val="000000" w:themeColor="text1"/>
                <w:sz w:val="20"/>
                <w:szCs w:val="20"/>
              </w:rPr>
              <w:t>города Москвы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1D25C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40</w:t>
            </w:r>
            <w:r w:rsidRPr="00653040">
              <w:rPr>
                <w:sz w:val="20"/>
                <w:szCs w:val="20"/>
              </w:rPr>
              <w:t>-</w:t>
            </w:r>
            <w:r w:rsidR="001D25CA">
              <w:rPr>
                <w:sz w:val="20"/>
                <w:szCs w:val="20"/>
              </w:rPr>
              <w:t>180978</w:t>
            </w:r>
            <w:r w:rsidRPr="00653040">
              <w:rPr>
                <w:sz w:val="20"/>
                <w:szCs w:val="20"/>
              </w:rPr>
              <w:t>/201</w:t>
            </w:r>
            <w:r w:rsidR="001D25CA">
              <w:rPr>
                <w:sz w:val="20"/>
                <w:szCs w:val="20"/>
              </w:rPr>
              <w:t>4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C7685C" w:rsidP="00C768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B25F7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6311CF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Авилов Владимир Иванович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8B0E23" w:rsidP="00986826">
            <w:pPr>
              <w:rPr>
                <w:sz w:val="20"/>
                <w:szCs w:val="20"/>
              </w:rPr>
            </w:pPr>
            <w:r w:rsidRPr="00B2226A">
              <w:rPr>
                <w:color w:val="000000" w:themeColor="text1"/>
                <w:sz w:val="20"/>
                <w:szCs w:val="20"/>
              </w:rPr>
              <w:t>г. Воронеж,</w:t>
            </w:r>
            <w:r w:rsidRPr="00B2226A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8B0E23" w:rsidP="00986826">
            <w:pPr>
              <w:rPr>
                <w:b/>
                <w:sz w:val="20"/>
                <w:szCs w:val="20"/>
              </w:rPr>
            </w:pPr>
            <w:r w:rsidRPr="00B2226A">
              <w:rPr>
                <w:color w:val="000000" w:themeColor="text1"/>
                <w:sz w:val="20"/>
                <w:szCs w:val="20"/>
              </w:rPr>
              <w:t>г. Воронеж,</w:t>
            </w:r>
            <w:r w:rsidRPr="00B2226A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653040">
            <w:pPr>
              <w:rPr>
                <w:b/>
                <w:sz w:val="20"/>
                <w:szCs w:val="20"/>
              </w:rPr>
            </w:pP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653040" w:rsidP="009816F9">
            <w:pPr>
              <w:rPr>
                <w:b/>
                <w:sz w:val="20"/>
                <w:szCs w:val="20"/>
                <w:lang w:val="en-US"/>
              </w:rPr>
            </w:pPr>
            <w:r w:rsidRPr="00653040"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9" w:history="1">
              <w:r w:rsidR="00667202" w:rsidRPr="004F2E3D">
                <w:rPr>
                  <w:rStyle w:val="aa"/>
                  <w:sz w:val="20"/>
                  <w:szCs w:val="20"/>
                </w:rPr>
                <w:t>avilovvi987@gmail.com</w:t>
              </w:r>
            </w:hyperlink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FB25F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5A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FB25F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FB25F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FB25F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A165A9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A165A9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FB25F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FB25F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FB25F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FB25F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="00653040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85C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68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165A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FB25F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3C7887" w:rsidRDefault="00C7685C" w:rsidP="00C7685C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53974">
              <w:rPr>
                <w:color w:val="000000" w:themeColor="text1"/>
                <w:sz w:val="20"/>
                <w:szCs w:val="20"/>
              </w:rPr>
              <w:t xml:space="preserve">Организатор торгов - конкурсный управляющий </w:t>
            </w:r>
            <w:r w:rsidRPr="00453974">
              <w:rPr>
                <w:rFonts w:eastAsia="Calibri"/>
                <w:sz w:val="20"/>
                <w:szCs w:val="20"/>
              </w:rPr>
              <w:t>Акционерно</w:t>
            </w:r>
            <w:r>
              <w:rPr>
                <w:rFonts w:eastAsia="Calibri"/>
                <w:sz w:val="20"/>
                <w:szCs w:val="20"/>
              </w:rPr>
              <w:t xml:space="preserve">го </w:t>
            </w:r>
            <w:r w:rsidRPr="00453974">
              <w:rPr>
                <w:rFonts w:eastAsia="Calibri"/>
                <w:sz w:val="20"/>
                <w:szCs w:val="20"/>
              </w:rPr>
              <w:t>обществ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453974">
              <w:rPr>
                <w:rFonts w:eastAsia="Calibri"/>
                <w:sz w:val="20"/>
                <w:szCs w:val="20"/>
              </w:rPr>
              <w:t xml:space="preserve"> по строительству дорог и мостов «Дормост» (АО «Дормост»)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453974">
              <w:rPr>
                <w:rFonts w:eastAsia="Calibri"/>
                <w:sz w:val="20"/>
                <w:szCs w:val="20"/>
              </w:rPr>
              <w:t>109004, г. Москва, ул. Земляной Вал, д. 65, стр. 2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, ИНН </w:t>
            </w:r>
            <w:r w:rsidRPr="00453974">
              <w:rPr>
                <w:rFonts w:eastAsia="Calibri"/>
                <w:sz w:val="20"/>
                <w:szCs w:val="20"/>
              </w:rPr>
              <w:t>7709042490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Pr="00453974">
              <w:rPr>
                <w:sz w:val="20"/>
                <w:szCs w:val="20"/>
              </w:rPr>
              <w:t>774501001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, ОГРН </w:t>
            </w:r>
            <w:r w:rsidRPr="00453974">
              <w:rPr>
                <w:sz w:val="20"/>
                <w:szCs w:val="20"/>
              </w:rPr>
              <w:t>1027700239896</w:t>
            </w:r>
            <w:r w:rsidRPr="00453974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решением Арбитражного суда города Москвы от 10.08.2015г. по делу </w:t>
            </w:r>
            <w:r w:rsidRPr="00453974">
              <w:rPr>
                <w:rStyle w:val="text"/>
              </w:rPr>
              <w:t>А40-180978/14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 открыто конкурсное производство) – Авилов Владимир Иванович (</w:t>
            </w:r>
            <w:r w:rsidRPr="00453974">
              <w:rPr>
                <w:rStyle w:val="text"/>
              </w:rPr>
              <w:t>ИНН 366500714579, СНИЛС 035-405-476-34)</w:t>
            </w:r>
            <w:r w:rsidRPr="00453974">
              <w:rPr>
                <w:color w:val="000000" w:themeColor="text1"/>
                <w:sz w:val="20"/>
                <w:szCs w:val="20"/>
              </w:rPr>
              <w:t>;</w:t>
            </w:r>
            <w:proofErr w:type="gramEnd"/>
            <w:r w:rsidRPr="00453974">
              <w:rPr>
                <w:color w:val="000000" w:themeColor="text1"/>
                <w:sz w:val="20"/>
                <w:szCs w:val="20"/>
              </w:rPr>
              <w:t xml:space="preserve"> e-mail: </w:t>
            </w:r>
            <w:r w:rsidRPr="00606838">
              <w:rPr>
                <w:color w:val="000000" w:themeColor="text1"/>
                <w:sz w:val="20"/>
                <w:szCs w:val="20"/>
              </w:rPr>
              <w:t>avilovvi987@gmail.com</w:t>
            </w:r>
            <w:r w:rsidRPr="00453974">
              <w:rPr>
                <w:color w:val="000000" w:themeColor="text1"/>
                <w:sz w:val="20"/>
                <w:szCs w:val="20"/>
              </w:rPr>
              <w:t>; тел. 8(473)272-71-93; адрес для корреспонденции: 394030, г. Воронеж, ул. Кропоткина, 10; член НП «Московская саморегулируемая организация профессиональных арбитражных управляющих» (125362, г. Москва, ул. Вишневая, д. 5, ОГРН 1027701024878, ИНН 7701321710) сообщает</w:t>
            </w:r>
            <w:r w:rsidR="003C7887">
              <w:rPr>
                <w:color w:val="000000" w:themeColor="text1"/>
                <w:sz w:val="20"/>
                <w:szCs w:val="20"/>
              </w:rPr>
              <w:t>:</w:t>
            </w:r>
          </w:p>
          <w:p w:rsidR="00736A0E" w:rsidRPr="003C5AE1" w:rsidRDefault="003C7887" w:rsidP="00C7685C">
            <w:pPr>
              <w:ind w:firstLine="708"/>
              <w:contextualSpacing/>
              <w:mirrorIndents/>
              <w:jc w:val="both"/>
              <w:rPr>
                <w:sz w:val="20"/>
                <w:szCs w:val="20"/>
              </w:rPr>
            </w:pPr>
            <w:r w:rsidRPr="003C7887">
              <w:rPr>
                <w:b/>
                <w:color w:val="000000" w:themeColor="text1"/>
                <w:sz w:val="20"/>
                <w:szCs w:val="20"/>
              </w:rPr>
              <w:t>1)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A0E" w:rsidRPr="00736A0E">
              <w:rPr>
                <w:color w:val="000000" w:themeColor="text1"/>
                <w:sz w:val="20"/>
                <w:szCs w:val="20"/>
              </w:rPr>
              <w:t xml:space="preserve">о результатах </w:t>
            </w:r>
            <w:r w:rsidR="009D1091">
              <w:rPr>
                <w:color w:val="000000" w:themeColor="text1"/>
                <w:sz w:val="20"/>
                <w:szCs w:val="20"/>
              </w:rPr>
              <w:t xml:space="preserve">повторных </w:t>
            </w:r>
            <w:r w:rsidR="00736A0E" w:rsidRPr="00453974">
              <w:rPr>
                <w:color w:val="000000" w:themeColor="text1"/>
                <w:sz w:val="20"/>
                <w:szCs w:val="20"/>
              </w:rPr>
              <w:t>открытых</w:t>
            </w:r>
            <w:r w:rsidR="00736A0E" w:rsidRPr="00736A0E">
              <w:rPr>
                <w:color w:val="000000" w:themeColor="text1"/>
                <w:sz w:val="20"/>
                <w:szCs w:val="20"/>
              </w:rPr>
              <w:t xml:space="preserve"> торгов </w:t>
            </w:r>
            <w:r w:rsidR="00736A0E" w:rsidRPr="00453974">
              <w:rPr>
                <w:color w:val="000000" w:themeColor="text1"/>
                <w:sz w:val="20"/>
                <w:szCs w:val="20"/>
              </w:rPr>
              <w:t>(аукцион на повышение, форма подачи предложений открытая)</w:t>
            </w:r>
            <w:r w:rsidR="00736A0E">
              <w:rPr>
                <w:color w:val="000000" w:themeColor="text1"/>
                <w:sz w:val="20"/>
                <w:szCs w:val="20"/>
              </w:rPr>
              <w:t xml:space="preserve">, проводимых </w:t>
            </w:r>
            <w:r w:rsidR="009D1091">
              <w:rPr>
                <w:color w:val="000000" w:themeColor="text1"/>
                <w:sz w:val="20"/>
                <w:szCs w:val="20"/>
              </w:rPr>
              <w:t>28</w:t>
            </w:r>
            <w:r w:rsidR="00736A0E">
              <w:rPr>
                <w:color w:val="000000" w:themeColor="text1"/>
                <w:sz w:val="20"/>
                <w:szCs w:val="20"/>
              </w:rPr>
              <w:t>.</w:t>
            </w:r>
            <w:r w:rsidR="009D1091">
              <w:rPr>
                <w:color w:val="000000" w:themeColor="text1"/>
                <w:sz w:val="20"/>
                <w:szCs w:val="20"/>
              </w:rPr>
              <w:t>01</w:t>
            </w:r>
            <w:r w:rsidR="00736A0E">
              <w:rPr>
                <w:color w:val="000000" w:themeColor="text1"/>
                <w:sz w:val="20"/>
                <w:szCs w:val="20"/>
              </w:rPr>
              <w:t>.201</w:t>
            </w:r>
            <w:r w:rsidR="009D1091">
              <w:rPr>
                <w:color w:val="000000" w:themeColor="text1"/>
                <w:sz w:val="20"/>
                <w:szCs w:val="20"/>
              </w:rPr>
              <w:t>6</w:t>
            </w:r>
            <w:r w:rsidR="00736A0E">
              <w:rPr>
                <w:color w:val="000000" w:themeColor="text1"/>
                <w:sz w:val="20"/>
                <w:szCs w:val="20"/>
              </w:rPr>
              <w:t>г</w:t>
            </w:r>
            <w:r w:rsidR="00736A0E" w:rsidRPr="00736A0E">
              <w:rPr>
                <w:color w:val="000000" w:themeColor="text1"/>
                <w:sz w:val="20"/>
                <w:szCs w:val="20"/>
              </w:rPr>
              <w:t xml:space="preserve">. в 12ч. 00 </w:t>
            </w:r>
            <w:r w:rsidR="00736A0E" w:rsidRPr="003C5AE1">
              <w:rPr>
                <w:color w:val="000000" w:themeColor="text1"/>
                <w:sz w:val="20"/>
                <w:szCs w:val="20"/>
              </w:rPr>
              <w:t>мин. на ЭТП ОАО «Российский аукционный дом» (</w:t>
            </w:r>
            <w:proofErr w:type="spellStart"/>
            <w:r w:rsidR="00736A0E" w:rsidRPr="003C5AE1">
              <w:rPr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="00736A0E" w:rsidRPr="003C5AE1">
              <w:rPr>
                <w:color w:val="000000" w:themeColor="text1"/>
                <w:sz w:val="20"/>
                <w:szCs w:val="20"/>
              </w:rPr>
              <w:t>)</w:t>
            </w:r>
            <w:r w:rsidR="00736A0E" w:rsidRPr="003C5AE1">
              <w:rPr>
                <w:sz w:val="20"/>
                <w:szCs w:val="20"/>
              </w:rPr>
              <w:t xml:space="preserve"> в соответствии с сообщением № </w:t>
            </w:r>
            <w:r w:rsidR="009D1091" w:rsidRPr="009D1091">
              <w:rPr>
                <w:sz w:val="20"/>
                <w:szCs w:val="20"/>
              </w:rPr>
              <w:t>77031711618</w:t>
            </w:r>
            <w:r w:rsidR="00736A0E" w:rsidRPr="003C5AE1">
              <w:rPr>
                <w:sz w:val="20"/>
                <w:szCs w:val="20"/>
              </w:rPr>
              <w:t xml:space="preserve"> в газете «Коммерсантъ» №</w:t>
            </w:r>
            <w:r w:rsidR="009D1091">
              <w:rPr>
                <w:sz w:val="20"/>
                <w:szCs w:val="20"/>
              </w:rPr>
              <w:t>230</w:t>
            </w:r>
            <w:r w:rsidR="00736A0E" w:rsidRPr="003C5AE1">
              <w:rPr>
                <w:sz w:val="20"/>
                <w:szCs w:val="20"/>
              </w:rPr>
              <w:t xml:space="preserve"> от </w:t>
            </w:r>
            <w:r w:rsidR="009D1091">
              <w:rPr>
                <w:sz w:val="20"/>
                <w:szCs w:val="20"/>
              </w:rPr>
              <w:t>12</w:t>
            </w:r>
            <w:r w:rsidR="00736A0E" w:rsidRPr="003C5AE1">
              <w:rPr>
                <w:sz w:val="20"/>
                <w:szCs w:val="20"/>
              </w:rPr>
              <w:t>.1</w:t>
            </w:r>
            <w:r w:rsidR="009D1091">
              <w:rPr>
                <w:sz w:val="20"/>
                <w:szCs w:val="20"/>
              </w:rPr>
              <w:t>2</w:t>
            </w:r>
            <w:r w:rsidR="00736A0E" w:rsidRPr="003C5AE1">
              <w:rPr>
                <w:sz w:val="20"/>
                <w:szCs w:val="20"/>
              </w:rPr>
              <w:t>.2015.</w:t>
            </w:r>
          </w:p>
          <w:p w:rsidR="00736A0E" w:rsidRPr="00110E09" w:rsidRDefault="00736A0E" w:rsidP="003C7887">
            <w:pPr>
              <w:pStyle w:val="ab"/>
              <w:numPr>
                <w:ilvl w:val="0"/>
                <w:numId w:val="2"/>
              </w:numPr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3C5AE1">
              <w:rPr>
                <w:color w:val="auto"/>
                <w:sz w:val="20"/>
                <w:szCs w:val="20"/>
              </w:rPr>
              <w:t>Торги по лот</w:t>
            </w:r>
            <w:r w:rsidR="00110E09">
              <w:rPr>
                <w:color w:val="auto"/>
                <w:sz w:val="20"/>
                <w:szCs w:val="20"/>
              </w:rPr>
              <w:t>ам</w:t>
            </w:r>
            <w:r w:rsidRPr="003C5AE1">
              <w:rPr>
                <w:color w:val="auto"/>
                <w:sz w:val="20"/>
                <w:szCs w:val="20"/>
              </w:rPr>
              <w:t xml:space="preserve"> №1</w:t>
            </w:r>
            <w:r w:rsidR="00110E09">
              <w:rPr>
                <w:color w:val="auto"/>
                <w:sz w:val="20"/>
                <w:szCs w:val="20"/>
              </w:rPr>
              <w:t>-6</w:t>
            </w:r>
            <w:r w:rsidRPr="003C5AE1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торгах;</w:t>
            </w:r>
          </w:p>
          <w:p w:rsidR="00110E09" w:rsidRPr="003C5AE1" w:rsidRDefault="00110E09" w:rsidP="00110E09">
            <w:pPr>
              <w:ind w:firstLine="708"/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3C7887">
              <w:rPr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36A0E">
              <w:rPr>
                <w:color w:val="000000" w:themeColor="text1"/>
                <w:sz w:val="20"/>
                <w:szCs w:val="20"/>
              </w:rPr>
              <w:t xml:space="preserve">о результатах </w:t>
            </w:r>
            <w:r w:rsidRPr="00453974">
              <w:rPr>
                <w:color w:val="000000" w:themeColor="text1"/>
                <w:sz w:val="20"/>
                <w:szCs w:val="20"/>
              </w:rPr>
              <w:t>открытых</w:t>
            </w:r>
            <w:r w:rsidRPr="00736A0E">
              <w:rPr>
                <w:color w:val="000000" w:themeColor="text1"/>
                <w:sz w:val="20"/>
                <w:szCs w:val="20"/>
              </w:rPr>
              <w:t xml:space="preserve"> торгов </w:t>
            </w:r>
            <w:r w:rsidRPr="00453974">
              <w:rPr>
                <w:color w:val="000000" w:themeColor="text1"/>
                <w:sz w:val="20"/>
                <w:szCs w:val="20"/>
              </w:rPr>
              <w:t>(аукцион на повышение, форма подачи предложений открытая)</w:t>
            </w:r>
            <w:r>
              <w:rPr>
                <w:color w:val="000000" w:themeColor="text1"/>
                <w:sz w:val="20"/>
                <w:szCs w:val="20"/>
              </w:rPr>
              <w:t>, проводимых 04.02.2016г</w:t>
            </w:r>
            <w:r w:rsidRPr="00736A0E">
              <w:rPr>
                <w:color w:val="000000" w:themeColor="text1"/>
                <w:sz w:val="20"/>
                <w:szCs w:val="20"/>
              </w:rPr>
              <w:t xml:space="preserve">. в 12ч. 00 </w:t>
            </w:r>
            <w:r w:rsidRPr="003C5AE1">
              <w:rPr>
                <w:color w:val="000000" w:themeColor="text1"/>
                <w:sz w:val="20"/>
                <w:szCs w:val="20"/>
              </w:rPr>
              <w:t>мин. на ЭТП ОАО «Российский аукционный дом» (</w:t>
            </w:r>
            <w:proofErr w:type="spellStart"/>
            <w:r w:rsidRPr="003C5AE1">
              <w:rPr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Pr="003C5AE1">
              <w:rPr>
                <w:color w:val="000000" w:themeColor="text1"/>
                <w:sz w:val="20"/>
                <w:szCs w:val="20"/>
              </w:rPr>
              <w:t>)</w:t>
            </w:r>
            <w:r w:rsidRPr="003C5AE1">
              <w:rPr>
                <w:sz w:val="20"/>
                <w:szCs w:val="20"/>
              </w:rPr>
              <w:t xml:space="preserve"> в соответствии с сообщением № </w:t>
            </w:r>
            <w:r w:rsidRPr="00110E09">
              <w:rPr>
                <w:sz w:val="20"/>
                <w:szCs w:val="20"/>
              </w:rPr>
              <w:t>77031718624</w:t>
            </w:r>
            <w:r w:rsidRPr="003C5AE1">
              <w:rPr>
                <w:sz w:val="20"/>
                <w:szCs w:val="20"/>
              </w:rPr>
              <w:t xml:space="preserve"> в газете «Коммерсантъ» №</w:t>
            </w:r>
            <w:r>
              <w:rPr>
                <w:sz w:val="20"/>
                <w:szCs w:val="20"/>
              </w:rPr>
              <w:t>235</w:t>
            </w:r>
            <w:r w:rsidRPr="003C5AE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3C5AE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C5AE1">
              <w:rPr>
                <w:sz w:val="20"/>
                <w:szCs w:val="20"/>
              </w:rPr>
              <w:t>.2015.</w:t>
            </w:r>
          </w:p>
          <w:p w:rsidR="00110E09" w:rsidRPr="003C5AE1" w:rsidRDefault="00110E09" w:rsidP="00110E09">
            <w:pPr>
              <w:pStyle w:val="ab"/>
              <w:numPr>
                <w:ilvl w:val="0"/>
                <w:numId w:val="2"/>
              </w:numPr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3C5AE1">
              <w:rPr>
                <w:color w:val="auto"/>
                <w:sz w:val="20"/>
                <w:szCs w:val="20"/>
              </w:rPr>
              <w:lastRenderedPageBreak/>
              <w:t>Торги по лот</w:t>
            </w:r>
            <w:r>
              <w:rPr>
                <w:color w:val="auto"/>
                <w:sz w:val="20"/>
                <w:szCs w:val="20"/>
              </w:rPr>
              <w:t>ам</w:t>
            </w:r>
            <w:r w:rsidRPr="003C5AE1">
              <w:rPr>
                <w:color w:val="auto"/>
                <w:sz w:val="20"/>
                <w:szCs w:val="20"/>
              </w:rPr>
              <w:t xml:space="preserve"> №1</w:t>
            </w:r>
            <w:r>
              <w:rPr>
                <w:color w:val="auto"/>
                <w:sz w:val="20"/>
                <w:szCs w:val="20"/>
              </w:rPr>
              <w:t>-7, №9-45</w:t>
            </w:r>
            <w:r w:rsidRPr="003C5AE1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торгах;</w:t>
            </w:r>
          </w:p>
          <w:p w:rsidR="00736A0E" w:rsidRPr="003C5AE1" w:rsidRDefault="00225921" w:rsidP="003C7887">
            <w:pPr>
              <w:pStyle w:val="ab"/>
              <w:numPr>
                <w:ilvl w:val="0"/>
                <w:numId w:val="2"/>
              </w:numPr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3C5AE1">
              <w:rPr>
                <w:color w:val="auto"/>
                <w:sz w:val="20"/>
                <w:szCs w:val="20"/>
              </w:rPr>
              <w:t>Торги по лоту №</w:t>
            </w:r>
            <w:r w:rsidR="00110E09">
              <w:rPr>
                <w:color w:val="auto"/>
                <w:sz w:val="20"/>
                <w:szCs w:val="20"/>
              </w:rPr>
              <w:t>8</w:t>
            </w:r>
            <w:r w:rsidRPr="003C5AE1">
              <w:rPr>
                <w:color w:val="auto"/>
                <w:sz w:val="20"/>
                <w:szCs w:val="20"/>
              </w:rPr>
              <w:t xml:space="preserve"> признаны несостоявшимися. </w:t>
            </w:r>
            <w:r w:rsidR="00B134AF" w:rsidRPr="00B134AF">
              <w:rPr>
                <w:sz w:val="20"/>
                <w:szCs w:val="20"/>
              </w:rPr>
              <w:t>Единственный участник торгов по Лоту №</w:t>
            </w:r>
            <w:r w:rsidR="00B134AF">
              <w:rPr>
                <w:sz w:val="20"/>
                <w:szCs w:val="20"/>
              </w:rPr>
              <w:t>8</w:t>
            </w:r>
            <w:r w:rsidR="00B134AF" w:rsidRPr="00B134AF">
              <w:rPr>
                <w:sz w:val="20"/>
                <w:szCs w:val="20"/>
              </w:rPr>
              <w:t xml:space="preserve">, заявка которого </w:t>
            </w:r>
            <w:r w:rsidR="004009B7" w:rsidRPr="004009B7">
              <w:rPr>
                <w:sz w:val="20"/>
                <w:szCs w:val="20"/>
              </w:rPr>
              <w:t>содержит предложение о цене имущества не ниже установленной начальной цены продажи</w:t>
            </w:r>
            <w:r w:rsidRPr="003C5AE1">
              <w:rPr>
                <w:sz w:val="20"/>
                <w:szCs w:val="20"/>
              </w:rPr>
              <w:t xml:space="preserve"> - </w:t>
            </w:r>
            <w:r w:rsidR="00110E09" w:rsidRPr="00110E09">
              <w:rPr>
                <w:sz w:val="20"/>
                <w:szCs w:val="20"/>
              </w:rPr>
              <w:t>Хорошев Николай Владимирович</w:t>
            </w:r>
            <w:r w:rsidR="003C7887" w:rsidRPr="003C5AE1">
              <w:rPr>
                <w:sz w:val="20"/>
                <w:szCs w:val="20"/>
              </w:rPr>
              <w:t xml:space="preserve"> (</w:t>
            </w:r>
            <w:r w:rsidR="00110E09" w:rsidRPr="00110E09">
              <w:rPr>
                <w:sz w:val="20"/>
                <w:szCs w:val="20"/>
              </w:rPr>
              <w:t>Кемеровская Область, г</w:t>
            </w:r>
            <w:proofErr w:type="gramStart"/>
            <w:r w:rsidR="00110E09" w:rsidRPr="00110E09">
              <w:rPr>
                <w:sz w:val="20"/>
                <w:szCs w:val="20"/>
              </w:rPr>
              <w:t>.Н</w:t>
            </w:r>
            <w:proofErr w:type="gramEnd"/>
            <w:r w:rsidR="00110E09" w:rsidRPr="00110E09">
              <w:rPr>
                <w:sz w:val="20"/>
                <w:szCs w:val="20"/>
              </w:rPr>
              <w:t>овокузнецк ул.Суворова д.2 кв.6</w:t>
            </w:r>
            <w:r w:rsidRPr="003C5AE1">
              <w:rPr>
                <w:sz w:val="20"/>
                <w:szCs w:val="20"/>
              </w:rPr>
              <w:t xml:space="preserve">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 w:rsidR="00110E09">
              <w:rPr>
                <w:sz w:val="20"/>
                <w:szCs w:val="20"/>
              </w:rPr>
              <w:t>31 001,00</w:t>
            </w:r>
            <w:r w:rsidRPr="003C5AE1">
              <w:rPr>
                <w:sz w:val="20"/>
                <w:szCs w:val="20"/>
              </w:rPr>
              <w:t xml:space="preserve"> рублей, без НДС</w:t>
            </w:r>
            <w:r w:rsidRPr="003C5AE1">
              <w:rPr>
                <w:color w:val="auto"/>
                <w:sz w:val="20"/>
                <w:szCs w:val="20"/>
              </w:rPr>
              <w:t>;</w:t>
            </w:r>
          </w:p>
          <w:p w:rsidR="00C7685C" w:rsidRPr="007C1685" w:rsidRDefault="00110E09" w:rsidP="00225921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2D36B2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225921" w:rsidRPr="002D36B2">
              <w:rPr>
                <w:b/>
                <w:color w:val="000000" w:themeColor="text1"/>
                <w:sz w:val="20"/>
                <w:szCs w:val="20"/>
              </w:rPr>
              <w:t xml:space="preserve">) </w:t>
            </w:r>
            <w:r w:rsidR="00225921" w:rsidRPr="002D36B2">
              <w:rPr>
                <w:color w:val="000000" w:themeColor="text1"/>
                <w:sz w:val="20"/>
                <w:szCs w:val="20"/>
              </w:rPr>
              <w:t xml:space="preserve">Организатор </w:t>
            </w:r>
            <w:r w:rsidR="00225921" w:rsidRPr="007C1685">
              <w:rPr>
                <w:color w:val="000000" w:themeColor="text1"/>
                <w:sz w:val="20"/>
                <w:szCs w:val="20"/>
              </w:rPr>
              <w:t>торов сообщает о</w:t>
            </w:r>
            <w:r w:rsidR="00225921" w:rsidRPr="007C16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7685C" w:rsidRPr="007C1685">
              <w:rPr>
                <w:color w:val="000000" w:themeColor="text1"/>
                <w:sz w:val="20"/>
                <w:szCs w:val="20"/>
              </w:rPr>
              <w:t>проведении на электронной торговой площадке ОАО «Российский аукционный дом» (</w:t>
            </w:r>
            <w:proofErr w:type="spellStart"/>
            <w:r w:rsidR="00C7685C" w:rsidRPr="007C1685">
              <w:rPr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="00786650" w:rsidRPr="007C1685">
              <w:rPr>
                <w:color w:val="000000" w:themeColor="text1"/>
                <w:sz w:val="20"/>
                <w:szCs w:val="20"/>
              </w:rPr>
              <w:t xml:space="preserve">) </w:t>
            </w:r>
            <w:r w:rsidR="00786650" w:rsidRPr="007C1685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5217FF" w:rsidRPr="007C1685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786650" w:rsidRPr="007C1685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D30B3E" w:rsidRPr="007C1685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5217FF" w:rsidRPr="007C1685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D30B3E" w:rsidRPr="007C1685">
              <w:rPr>
                <w:b/>
                <w:color w:val="000000" w:themeColor="text1"/>
                <w:sz w:val="20"/>
                <w:szCs w:val="20"/>
              </w:rPr>
              <w:t>.2016</w:t>
            </w:r>
            <w:r w:rsidR="00C7685C" w:rsidRPr="007C1685">
              <w:rPr>
                <w:b/>
                <w:color w:val="000000" w:themeColor="text1"/>
                <w:sz w:val="20"/>
                <w:szCs w:val="20"/>
              </w:rPr>
              <w:t>г. в 12.00ч.</w:t>
            </w:r>
            <w:r w:rsidR="00C7685C"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5921" w:rsidRPr="007C1685">
              <w:rPr>
                <w:color w:val="000000" w:themeColor="text1"/>
                <w:sz w:val="20"/>
                <w:szCs w:val="20"/>
              </w:rPr>
              <w:t xml:space="preserve">повторных </w:t>
            </w:r>
            <w:r w:rsidR="00C7685C" w:rsidRPr="007C1685">
              <w:rPr>
                <w:color w:val="000000" w:themeColor="text1"/>
                <w:sz w:val="20"/>
                <w:szCs w:val="20"/>
              </w:rPr>
              <w:t>открытых торгов (аукцион на повышение, форма подачи предложений открытая) по продаже имущества  А</w:t>
            </w:r>
            <w:r w:rsidR="00D31E58" w:rsidRPr="007C1685">
              <w:rPr>
                <w:color w:val="000000" w:themeColor="text1"/>
                <w:sz w:val="20"/>
                <w:szCs w:val="20"/>
              </w:rPr>
              <w:t>О «</w:t>
            </w:r>
            <w:r w:rsidR="00C7685C" w:rsidRPr="007C1685">
              <w:rPr>
                <w:color w:val="000000" w:themeColor="text1"/>
                <w:sz w:val="20"/>
                <w:szCs w:val="20"/>
              </w:rPr>
              <w:t>Дормост»: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Тахеометр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SET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500 СХ-106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№2: </w:t>
            </w:r>
            <w:r w:rsidRPr="007C1685">
              <w:rPr>
                <w:color w:val="000000" w:themeColor="text1"/>
                <w:sz w:val="20"/>
                <w:szCs w:val="20"/>
              </w:rPr>
              <w:t>Шкаф встроенный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Стол рабочий левый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ассимитричный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с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встр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умбой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и удлинителем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№4: </w:t>
            </w:r>
            <w:r w:rsidRPr="007C1685">
              <w:rPr>
                <w:color w:val="000000" w:themeColor="text1"/>
                <w:sz w:val="20"/>
                <w:szCs w:val="20"/>
              </w:rPr>
              <w:t>Брифинг-приставка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№5: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Уменьшенные модели памятников (3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№6: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АТС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Panasonic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KX</w:t>
            </w:r>
            <w:r w:rsidRPr="007C1685">
              <w:rPr>
                <w:color w:val="000000" w:themeColor="text1"/>
                <w:sz w:val="20"/>
                <w:szCs w:val="20"/>
              </w:rPr>
              <w:t>-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TDE</w:t>
            </w:r>
            <w:r w:rsidRPr="007C1685">
              <w:rPr>
                <w:color w:val="000000" w:themeColor="text1"/>
                <w:sz w:val="20"/>
                <w:szCs w:val="20"/>
              </w:rPr>
              <w:t>200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№7: </w:t>
            </w:r>
            <w:r w:rsidRPr="007C1685">
              <w:rPr>
                <w:color w:val="000000" w:themeColor="text1"/>
                <w:sz w:val="20"/>
                <w:szCs w:val="20"/>
              </w:rPr>
              <w:t>Аппарат испытательный диодный АИД-70М с генератором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№9: </w:t>
            </w:r>
            <w:r w:rsidRPr="007C1685">
              <w:rPr>
                <w:color w:val="000000" w:themeColor="text1"/>
                <w:sz w:val="20"/>
                <w:szCs w:val="20"/>
              </w:rPr>
              <w:t>Бокс ремонтный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№10: </w:t>
            </w:r>
            <w:r w:rsidRPr="007C1685">
              <w:rPr>
                <w:color w:val="000000" w:themeColor="text1"/>
                <w:sz w:val="20"/>
                <w:szCs w:val="20"/>
              </w:rPr>
              <w:t>Молот сваебойный МСДШ1-300-01(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DR</w:t>
            </w:r>
            <w:r w:rsidRPr="007C1685">
              <w:rPr>
                <w:color w:val="000000" w:themeColor="text1"/>
                <w:sz w:val="20"/>
                <w:szCs w:val="20"/>
              </w:rPr>
              <w:t>30)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№11: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Стыковая сварочная машина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HW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315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№12: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Компрессор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XAS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97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DD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EURO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BOX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№13: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Компрессор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XAS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97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DD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EURO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BOX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№14: </w:t>
            </w:r>
            <w:r w:rsidRPr="007C1685">
              <w:rPr>
                <w:color w:val="000000" w:themeColor="text1"/>
                <w:sz w:val="20"/>
                <w:szCs w:val="20"/>
              </w:rPr>
              <w:t>Станок токарно-винторезный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№15: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Здание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штаб-строительства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СУ-43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№16: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Листогиб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ЛГМ 4*2500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№17: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Гусенечный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кран РДК-25 ВР 9867 год выпуска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№18: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Кран пневмоколесный 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Volvo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МС-335Н 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ВС</w:t>
            </w:r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5237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№19: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Кран пневмоколесный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Volvo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МС-335Н ВТ 3864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№20: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Гусенечный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кран РДК-25 ВР 9413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№21: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Отвод 1220*14*45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ст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(2шт)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№22: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Опора ОПФ 700-13,0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г.ц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>. (4шт)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№23: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Гранит 300хПх100 плита мощения т/о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Габро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(43,92 кв.м.)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№24: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Гранит 400хПх100 плита мощения т/о 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акваГабро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м/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Возрождение (45,65 кв.м.)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№25: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Гранит 490хПх100 плита мощения т/о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Габро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(11,81 кв.м.)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№26: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Задвижка короткая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PN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16 (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DN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300, вес 147)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№27: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Труба 100 ПЭ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SDR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21 1200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L</w:t>
            </w:r>
            <w:r w:rsidRPr="007C1685">
              <w:rPr>
                <w:color w:val="000000" w:themeColor="text1"/>
                <w:sz w:val="20"/>
                <w:szCs w:val="20"/>
              </w:rPr>
              <w:t>=0,8 м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№28: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Труба 100 ПЭ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SDR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21 400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L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=0,4 м (191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№29: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Опора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-9 м с 4-мя прожекторами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iPro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x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70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W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в комплекте (2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№30: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Светильник 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встраеваемый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в грунт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Light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Up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Garden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70  в комплекте (49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№31: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Светильник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светодиодн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UFO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40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W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-5 м,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-102 мм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однорожковый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в комплекте (3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№32: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Светильник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светодиодн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встраевымый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в грунт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Luna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Up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12 </w:t>
            </w:r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W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в комплекте (186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№33: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Борт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термооб-ка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гр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аббро 1000х200х150 (216,21 п. м.)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№34: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Опора контактной сети ОС-1.5 -9.0 оцинкованная (2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№35: </w:t>
            </w:r>
            <w:r w:rsidRPr="007C1685">
              <w:rPr>
                <w:color w:val="000000" w:themeColor="text1"/>
                <w:sz w:val="20"/>
                <w:szCs w:val="20"/>
              </w:rPr>
              <w:t>Опора ст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С-1,3-11,0 (4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№36: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Труба ЧШГ 300 с ЦПП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оцинк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. (7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№37: </w:t>
            </w:r>
            <w:r w:rsidRPr="007C1685">
              <w:rPr>
                <w:color w:val="000000" w:themeColor="text1"/>
                <w:sz w:val="20"/>
                <w:szCs w:val="20"/>
              </w:rPr>
              <w:t>Гранит 1200х1200х400 Цветочница м/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Алла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Носкуа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бучар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. (5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№38: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Гранит 350х350х730 столб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Бучар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ла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Носкуа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(23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№39: </w:t>
            </w:r>
            <w:r w:rsidRPr="007C1685">
              <w:rPr>
                <w:color w:val="000000" w:themeColor="text1"/>
                <w:sz w:val="20"/>
                <w:szCs w:val="20"/>
              </w:rPr>
              <w:t>Борт гранитный прх300х150 Возрождение (142,25 п. м.)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№40: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Гранит 1200х600х150 опорная плита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термо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Исетский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(2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№41: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Гранит 600хПх300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спецбордюр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буч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 Возрождение (31,34 п. м.)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№42: </w:t>
            </w:r>
            <w:r w:rsidRPr="007C1685">
              <w:rPr>
                <w:color w:val="000000" w:themeColor="text1"/>
                <w:sz w:val="20"/>
                <w:szCs w:val="20"/>
              </w:rPr>
              <w:t>Гранит Деталь (15-5,44-4) 400х700х30 м/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Возрождение (15,68 кв.м.)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№43: </w:t>
            </w:r>
            <w:r w:rsidRPr="007C1685">
              <w:rPr>
                <w:color w:val="000000" w:themeColor="text1"/>
                <w:sz w:val="20"/>
                <w:szCs w:val="20"/>
              </w:rPr>
              <w:t>Гранит Деталь 30 190х784х70 шлиф. м/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Возрождение (24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№44: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Труба ПП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Pragma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, 569/500 ммх6м (9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2D36B2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Лот №45: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Решетка ПР-4 приствольная (9 </w:t>
            </w:r>
            <w:proofErr w:type="spellStart"/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>)</w:t>
            </w:r>
          </w:p>
          <w:p w:rsidR="002D36B2" w:rsidRPr="007C1685" w:rsidRDefault="002D36B2" w:rsidP="00F16921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2D36B2" w:rsidRPr="007C1685" w:rsidRDefault="002D36B2" w:rsidP="002D36B2">
            <w:pPr>
              <w:ind w:firstLine="540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Начальная цена продажи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1</w:t>
            </w:r>
            <w:r w:rsidR="00463E9F" w:rsidRPr="007C1685">
              <w:rPr>
                <w:rFonts w:eastAsia="Calibri"/>
                <w:sz w:val="20"/>
                <w:szCs w:val="20"/>
                <w:shd w:val="clear" w:color="auto" w:fill="FFFFFF"/>
              </w:rPr>
              <w:t>50 964,76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№2: </w:t>
            </w:r>
            <w:r w:rsidR="00463E9F" w:rsidRPr="007C1685">
              <w:rPr>
                <w:rFonts w:eastAsia="Calibri"/>
                <w:sz w:val="20"/>
                <w:szCs w:val="20"/>
                <w:shd w:val="clear" w:color="auto" w:fill="FFFFFF"/>
              </w:rPr>
              <w:t>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9</w:t>
            </w:r>
            <w:r w:rsidR="00463E9F" w:rsidRPr="007C1685">
              <w:rPr>
                <w:rFonts w:eastAsia="Calibri"/>
                <w:sz w:val="20"/>
                <w:szCs w:val="20"/>
                <w:shd w:val="clear" w:color="auto" w:fill="FFFFFF"/>
              </w:rPr>
              <w:t> 373,34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3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1</w:t>
            </w:r>
            <w:r w:rsidR="00463E9F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41 502,26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4</w:t>
            </w:r>
            <w:r w:rsidR="00463E9F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4 440,74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7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0 210,21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2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41 020,43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7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5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0 325,88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9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2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45 476,88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272 414,95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2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44 440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12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5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89 050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13</w:t>
            </w:r>
            <w:proofErr w:type="gramEnd"/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proofErr w:type="gramStart"/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546 975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4</w:t>
            </w:r>
            <w:r w:rsidR="004C74C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90 898,70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3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49 650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5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29 038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17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5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87 250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856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575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19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856 575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20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587 250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№2</w:t>
            </w:r>
            <w:r w:rsidRPr="007C1685">
              <w:rPr>
                <w:sz w:val="20"/>
                <w:szCs w:val="20"/>
                <w:shd w:val="clear" w:color="auto" w:fill="FFFFFF"/>
              </w:rPr>
              <w:t>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6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1 546,5 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руб., лота №22: 1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34 804,7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№23: 2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15 599,5 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24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2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29 361,4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№25</w:t>
            </w:r>
            <w:proofErr w:type="gramEnd"/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proofErr w:type="gramStart"/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59 668,2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26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1</w:t>
            </w:r>
            <w:r w:rsidR="003A77A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00 525,5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27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1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 639 165,5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28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1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31 310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29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181 260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30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4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0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5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279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№3</w:t>
            </w:r>
            <w:r w:rsidRPr="007C1685">
              <w:rPr>
                <w:sz w:val="20"/>
                <w:szCs w:val="20"/>
                <w:shd w:val="clear" w:color="auto" w:fill="FFFFFF"/>
              </w:rPr>
              <w:t>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1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04 233,5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№32: 2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 648 857,5 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руб., лота №33: 2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52 768,6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№34: 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56 126,7 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руб., лота №35: 19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7 167,5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№36: </w:t>
            </w:r>
            <w:r w:rsidR="00D93434" w:rsidRPr="007C1685">
              <w:rPr>
                <w:rFonts w:eastAsia="Calibri"/>
                <w:sz w:val="20"/>
                <w:szCs w:val="20"/>
                <w:shd w:val="clear" w:color="auto" w:fill="FFFFFF"/>
              </w:rPr>
              <w:t>67 411,8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</w:t>
            </w:r>
            <w:proofErr w:type="gramEnd"/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., лота №37: 2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24 784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№38: 2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45 634,3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№39: 1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26 527,4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№40: 1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48 562,1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№4</w:t>
            </w:r>
            <w:r w:rsidRPr="007C1685">
              <w:rPr>
                <w:sz w:val="20"/>
                <w:szCs w:val="20"/>
                <w:shd w:val="clear" w:color="auto" w:fill="FFFFFF"/>
              </w:rPr>
              <w:t>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: 1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22 225,4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Pr="007C1685">
              <w:rPr>
                <w:sz w:val="20"/>
                <w:szCs w:val="20"/>
                <w:shd w:val="clear" w:color="auto" w:fill="FFFFFF"/>
              </w:rPr>
              <w:t>42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68 031,9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№43: 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81 539,1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№44: 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87 094,8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 руб., лота №45: 2</w:t>
            </w:r>
            <w:r w:rsidR="00E9603D" w:rsidRPr="007C1685">
              <w:rPr>
                <w:rFonts w:eastAsia="Calibri"/>
                <w:sz w:val="20"/>
                <w:szCs w:val="20"/>
                <w:shd w:val="clear" w:color="auto" w:fill="FFFFFF"/>
              </w:rPr>
              <w:t>31 607,8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 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(НДС уплате не </w:t>
            </w:r>
            <w:r w:rsidRPr="007C1685">
              <w:rPr>
                <w:sz w:val="20"/>
                <w:szCs w:val="20"/>
                <w:shd w:val="clear" w:color="auto" w:fill="FFFFFF"/>
              </w:rPr>
              <w:lastRenderedPageBreak/>
              <w:t>подлежит).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Шаг аукциона </w:t>
            </w:r>
            <w:r w:rsidRPr="007C1685">
              <w:rPr>
                <w:rFonts w:eastAsia="Calibri"/>
                <w:sz w:val="20"/>
                <w:szCs w:val="20"/>
              </w:rPr>
              <w:t>5% от начальной цены продажи имущества.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Общий размер задатка - </w:t>
            </w:r>
            <w:r w:rsidRPr="007C1685">
              <w:rPr>
                <w:rFonts w:eastAsia="Calibri"/>
                <w:sz w:val="20"/>
                <w:szCs w:val="20"/>
              </w:rPr>
              <w:t xml:space="preserve">5 (пять) % от начальной цены продажи имущества - подлежит уплате на </w:t>
            </w:r>
            <w:proofErr w:type="spellStart"/>
            <w:r w:rsidRPr="007C1685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7C1685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7C1685">
              <w:rPr>
                <w:rFonts w:eastAsia="Calibri"/>
                <w:sz w:val="20"/>
                <w:szCs w:val="20"/>
              </w:rPr>
              <w:t>сч</w:t>
            </w:r>
            <w:proofErr w:type="spellEnd"/>
            <w:r w:rsidRPr="007C1685">
              <w:rPr>
                <w:rFonts w:eastAsia="Calibri"/>
                <w:sz w:val="20"/>
                <w:szCs w:val="20"/>
              </w:rPr>
              <w:t xml:space="preserve"> 40702810600390002734 в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7C1685">
              <w:rPr>
                <w:sz w:val="20"/>
                <w:szCs w:val="20"/>
              </w:rPr>
              <w:t xml:space="preserve">Филиале </w:t>
            </w:r>
            <w:proofErr w:type="spellStart"/>
            <w:r w:rsidRPr="007C1685">
              <w:rPr>
                <w:sz w:val="20"/>
                <w:szCs w:val="20"/>
              </w:rPr>
              <w:t>ВоРУ</w:t>
            </w:r>
            <w:proofErr w:type="spellEnd"/>
            <w:r w:rsidRPr="007C1685">
              <w:rPr>
                <w:sz w:val="20"/>
                <w:szCs w:val="20"/>
              </w:rPr>
              <w:t xml:space="preserve"> ПАО «</w:t>
            </w:r>
            <w:proofErr w:type="spellStart"/>
            <w:r w:rsidRPr="007C1685">
              <w:rPr>
                <w:sz w:val="20"/>
                <w:szCs w:val="20"/>
              </w:rPr>
              <w:t>МИнБанк</w:t>
            </w:r>
            <w:proofErr w:type="spellEnd"/>
            <w:r w:rsidRPr="007C1685">
              <w:rPr>
                <w:sz w:val="20"/>
                <w:szCs w:val="20"/>
              </w:rPr>
              <w:t>» г</w:t>
            </w:r>
            <w:proofErr w:type="gramStart"/>
            <w:r w:rsidRPr="007C1685">
              <w:rPr>
                <w:sz w:val="20"/>
                <w:szCs w:val="20"/>
              </w:rPr>
              <w:t>.В</w:t>
            </w:r>
            <w:proofErr w:type="gramEnd"/>
            <w:r w:rsidRPr="007C1685">
              <w:rPr>
                <w:sz w:val="20"/>
                <w:szCs w:val="20"/>
              </w:rPr>
              <w:t>оронеж</w:t>
            </w:r>
            <w:r w:rsidRPr="007C1685">
              <w:rPr>
                <w:rFonts w:eastAsia="Calibri"/>
                <w:sz w:val="20"/>
                <w:szCs w:val="20"/>
              </w:rPr>
              <w:t>, БИК 042007</w:t>
            </w:r>
            <w:r w:rsidRPr="007C1685">
              <w:rPr>
                <w:sz w:val="20"/>
                <w:szCs w:val="20"/>
              </w:rPr>
              <w:t>895</w:t>
            </w:r>
            <w:r w:rsidRPr="007C1685">
              <w:rPr>
                <w:rFonts w:eastAsia="Calibri"/>
                <w:sz w:val="20"/>
                <w:szCs w:val="20"/>
              </w:rPr>
              <w:t xml:space="preserve"> к/с </w:t>
            </w:r>
            <w:r w:rsidRPr="007C1685">
              <w:rPr>
                <w:sz w:val="20"/>
                <w:szCs w:val="20"/>
              </w:rPr>
              <w:t>30101810700000000895</w:t>
            </w:r>
            <w:r w:rsidRPr="007C1685">
              <w:rPr>
                <w:rFonts w:eastAsia="Calibri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7C1685">
              <w:rPr>
                <w:rFonts w:eastAsia="Calibri"/>
                <w:sz w:val="20"/>
                <w:szCs w:val="20"/>
              </w:rPr>
              <w:t>7709042490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Pr="007C1685">
              <w:rPr>
                <w:sz w:val="20"/>
                <w:szCs w:val="20"/>
              </w:rPr>
              <w:t>774501001</w:t>
            </w:r>
            <w:r w:rsidR="00D453BD" w:rsidRPr="007C1685">
              <w:rPr>
                <w:sz w:val="20"/>
                <w:szCs w:val="20"/>
              </w:rPr>
              <w:t>, получатель: АО «Дормост»</w:t>
            </w:r>
            <w:r w:rsidRPr="007C1685">
              <w:rPr>
                <w:sz w:val="20"/>
                <w:szCs w:val="20"/>
              </w:rPr>
              <w:t>.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Для участия в торгах по Лотам №1-№45 необходимо в срок 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>с 10.00 ч. 1</w:t>
            </w:r>
            <w:r w:rsidR="00E9603D" w:rsidRPr="007C1685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9603D" w:rsidRPr="007C1685">
              <w:rPr>
                <w:b/>
                <w:color w:val="000000" w:themeColor="text1"/>
                <w:sz w:val="20"/>
                <w:szCs w:val="20"/>
              </w:rPr>
              <w:t>02.2016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>г. по 17.00ч. 2</w:t>
            </w:r>
            <w:r w:rsidR="00E9603D" w:rsidRPr="007C168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>.0</w:t>
            </w:r>
            <w:r w:rsidR="00E9603D" w:rsidRPr="007C168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>.2016г.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 зарегистрироваться на сайте 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lot-online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, подать заявку на участие в торгах </w:t>
            </w:r>
            <w:r w:rsidRPr="007C1685">
              <w:rPr>
                <w:sz w:val="20"/>
                <w:szCs w:val="20"/>
                <w:shd w:val="clear" w:color="auto" w:fill="FFFFFF"/>
              </w:rPr>
              <w:t>и оплатить задаток в вышеуказанном порядке</w:t>
            </w:r>
            <w:r w:rsidRPr="007C1685">
              <w:rPr>
                <w:color w:val="000000" w:themeColor="text1"/>
                <w:sz w:val="20"/>
                <w:szCs w:val="20"/>
              </w:rPr>
              <w:t>.</w:t>
            </w:r>
          </w:p>
          <w:p w:rsidR="00D453BD" w:rsidRPr="007C1685" w:rsidRDefault="002D36B2" w:rsidP="002D36B2">
            <w:pPr>
              <w:ind w:firstLine="601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color w:val="000000" w:themeColor="text1"/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</w:t>
            </w:r>
            <w:r w:rsidR="00D453BD" w:rsidRPr="007C1685">
              <w:rPr>
                <w:color w:val="000000" w:themeColor="text1"/>
                <w:sz w:val="20"/>
                <w:szCs w:val="20"/>
              </w:rPr>
              <w:t xml:space="preserve">определении участников торгов.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с даты подписания</w:t>
            </w:r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r w:rsidR="00D453BD" w:rsidRPr="007C16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2D36B2" w:rsidRPr="007C1685" w:rsidRDefault="002D36B2" w:rsidP="002D36B2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4) </w:t>
            </w:r>
            <w:r w:rsidRPr="007C1685">
              <w:rPr>
                <w:color w:val="000000" w:themeColor="text1"/>
                <w:sz w:val="20"/>
                <w:szCs w:val="20"/>
              </w:rPr>
              <w:t>Организатор торов сообщает о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</w:rPr>
              <w:t>проведении на электронной торговой площадке ОАО «Российский аукционный дом» (</w:t>
            </w:r>
            <w:proofErr w:type="spellStart"/>
            <w:r w:rsidRPr="007C1685">
              <w:rPr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Pr="007C1685">
              <w:rPr>
                <w:color w:val="000000" w:themeColor="text1"/>
                <w:sz w:val="20"/>
                <w:szCs w:val="20"/>
              </w:rPr>
              <w:t xml:space="preserve">) </w:t>
            </w:r>
            <w:r w:rsidR="00D264B9" w:rsidRPr="007C1685">
              <w:rPr>
                <w:b/>
                <w:sz w:val="20"/>
                <w:szCs w:val="20"/>
              </w:rPr>
              <w:t>с 10 ч. 00 мин.</w:t>
            </w:r>
            <w:r w:rsidR="00D264B9" w:rsidRPr="007C1685">
              <w:rPr>
                <w:sz w:val="20"/>
                <w:szCs w:val="20"/>
              </w:rPr>
              <w:t xml:space="preserve"> </w:t>
            </w:r>
            <w:r w:rsidR="00D264B9" w:rsidRPr="007C1685"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>.0</w:t>
            </w:r>
            <w:r w:rsidR="00D264B9" w:rsidRPr="007C1685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>.2016г.</w:t>
            </w:r>
            <w:r w:rsidR="00D264B9" w:rsidRPr="007C1685">
              <w:rPr>
                <w:b/>
                <w:color w:val="000000" w:themeColor="text1"/>
                <w:sz w:val="20"/>
                <w:szCs w:val="20"/>
              </w:rPr>
              <w:t xml:space="preserve"> по 17 ч. 00 мин. </w:t>
            </w:r>
            <w:r w:rsidR="00207A5B" w:rsidRPr="007C1685">
              <w:rPr>
                <w:b/>
                <w:color w:val="000000" w:themeColor="text1"/>
                <w:sz w:val="20"/>
                <w:szCs w:val="20"/>
              </w:rPr>
              <w:t>21.06.</w:t>
            </w:r>
            <w:r w:rsidR="00D264B9" w:rsidRPr="007C1685">
              <w:rPr>
                <w:b/>
                <w:color w:val="000000" w:themeColor="text1"/>
                <w:sz w:val="20"/>
                <w:szCs w:val="20"/>
              </w:rPr>
              <w:t>2016г.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685">
              <w:rPr>
                <w:color w:val="000000" w:themeColor="text1"/>
                <w:sz w:val="20"/>
                <w:szCs w:val="20"/>
              </w:rPr>
              <w:t>открытых торгов в форме публичного предложения по продаже имущества  АО «Дормост»:</w:t>
            </w:r>
          </w:p>
          <w:p w:rsidR="00F16921" w:rsidRPr="007C1685" w:rsidRDefault="00D30B3E" w:rsidP="00F16921">
            <w:pPr>
              <w:contextualSpacing/>
              <w:jc w:val="both"/>
              <w:rPr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F16921" w:rsidRPr="007C1685">
              <w:rPr>
                <w:b/>
                <w:color w:val="000000" w:themeColor="text1"/>
                <w:sz w:val="20"/>
                <w:szCs w:val="20"/>
              </w:rPr>
              <w:t>Лот №</w:t>
            </w:r>
            <w:r w:rsidR="002D36B2" w:rsidRPr="007C1685">
              <w:rPr>
                <w:b/>
                <w:color w:val="000000" w:themeColor="text1"/>
                <w:sz w:val="20"/>
                <w:szCs w:val="20"/>
              </w:rPr>
              <w:t>46</w:t>
            </w:r>
            <w:r w:rsidR="00F16921" w:rsidRPr="007C168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6923FF" w:rsidRPr="007C1685">
              <w:rPr>
                <w:color w:val="000000" w:themeColor="text1"/>
                <w:sz w:val="20"/>
                <w:szCs w:val="20"/>
              </w:rPr>
              <w:t>Незаложенное и</w:t>
            </w:r>
            <w:r w:rsidR="00F16921" w:rsidRPr="007C1685">
              <w:rPr>
                <w:color w:val="000000" w:themeColor="text1"/>
                <w:sz w:val="20"/>
                <w:szCs w:val="20"/>
              </w:rPr>
              <w:t xml:space="preserve">мущество, расположенное по адресу: </w:t>
            </w:r>
            <w:r w:rsidR="00F16921" w:rsidRPr="007C1685">
              <w:rPr>
                <w:sz w:val="20"/>
                <w:szCs w:val="20"/>
              </w:rPr>
              <w:t>г</w:t>
            </w:r>
            <w:proofErr w:type="gramStart"/>
            <w:r w:rsidR="00F16921" w:rsidRPr="007C1685">
              <w:rPr>
                <w:sz w:val="20"/>
                <w:szCs w:val="20"/>
              </w:rPr>
              <w:t>.М</w:t>
            </w:r>
            <w:proofErr w:type="gramEnd"/>
            <w:r w:rsidR="00F16921" w:rsidRPr="007C1685">
              <w:rPr>
                <w:sz w:val="20"/>
                <w:szCs w:val="20"/>
              </w:rPr>
              <w:t>осква, ул. Земляной Вал, д.65, стр.2</w:t>
            </w:r>
            <w:r w:rsidR="00F16921" w:rsidRPr="007C1685">
              <w:rPr>
                <w:color w:val="000000" w:themeColor="text1"/>
                <w:sz w:val="20"/>
                <w:szCs w:val="20"/>
              </w:rPr>
              <w:t>: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gramStart"/>
            <w:r w:rsidR="00F16921" w:rsidRPr="007C1685">
              <w:rPr>
                <w:sz w:val="20"/>
                <w:szCs w:val="20"/>
              </w:rPr>
              <w:t xml:space="preserve">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Mitsubishi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Heavy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srk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45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zmp</w:t>
            </w:r>
            <w:proofErr w:type="spellEnd"/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s</w:t>
            </w:r>
            <w:r w:rsidR="00F16921" w:rsidRPr="007C1685">
              <w:rPr>
                <w:sz w:val="20"/>
                <w:szCs w:val="20"/>
              </w:rPr>
              <w:t xml:space="preserve">, Шторы </w:t>
            </w:r>
            <w:proofErr w:type="spellStart"/>
            <w:r w:rsidR="00F16921" w:rsidRPr="007C1685">
              <w:rPr>
                <w:sz w:val="20"/>
                <w:szCs w:val="20"/>
              </w:rPr>
              <w:t>Foskari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Шлагбаум FAAC 617/4, Дверной блок, Люстра, Люстра, Электронная проходная PERCo-KT02, Вытяжка, Встроенная мебель для ПТО, кондиционер LG LS-JO761HL,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J</w:t>
            </w:r>
            <w:r w:rsidR="00F16921" w:rsidRPr="007C1685">
              <w:rPr>
                <w:sz w:val="20"/>
                <w:szCs w:val="20"/>
              </w:rPr>
              <w:t>0762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 xml:space="preserve">, Шкаф-купе (комплект панелей),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J</w:t>
            </w:r>
            <w:r w:rsidR="00F16921" w:rsidRPr="007C1685">
              <w:rPr>
                <w:sz w:val="20"/>
                <w:szCs w:val="20"/>
              </w:rPr>
              <w:t>0761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 xml:space="preserve">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J</w:t>
            </w:r>
            <w:r w:rsidR="00F16921" w:rsidRPr="007C1685">
              <w:rPr>
                <w:sz w:val="20"/>
                <w:szCs w:val="20"/>
              </w:rPr>
              <w:t>0761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 xml:space="preserve">, Водонагреватель </w:t>
            </w:r>
            <w:proofErr w:type="spellStart"/>
            <w:r w:rsidR="00F16921" w:rsidRPr="007C1685">
              <w:rPr>
                <w:sz w:val="20"/>
                <w:szCs w:val="20"/>
              </w:rPr>
              <w:t>Thermex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100л, Водонагреватель </w:t>
            </w:r>
            <w:proofErr w:type="spellStart"/>
            <w:r w:rsidR="00F16921" w:rsidRPr="007C1685">
              <w:rPr>
                <w:sz w:val="20"/>
                <w:szCs w:val="20"/>
              </w:rPr>
              <w:t>Termex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200, Шкаф-купе3 6-ти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Шкаф-купе2 6-ти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Шкаф-купе2</w:t>
            </w:r>
            <w:proofErr w:type="gramEnd"/>
            <w:r w:rsidR="00F16921" w:rsidRPr="007C1685">
              <w:rPr>
                <w:sz w:val="20"/>
                <w:szCs w:val="20"/>
              </w:rPr>
              <w:t xml:space="preserve"> </w:t>
            </w:r>
            <w:proofErr w:type="gramStart"/>
            <w:r w:rsidR="00F16921" w:rsidRPr="007C1685">
              <w:rPr>
                <w:sz w:val="20"/>
                <w:szCs w:val="20"/>
              </w:rPr>
              <w:t xml:space="preserve">4-х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Шкаф-купе1 6-ти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АСTi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 ACM-8511 в </w:t>
            </w:r>
            <w:proofErr w:type="spellStart"/>
            <w:r w:rsidR="00F16921" w:rsidRPr="007C1685">
              <w:rPr>
                <w:sz w:val="20"/>
                <w:szCs w:val="20"/>
              </w:rPr>
              <w:t>термокожухе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Шкаф-купе1 4-х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ACTi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 ACM-8511 в </w:t>
            </w:r>
            <w:proofErr w:type="spellStart"/>
            <w:r w:rsidR="00F16921" w:rsidRPr="007C1685">
              <w:rPr>
                <w:sz w:val="20"/>
                <w:szCs w:val="20"/>
              </w:rPr>
              <w:t>термокожухе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Кондиционер LG S07LHP-Neo, Шкаф-купе 8-ми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Кондиционер LG S24LHP-Neo, Шкаф-купе 2-х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Жалюзи </w:t>
            </w:r>
            <w:proofErr w:type="spellStart"/>
            <w:r w:rsidR="00F16921" w:rsidRPr="007C1685">
              <w:rPr>
                <w:sz w:val="20"/>
                <w:szCs w:val="20"/>
              </w:rPr>
              <w:t>мультифактурные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(6 секций), металлическая дверь и решётка, Кондиционер LG S12LHP-Neo, Система связи - мини АТС,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L</w:t>
            </w:r>
            <w:r w:rsidR="00F16921" w:rsidRPr="007C1685">
              <w:rPr>
                <w:sz w:val="20"/>
                <w:szCs w:val="20"/>
              </w:rPr>
              <w:t>1260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>, Кондиционер LG S07LHP, кондиционер LG</w:t>
            </w:r>
            <w:proofErr w:type="gramEnd"/>
            <w:r w:rsidR="00F16921" w:rsidRPr="007C1685">
              <w:rPr>
                <w:sz w:val="20"/>
                <w:szCs w:val="20"/>
              </w:rPr>
              <w:t xml:space="preserve"> LS-PO960, переустройство </w:t>
            </w:r>
            <w:proofErr w:type="spellStart"/>
            <w:r w:rsidR="00F16921" w:rsidRPr="007C1685">
              <w:rPr>
                <w:sz w:val="20"/>
                <w:szCs w:val="20"/>
              </w:rPr>
              <w:t>гор</w:t>
            </w:r>
            <w:proofErr w:type="gramStart"/>
            <w:r w:rsidR="00F16921" w:rsidRPr="007C1685">
              <w:rPr>
                <w:sz w:val="20"/>
                <w:szCs w:val="20"/>
              </w:rPr>
              <w:t>.т</w:t>
            </w:r>
            <w:proofErr w:type="gramEnd"/>
            <w:r w:rsidR="00F16921" w:rsidRPr="007C1685">
              <w:rPr>
                <w:sz w:val="20"/>
                <w:szCs w:val="20"/>
              </w:rPr>
              <w:t>ел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ввода, Кондиционер LG S12LHP-Neo 2007,  кондиционер LG LS-S1260, Система пожарной сигнализации, Тревожная сигнализация (кнопка), </w:t>
            </w:r>
            <w:proofErr w:type="spellStart"/>
            <w:r w:rsidR="00F16921" w:rsidRPr="007C1685">
              <w:rPr>
                <w:sz w:val="20"/>
                <w:szCs w:val="20"/>
              </w:rPr>
              <w:t>КондиционерToshiba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RAS-24AUH,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Шарп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Тепловая завеса АС-206,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Sharp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AY-A079E,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Sharp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AY-A079E,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Sharp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AE-A07BE, Комплект штор (4 </w:t>
            </w:r>
            <w:proofErr w:type="spellStart"/>
            <w:r w:rsidR="00F16921" w:rsidRPr="007C1685">
              <w:rPr>
                <w:sz w:val="20"/>
                <w:szCs w:val="20"/>
              </w:rPr>
              <w:t>шт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), Кондиционер LG SO9LH внешний и внутренний блоки,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ACTi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 ACM-8511 в </w:t>
            </w:r>
            <w:proofErr w:type="spellStart"/>
            <w:r w:rsidR="00F16921" w:rsidRPr="007C1685">
              <w:rPr>
                <w:sz w:val="20"/>
                <w:szCs w:val="20"/>
              </w:rPr>
              <w:t>термокожухе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ACTi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 ACM-8511, Водонагреватель </w:t>
            </w:r>
            <w:proofErr w:type="spellStart"/>
            <w:r w:rsidR="00F16921" w:rsidRPr="007C1685">
              <w:rPr>
                <w:sz w:val="20"/>
                <w:szCs w:val="20"/>
              </w:rPr>
              <w:t>Thermex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100л, Система видеонаблюдения за зданием треста, Комплект панелей для встроенной мебели для </w:t>
            </w:r>
            <w:proofErr w:type="spellStart"/>
            <w:r w:rsidR="00F16921" w:rsidRPr="007C1685">
              <w:rPr>
                <w:sz w:val="20"/>
                <w:szCs w:val="20"/>
              </w:rPr>
              <w:t>ОДиМ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Бра (10 </w:t>
            </w:r>
            <w:proofErr w:type="spellStart"/>
            <w:proofErr w:type="gramStart"/>
            <w:r w:rsidR="00F16921" w:rsidRPr="007C1685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F16921" w:rsidRPr="007C1685">
              <w:rPr>
                <w:sz w:val="20"/>
                <w:szCs w:val="20"/>
              </w:rPr>
              <w:t>), Сигнализация в кассе.</w:t>
            </w:r>
          </w:p>
          <w:p w:rsidR="00D30B3E" w:rsidRPr="007C1685" w:rsidRDefault="00D30B3E" w:rsidP="00D30B3E">
            <w:pPr>
              <w:contextualSpacing/>
              <w:jc w:val="both"/>
              <w:rPr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>- Лот №</w:t>
            </w:r>
            <w:r w:rsidR="002D36B2" w:rsidRPr="007C1685">
              <w:rPr>
                <w:b/>
                <w:color w:val="000000" w:themeColor="text1"/>
                <w:sz w:val="20"/>
                <w:szCs w:val="20"/>
              </w:rPr>
              <w:t>47</w:t>
            </w: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>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 xml:space="preserve">. Москва, ул. </w:t>
            </w:r>
            <w:proofErr w:type="spellStart"/>
            <w:r w:rsidRPr="007C1685">
              <w:rPr>
                <w:b/>
                <w:sz w:val="20"/>
                <w:szCs w:val="20"/>
              </w:rPr>
              <w:t>Краснобогатырская</w:t>
            </w:r>
            <w:proofErr w:type="spellEnd"/>
            <w:r w:rsidRPr="007C1685">
              <w:rPr>
                <w:b/>
                <w:sz w:val="20"/>
                <w:szCs w:val="20"/>
              </w:rPr>
              <w:t>, д.44А, стр.1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Нежилое здание, условный № 32624,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>. номер 77:03:0001003:1016, общ</w:t>
            </w:r>
            <w:proofErr w:type="gramStart"/>
            <w:r w:rsidRPr="007C1685">
              <w:rPr>
                <w:sz w:val="20"/>
                <w:szCs w:val="20"/>
              </w:rPr>
              <w:t>.п</w:t>
            </w:r>
            <w:proofErr w:type="gramEnd"/>
            <w:r w:rsidRPr="007C1685">
              <w:rPr>
                <w:sz w:val="20"/>
                <w:szCs w:val="20"/>
              </w:rPr>
              <w:t xml:space="preserve">л.434 кв.м.; 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 xml:space="preserve">. номер 770301003001, общей площадью 2156 кв.м., Кондиционер HITACHI RAS, Коммутатор 24 </w:t>
            </w:r>
            <w:proofErr w:type="spellStart"/>
            <w:r w:rsidRPr="007C1685">
              <w:rPr>
                <w:sz w:val="20"/>
                <w:szCs w:val="20"/>
              </w:rPr>
              <w:t>порт.в</w:t>
            </w:r>
            <w:proofErr w:type="spellEnd"/>
            <w:r w:rsidRPr="007C1685">
              <w:rPr>
                <w:sz w:val="20"/>
                <w:szCs w:val="20"/>
              </w:rPr>
              <w:t xml:space="preserve"> </w:t>
            </w:r>
            <w:proofErr w:type="spellStart"/>
            <w:r w:rsidRPr="007C1685">
              <w:rPr>
                <w:sz w:val="20"/>
                <w:szCs w:val="20"/>
              </w:rPr>
              <w:t>к-те</w:t>
            </w:r>
            <w:proofErr w:type="spellEnd"/>
            <w:r w:rsidRPr="007C1685">
              <w:rPr>
                <w:sz w:val="20"/>
                <w:szCs w:val="20"/>
              </w:rPr>
              <w:t>, HARDLINK HS-32RL, Кондиционер FVJIRSW97R 2 шт.</w:t>
            </w:r>
          </w:p>
          <w:p w:rsidR="00D30B3E" w:rsidRPr="007C1685" w:rsidRDefault="00D30B3E" w:rsidP="00D30B3E">
            <w:pPr>
              <w:rPr>
                <w:sz w:val="20"/>
                <w:szCs w:val="20"/>
              </w:rPr>
            </w:pPr>
            <w:r w:rsidRPr="007C1685">
              <w:rPr>
                <w:b/>
                <w:sz w:val="20"/>
                <w:szCs w:val="20"/>
              </w:rPr>
              <w:t>- Лот №</w:t>
            </w:r>
            <w:r w:rsidR="002D36B2" w:rsidRPr="007C1685">
              <w:rPr>
                <w:b/>
                <w:sz w:val="20"/>
                <w:szCs w:val="20"/>
              </w:rPr>
              <w:t>48</w:t>
            </w:r>
            <w:r w:rsidRPr="007C1685">
              <w:rPr>
                <w:b/>
                <w:sz w:val="20"/>
                <w:szCs w:val="20"/>
              </w:rPr>
              <w:t>:</w:t>
            </w:r>
            <w:r w:rsidRPr="007C1685">
              <w:rPr>
                <w:sz w:val="20"/>
                <w:szCs w:val="20"/>
              </w:rPr>
              <w:t xml:space="preserve"> 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 xml:space="preserve">. Москва, 3-й </w:t>
            </w:r>
            <w:proofErr w:type="spellStart"/>
            <w:r w:rsidRPr="007C1685">
              <w:rPr>
                <w:b/>
                <w:sz w:val="20"/>
                <w:szCs w:val="20"/>
              </w:rPr>
              <w:t>Угрешский</w:t>
            </w:r>
            <w:proofErr w:type="spellEnd"/>
            <w:r w:rsidRPr="007C1685">
              <w:rPr>
                <w:b/>
                <w:sz w:val="20"/>
                <w:szCs w:val="20"/>
              </w:rPr>
              <w:t xml:space="preserve"> проезд, д. 10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>. номер 77:04:0003003:27, общей площадью 10 000 кв.м.</w:t>
            </w:r>
          </w:p>
          <w:p w:rsidR="00D30B3E" w:rsidRPr="007C1685" w:rsidRDefault="00D30B3E" w:rsidP="00D30B3E">
            <w:pPr>
              <w:rPr>
                <w:sz w:val="20"/>
                <w:szCs w:val="20"/>
              </w:rPr>
            </w:pPr>
            <w:r w:rsidRPr="007C1685">
              <w:rPr>
                <w:b/>
                <w:sz w:val="20"/>
                <w:szCs w:val="20"/>
              </w:rPr>
              <w:t>- Лот №4</w:t>
            </w:r>
            <w:r w:rsidR="002D36B2" w:rsidRPr="007C1685">
              <w:rPr>
                <w:b/>
                <w:sz w:val="20"/>
                <w:szCs w:val="20"/>
              </w:rPr>
              <w:t>9</w:t>
            </w:r>
            <w:r w:rsidRPr="007C1685">
              <w:rPr>
                <w:b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>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 xml:space="preserve">. Москва, </w:t>
            </w:r>
            <w:proofErr w:type="spellStart"/>
            <w:r w:rsidRPr="007C1685">
              <w:rPr>
                <w:b/>
                <w:sz w:val="20"/>
                <w:szCs w:val="20"/>
              </w:rPr>
              <w:t>Нагатинская</w:t>
            </w:r>
            <w:proofErr w:type="spellEnd"/>
            <w:r w:rsidRPr="007C1685">
              <w:rPr>
                <w:b/>
                <w:sz w:val="20"/>
                <w:szCs w:val="20"/>
              </w:rPr>
              <w:t xml:space="preserve"> набережная, владение 4А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>. номер 77:03:0004001:17, общей площадью 2 873 кв.м.</w:t>
            </w:r>
          </w:p>
          <w:p w:rsidR="00D30B3E" w:rsidRPr="007C1685" w:rsidRDefault="00D30B3E" w:rsidP="00D30B3E">
            <w:pPr>
              <w:rPr>
                <w:sz w:val="20"/>
                <w:szCs w:val="20"/>
              </w:rPr>
            </w:pPr>
            <w:r w:rsidRPr="007C1685">
              <w:rPr>
                <w:b/>
                <w:sz w:val="20"/>
                <w:szCs w:val="20"/>
              </w:rPr>
              <w:t>- Лот №5</w:t>
            </w:r>
            <w:r w:rsidR="002D36B2" w:rsidRPr="007C1685">
              <w:rPr>
                <w:b/>
                <w:sz w:val="20"/>
                <w:szCs w:val="20"/>
              </w:rPr>
              <w:t>0</w:t>
            </w:r>
            <w:r w:rsidRPr="007C1685">
              <w:rPr>
                <w:b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>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>. Москва, 2-й Иртышский проезд вл. 4А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>. номер 77:05:002007:008, общей площадью 2 600 кв.м.</w:t>
            </w:r>
          </w:p>
          <w:p w:rsidR="00D30B3E" w:rsidRPr="007C1685" w:rsidRDefault="00D30B3E" w:rsidP="00D30B3E">
            <w:pPr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C1685">
              <w:rPr>
                <w:b/>
                <w:sz w:val="20"/>
                <w:szCs w:val="20"/>
              </w:rPr>
              <w:t>- Лот №</w:t>
            </w:r>
            <w:r w:rsidR="002D36B2" w:rsidRPr="007C1685">
              <w:rPr>
                <w:b/>
                <w:sz w:val="20"/>
                <w:szCs w:val="20"/>
              </w:rPr>
              <w:t>51</w:t>
            </w:r>
            <w:r w:rsidRPr="007C1685">
              <w:rPr>
                <w:b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>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 xml:space="preserve">. Москва, 2-й </w:t>
            </w:r>
            <w:proofErr w:type="spellStart"/>
            <w:r w:rsidRPr="007C1685">
              <w:rPr>
                <w:b/>
                <w:sz w:val="20"/>
                <w:szCs w:val="20"/>
              </w:rPr>
              <w:t>Котляковский</w:t>
            </w:r>
            <w:proofErr w:type="spellEnd"/>
            <w:r w:rsidRPr="007C1685">
              <w:rPr>
                <w:b/>
                <w:sz w:val="20"/>
                <w:szCs w:val="20"/>
              </w:rPr>
              <w:t xml:space="preserve"> проезд, вл. 4 зд.4.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 xml:space="preserve">. номер 77:05:0005003:122,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>. номер 77:05:0005003:033, общей площадью 1 574 кв.м.</w:t>
            </w:r>
          </w:p>
          <w:p w:rsidR="00D30B3E" w:rsidRPr="007C1685" w:rsidRDefault="00D30B3E" w:rsidP="00C7685C">
            <w:pPr>
              <w:ind w:firstLine="540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:rsidR="00D453BD" w:rsidRPr="007C1685" w:rsidRDefault="00C7685C" w:rsidP="00D453BD">
            <w:pPr>
              <w:ind w:firstLine="54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Начальная цена продажи лота  №</w:t>
            </w:r>
            <w:r w:rsidR="002D36B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46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08544F" w:rsidRPr="007C1685">
              <w:rPr>
                <w:b/>
                <w:sz w:val="20"/>
                <w:szCs w:val="20"/>
                <w:shd w:val="clear" w:color="auto" w:fill="FFFFFF"/>
              </w:rPr>
              <w:t>2 419 654,50</w:t>
            </w:r>
            <w:r w:rsidR="00225921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, №</w:t>
            </w:r>
            <w:r w:rsidR="002D36B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47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D30B3E" w:rsidRPr="007C1685">
              <w:rPr>
                <w:b/>
                <w:bCs/>
                <w:sz w:val="20"/>
                <w:szCs w:val="20"/>
                <w:shd w:val="clear" w:color="auto" w:fill="FFFFFF"/>
              </w:rPr>
              <w:t>40 089 510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="002D36B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48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D30B3E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1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00 891 377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№4</w:t>
            </w:r>
            <w:r w:rsidR="002D36B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9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D30B3E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3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2 399 970,30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№5</w:t>
            </w:r>
            <w:r w:rsidR="002D36B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27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759 733,20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="002D36B2" w:rsidRPr="007C1685">
              <w:rPr>
                <w:rFonts w:eastAsia="Calibri"/>
                <w:sz w:val="20"/>
                <w:szCs w:val="20"/>
                <w:shd w:val="clear" w:color="auto" w:fill="FFFFFF"/>
              </w:rPr>
              <w:t>51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D30B3E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1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7 600 081,40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(НДС уплате не подлежит).</w:t>
            </w:r>
            <w:r w:rsidR="00D453BD"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923FF" w:rsidRPr="007C1685">
              <w:rPr>
                <w:sz w:val="20"/>
                <w:szCs w:val="20"/>
                <w:shd w:val="clear" w:color="auto" w:fill="FFFFFF"/>
              </w:rPr>
              <w:t>Начальная цена продажи устанавливается на первый период торгов продолжительностью 25 (Двадцать пять)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84656" w:rsidRPr="007C1685">
              <w:rPr>
                <w:sz w:val="20"/>
                <w:szCs w:val="20"/>
                <w:shd w:val="clear" w:color="auto" w:fill="FFFFFF"/>
              </w:rPr>
              <w:t xml:space="preserve">рабочих дней </w:t>
            </w:r>
            <w:proofErr w:type="gramStart"/>
            <w:r w:rsidR="0008544F" w:rsidRPr="007C1685">
              <w:rPr>
                <w:sz w:val="20"/>
                <w:szCs w:val="20"/>
                <w:shd w:val="clear" w:color="auto" w:fill="FFFFFF"/>
              </w:rPr>
              <w:t>с даты публикации</w:t>
            </w:r>
            <w:proofErr w:type="gramEnd"/>
            <w:r w:rsidR="0008544F" w:rsidRPr="007C1685">
              <w:rPr>
                <w:sz w:val="20"/>
                <w:szCs w:val="20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="0008544F" w:rsidRPr="007C1685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08544F" w:rsidRPr="007C1685">
              <w:rPr>
                <w:sz w:val="20"/>
                <w:szCs w:val="20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 каждые 10 (Десять) рабочих дней на 10% от начальной продажной цены, по которой имущество выставлялось на первые торги. В последнем периоде ус</w:t>
            </w:r>
            <w:r w:rsidR="00D453BD"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танавливается минимальная цена продажи в размере </w:t>
            </w:r>
            <w:r w:rsidR="0008544F" w:rsidRPr="007C1685">
              <w:rPr>
                <w:bCs/>
                <w:iCs/>
                <w:sz w:val="20"/>
                <w:szCs w:val="20"/>
                <w:shd w:val="clear" w:color="auto" w:fill="FFFFFF"/>
              </w:rPr>
              <w:t>30% от начальной продажной цены, по которой имущество выставлялось на первые торги</w:t>
            </w:r>
            <w:r w:rsidR="00D453BD"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="00D453BD" w:rsidRPr="007C1685">
              <w:rPr>
                <w:sz w:val="20"/>
                <w:szCs w:val="20"/>
                <w:shd w:val="clear" w:color="auto" w:fill="FFFFFF"/>
              </w:rPr>
              <w:t>В течение каждого периода торгов действует установленная на данный период времени цена лота.</w:t>
            </w:r>
          </w:p>
          <w:p w:rsidR="00D453BD" w:rsidRPr="007C1685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7C1685">
              <w:rPr>
                <w:sz w:val="20"/>
                <w:szCs w:val="20"/>
                <w:shd w:val="clear" w:color="auto" w:fill="FFFFFF"/>
              </w:rPr>
              <w:lastRenderedPageBreak/>
              <w:t xml:space="preserve">Размер задатка составляет </w:t>
            </w:r>
            <w:r w:rsidR="006923FF" w:rsidRPr="007C1685">
              <w:rPr>
                <w:sz w:val="20"/>
                <w:szCs w:val="20"/>
                <w:shd w:val="clear" w:color="auto" w:fill="FFFFFF"/>
              </w:rPr>
              <w:t>5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% от начальной цены продажи лота, действующей в определенный период. Оплата задатка по Лотам №46-51 подлежит уплате на специальный счет  должника 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сч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40702810600390002734 в Филиале 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ВоРУ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ПАО «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МИнБанк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» г</w:t>
            </w:r>
            <w:proofErr w:type="gram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.В</w:t>
            </w:r>
            <w:proofErr w:type="gram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оронеж, БИК 042007895 к/с 30101810700000000895 ИНН 7709042490, КПП 774501001, получатель: АО «Дормост».</w:t>
            </w:r>
          </w:p>
          <w:p w:rsidR="00D453BD" w:rsidRPr="00D453BD" w:rsidRDefault="00D453BD" w:rsidP="00D264B9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7C1685">
              <w:rPr>
                <w:sz w:val="20"/>
                <w:szCs w:val="20"/>
                <w:shd w:val="clear" w:color="auto" w:fill="FFFFFF"/>
              </w:rPr>
              <w:t xml:space="preserve">Подведение итогов торгов по Лотам №46-51 - в 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последний день периода торгов, в который было </w:t>
            </w:r>
            <w:r w:rsidRPr="007C1685">
              <w:rPr>
                <w:sz w:val="20"/>
                <w:szCs w:val="20"/>
                <w:shd w:val="clear" w:color="auto" w:fill="FFFFFF"/>
              </w:rPr>
              <w:t>принят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>о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решени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>е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о допуске к участию в торгах заявителя.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D264B9" w:rsidRPr="007C1685">
              <w:rPr>
                <w:sz w:val="20"/>
                <w:szCs w:val="20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 В случае</w:t>
            </w:r>
            <w:proofErr w:type="gramStart"/>
            <w:r w:rsidR="00D264B9" w:rsidRPr="007C1685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</w:t>
            </w:r>
            <w:r w:rsidR="00D264B9" w:rsidRPr="00D264B9">
              <w:rPr>
                <w:sz w:val="20"/>
                <w:szCs w:val="20"/>
                <w:shd w:val="clear" w:color="auto" w:fill="FFFFFF"/>
              </w:rPr>
              <w:t>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="00D264B9" w:rsidRPr="00D264B9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D264B9" w:rsidRPr="00D264B9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r w:rsidRPr="00D264B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264B9">
              <w:rPr>
                <w:sz w:val="20"/>
                <w:szCs w:val="20"/>
                <w:shd w:val="clear" w:color="auto" w:fill="FFFFFF"/>
              </w:rPr>
              <w:t>С даты определения</w:t>
            </w:r>
            <w:proofErr w:type="gramEnd"/>
            <w:r w:rsidRPr="00D264B9">
              <w:rPr>
                <w:sz w:val="20"/>
                <w:szCs w:val="20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D453BD" w:rsidRP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D453BD" w:rsidRP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D453BD" w:rsidRP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 xml:space="preserve">В течение 5 дней </w:t>
            </w:r>
            <w:proofErr w:type="gramStart"/>
            <w:r w:rsidRPr="00D453BD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D453BD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D453BD">
              <w:rPr>
                <w:sz w:val="20"/>
                <w:szCs w:val="20"/>
                <w:shd w:val="clear" w:color="auto" w:fill="FFFFFF"/>
              </w:rPr>
              <w:t>с даты получения</w:t>
            </w:r>
            <w:proofErr w:type="gramEnd"/>
            <w:r w:rsidRPr="00D453BD">
              <w:rPr>
                <w:sz w:val="20"/>
                <w:szCs w:val="20"/>
                <w:shd w:val="clear" w:color="auto" w:fill="FFFFFF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D453BD" w:rsidRDefault="00D453BD" w:rsidP="00C7685C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453BD" w:rsidRDefault="00D453BD" w:rsidP="00C7685C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Общие требования к открытым торгам, проводимым в форме аукциона и публичного предложения:</w:t>
            </w:r>
          </w:p>
          <w:p w:rsidR="00D453BD" w:rsidRDefault="00C7685C" w:rsidP="00C7685C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C5AE1">
              <w:rPr>
                <w:color w:val="000000" w:themeColor="text1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</w:t>
            </w:r>
            <w:r w:rsidRPr="008621D8">
              <w:rPr>
                <w:color w:val="000000" w:themeColor="text1"/>
                <w:sz w:val="20"/>
                <w:szCs w:val="20"/>
              </w:rPr>
              <w:t>, почтовый</w:t>
            </w:r>
            <w:r w:rsidRPr="008621D8">
              <w:rPr>
                <w:sz w:val="20"/>
                <w:szCs w:val="20"/>
              </w:rPr>
              <w:t xml:space="preserve">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</w:t>
            </w:r>
            <w:proofErr w:type="gramEnd"/>
            <w:r w:rsidRPr="008621D8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r w:rsidRPr="008621D8">
              <w:rPr>
                <w:color w:val="000000" w:themeColor="text1"/>
                <w:sz w:val="20"/>
                <w:szCs w:val="20"/>
              </w:rPr>
              <w:t xml:space="preserve">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8621D8">
              <w:rPr>
                <w:color w:val="000000" w:themeColor="text1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нотар. порядке копия выписки (для юр. л.), выписка из ЕГРИП или засвидетельствованная в нотар.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</w:t>
            </w:r>
            <w:proofErr w:type="gramEnd"/>
            <w:r w:rsidRPr="008621D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621D8">
              <w:rPr>
                <w:color w:val="000000" w:themeColor="text1"/>
                <w:sz w:val="20"/>
                <w:szCs w:val="20"/>
              </w:rPr>
              <w:t>соответствии с законодательством соответствующего государства (для иностран.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8621D8">
              <w:rPr>
                <w:color w:val="000000" w:themeColor="text1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</w:t>
            </w:r>
          </w:p>
          <w:p w:rsidR="00C7685C" w:rsidRDefault="00B134AF" w:rsidP="00C7685C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134AF">
              <w:rPr>
                <w:color w:val="000000" w:themeColor="text1"/>
                <w:sz w:val="20"/>
                <w:szCs w:val="20"/>
              </w:rPr>
              <w:t xml:space="preserve">Продажа лота оформляется договором купли-продажи в соответствии с п.19 ст.110 ФЗ «О несостоятельности (банкротстве)». В случае отказа или уклонения победителя торгов от подписания договора купли-продажи в течение пяти дней </w:t>
            </w:r>
            <w:proofErr w:type="gramStart"/>
            <w:r w:rsidRPr="00B134AF">
              <w:rPr>
                <w:color w:val="000000" w:themeColor="text1"/>
                <w:sz w:val="20"/>
                <w:szCs w:val="20"/>
              </w:rPr>
              <w:t>с даты получения</w:t>
            </w:r>
            <w:proofErr w:type="gramEnd"/>
            <w:r w:rsidRPr="00B134AF">
              <w:rPr>
                <w:color w:val="000000" w:themeColor="text1"/>
                <w:sz w:val="20"/>
                <w:szCs w:val="20"/>
              </w:rPr>
              <w:t xml:space="preserve"> предложения конкурсного управляющего заключить указанный договор внесенный задаток ему не возвращается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D30B3E" w:rsidRPr="009B2F82" w:rsidRDefault="00C7685C" w:rsidP="00C7685C">
            <w:pPr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9B2F82">
              <w:rPr>
                <w:color w:val="000000" w:themeColor="text1"/>
                <w:sz w:val="20"/>
                <w:szCs w:val="20"/>
              </w:rPr>
              <w:t xml:space="preserve">Оплата </w:t>
            </w:r>
            <w:r w:rsidR="00D30B3E">
              <w:rPr>
                <w:color w:val="000000" w:themeColor="text1"/>
                <w:sz w:val="20"/>
                <w:szCs w:val="20"/>
              </w:rPr>
              <w:t>имущества по Лот</w:t>
            </w:r>
            <w:r w:rsidR="00B134AF">
              <w:rPr>
                <w:color w:val="000000" w:themeColor="text1"/>
                <w:sz w:val="20"/>
                <w:szCs w:val="20"/>
              </w:rPr>
              <w:t>ам</w:t>
            </w:r>
            <w:r w:rsidR="00D30B3E">
              <w:rPr>
                <w:color w:val="000000" w:themeColor="text1"/>
                <w:sz w:val="20"/>
                <w:szCs w:val="20"/>
              </w:rPr>
              <w:t xml:space="preserve"> №1</w:t>
            </w:r>
            <w:r w:rsidR="00B134AF">
              <w:rPr>
                <w:color w:val="000000" w:themeColor="text1"/>
                <w:sz w:val="20"/>
                <w:szCs w:val="20"/>
              </w:rPr>
              <w:t>-51</w:t>
            </w:r>
            <w:r w:rsidR="00D30B3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30B3E" w:rsidRPr="009B2F82">
              <w:rPr>
                <w:color w:val="000000" w:themeColor="text1"/>
                <w:sz w:val="20"/>
                <w:szCs w:val="20"/>
              </w:rPr>
              <w:t xml:space="preserve">в соответствии с </w:t>
            </w:r>
            <w:r w:rsidR="00D30B3E" w:rsidRPr="004D7625">
              <w:rPr>
                <w:color w:val="000000" w:themeColor="text1"/>
                <w:sz w:val="20"/>
                <w:szCs w:val="20"/>
              </w:rPr>
              <w:t xml:space="preserve">договором купли-продажи должна быть осуществлена покупателем в течение 30 дней со дня подписания договора купли-продажи </w:t>
            </w:r>
            <w:r w:rsidR="00D30B3E" w:rsidRPr="004D7625">
              <w:rPr>
                <w:rFonts w:eastAsia="Calibri"/>
                <w:sz w:val="20"/>
                <w:szCs w:val="20"/>
              </w:rPr>
              <w:t>на основной счет должника 407028</w:t>
            </w:r>
            <w:r w:rsidR="00D30B3E" w:rsidRPr="00B134AF">
              <w:rPr>
                <w:rFonts w:eastAsia="Calibri"/>
                <w:sz w:val="20"/>
                <w:szCs w:val="20"/>
              </w:rPr>
              <w:t>10</w:t>
            </w:r>
            <w:r w:rsidR="00115864" w:rsidRPr="00B134AF">
              <w:rPr>
                <w:rFonts w:eastAsia="Calibri"/>
                <w:sz w:val="20"/>
                <w:szCs w:val="20"/>
              </w:rPr>
              <w:t>3</w:t>
            </w:r>
            <w:r w:rsidR="00D30B3E" w:rsidRPr="00B134AF">
              <w:rPr>
                <w:rFonts w:eastAsia="Calibri"/>
                <w:sz w:val="20"/>
                <w:szCs w:val="20"/>
              </w:rPr>
              <w:t>0</w:t>
            </w:r>
            <w:r w:rsidR="00D30B3E" w:rsidRPr="004D7625">
              <w:rPr>
                <w:rFonts w:eastAsia="Calibri"/>
                <w:sz w:val="20"/>
                <w:szCs w:val="20"/>
              </w:rPr>
              <w:t>0390002733 в</w:t>
            </w:r>
            <w:r w:rsidR="00D30B3E" w:rsidRPr="004D762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D30B3E" w:rsidRPr="004D7625">
              <w:rPr>
                <w:sz w:val="20"/>
                <w:szCs w:val="20"/>
              </w:rPr>
              <w:t xml:space="preserve">Филиале </w:t>
            </w:r>
            <w:proofErr w:type="spellStart"/>
            <w:r w:rsidR="00D30B3E" w:rsidRPr="004D7625">
              <w:rPr>
                <w:sz w:val="20"/>
                <w:szCs w:val="20"/>
              </w:rPr>
              <w:t>ВоРУ</w:t>
            </w:r>
            <w:proofErr w:type="spellEnd"/>
            <w:r w:rsidR="00D30B3E" w:rsidRPr="004D7625">
              <w:rPr>
                <w:sz w:val="20"/>
                <w:szCs w:val="20"/>
              </w:rPr>
              <w:t xml:space="preserve"> ПАО «</w:t>
            </w:r>
            <w:proofErr w:type="spellStart"/>
            <w:r w:rsidR="00D30B3E" w:rsidRPr="004D7625">
              <w:rPr>
                <w:sz w:val="20"/>
                <w:szCs w:val="20"/>
              </w:rPr>
              <w:t>МИнБанк</w:t>
            </w:r>
            <w:proofErr w:type="spellEnd"/>
            <w:r w:rsidR="00D30B3E" w:rsidRPr="004D7625">
              <w:rPr>
                <w:sz w:val="20"/>
                <w:szCs w:val="20"/>
              </w:rPr>
              <w:t>» г</w:t>
            </w:r>
            <w:proofErr w:type="gramStart"/>
            <w:r w:rsidR="00D30B3E" w:rsidRPr="004D7625">
              <w:rPr>
                <w:sz w:val="20"/>
                <w:szCs w:val="20"/>
              </w:rPr>
              <w:t>.В</w:t>
            </w:r>
            <w:proofErr w:type="gramEnd"/>
            <w:r w:rsidR="00D30B3E" w:rsidRPr="004D7625">
              <w:rPr>
                <w:sz w:val="20"/>
                <w:szCs w:val="20"/>
              </w:rPr>
              <w:t>оронеж</w:t>
            </w:r>
            <w:r w:rsidR="00D30B3E" w:rsidRPr="004D7625">
              <w:rPr>
                <w:rFonts w:eastAsia="Calibri"/>
                <w:sz w:val="20"/>
                <w:szCs w:val="20"/>
              </w:rPr>
              <w:t>, БИК 042007</w:t>
            </w:r>
            <w:r w:rsidR="00D30B3E" w:rsidRPr="004D7625">
              <w:rPr>
                <w:sz w:val="20"/>
                <w:szCs w:val="20"/>
              </w:rPr>
              <w:t>895</w:t>
            </w:r>
            <w:r w:rsidR="00D30B3E" w:rsidRPr="004D7625">
              <w:rPr>
                <w:rFonts w:eastAsia="Calibri"/>
                <w:sz w:val="20"/>
                <w:szCs w:val="20"/>
              </w:rPr>
              <w:t xml:space="preserve"> к/с </w:t>
            </w:r>
            <w:r w:rsidR="00D30B3E" w:rsidRPr="004D7625">
              <w:rPr>
                <w:sz w:val="20"/>
                <w:szCs w:val="20"/>
              </w:rPr>
              <w:t>30101810700000000895</w:t>
            </w:r>
            <w:r w:rsidR="00D30B3E" w:rsidRPr="004D7625">
              <w:rPr>
                <w:rFonts w:eastAsia="Calibri"/>
                <w:sz w:val="20"/>
                <w:szCs w:val="20"/>
              </w:rPr>
              <w:t xml:space="preserve"> </w:t>
            </w:r>
            <w:r w:rsidR="00D30B3E" w:rsidRPr="00453974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D30B3E" w:rsidRPr="00453974">
              <w:rPr>
                <w:rFonts w:eastAsia="Calibri"/>
                <w:sz w:val="20"/>
                <w:szCs w:val="20"/>
              </w:rPr>
              <w:t>7709042490</w:t>
            </w:r>
            <w:r w:rsidR="00D30B3E" w:rsidRPr="00453974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="00D30B3E" w:rsidRPr="00453974">
              <w:rPr>
                <w:sz w:val="20"/>
                <w:szCs w:val="20"/>
              </w:rPr>
              <w:t>774501001</w:t>
            </w:r>
            <w:r w:rsidR="00B134AF">
              <w:rPr>
                <w:sz w:val="20"/>
                <w:szCs w:val="20"/>
              </w:rPr>
              <w:t xml:space="preserve"> </w:t>
            </w:r>
            <w:r w:rsidR="00B134AF" w:rsidRPr="00D453BD">
              <w:rPr>
                <w:bCs/>
                <w:iCs/>
                <w:sz w:val="20"/>
                <w:szCs w:val="20"/>
                <w:shd w:val="clear" w:color="auto" w:fill="FFFFFF"/>
              </w:rPr>
              <w:t>получатель: АО «Дормост»</w:t>
            </w:r>
            <w:r w:rsidR="00D30B3E">
              <w:rPr>
                <w:sz w:val="20"/>
                <w:szCs w:val="20"/>
              </w:rPr>
              <w:t>.</w:t>
            </w:r>
          </w:p>
          <w:p w:rsidR="00C7685C" w:rsidRPr="00682716" w:rsidRDefault="00C7685C" w:rsidP="00C7685C">
            <w:pPr>
              <w:ind w:firstLine="540"/>
              <w:contextualSpacing/>
              <w:jc w:val="both"/>
              <w:rPr>
                <w:rStyle w:val="paragraph"/>
                <w:sz w:val="20"/>
                <w:szCs w:val="20"/>
              </w:rPr>
            </w:pPr>
            <w:r w:rsidRPr="00512F01">
              <w:rPr>
                <w:color w:val="000000" w:themeColor="text1"/>
                <w:sz w:val="20"/>
                <w:szCs w:val="20"/>
              </w:rPr>
              <w:t>С</w:t>
            </w:r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 xml:space="preserve">уммы внесенных задатков возвращаются всем заявителям, за исключением победителя торгов, в течение 5 </w:t>
            </w:r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lastRenderedPageBreak/>
              <w:t>рабочих дней со дня утверждения протокола о результатах проведения торгов. В случае</w:t>
            </w:r>
            <w:proofErr w:type="gramStart"/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</w:p>
          <w:p w:rsidR="00F12058" w:rsidRPr="00272C0D" w:rsidRDefault="00C7685C" w:rsidP="00C7685C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04D93">
              <w:rPr>
                <w:color w:val="000000" w:themeColor="text1"/>
                <w:sz w:val="20"/>
                <w:szCs w:val="20"/>
              </w:rPr>
              <w:t>Ознакомиться со сведениями об имуществе можно по адресу: г. Воронеж, ул. Кропоткина, 10</w:t>
            </w:r>
            <w:r>
              <w:rPr>
                <w:color w:val="000000" w:themeColor="text1"/>
                <w:sz w:val="20"/>
                <w:szCs w:val="20"/>
              </w:rPr>
              <w:t xml:space="preserve">, либо по адресу </w:t>
            </w:r>
            <w:r w:rsidRPr="00204D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3974">
              <w:rPr>
                <w:rFonts w:eastAsia="Calibri"/>
                <w:sz w:val="20"/>
                <w:szCs w:val="20"/>
              </w:rPr>
              <w:t>г. Москва, ул. Земляной Вал, д. 65, стр. 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04D93">
              <w:rPr>
                <w:color w:val="000000" w:themeColor="text1"/>
                <w:sz w:val="20"/>
                <w:szCs w:val="20"/>
              </w:rPr>
              <w:t xml:space="preserve">по предварительной записи </w:t>
            </w:r>
            <w:proofErr w:type="gramStart"/>
            <w:r w:rsidRPr="00204D93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204D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04D93">
              <w:rPr>
                <w:color w:val="000000" w:themeColor="text1"/>
                <w:sz w:val="20"/>
                <w:szCs w:val="20"/>
              </w:rPr>
              <w:t>тел</w:t>
            </w:r>
            <w:proofErr w:type="gramEnd"/>
            <w:r w:rsidRPr="00204D93">
              <w:rPr>
                <w:color w:val="000000" w:themeColor="text1"/>
                <w:sz w:val="20"/>
                <w:szCs w:val="20"/>
              </w:rPr>
              <w:t xml:space="preserve">.: 8(473)272-71-93 в рабочие дни  в период приема заявок. </w:t>
            </w:r>
            <w:r w:rsidRPr="00204D93">
              <w:rPr>
                <w:rStyle w:val="paragraph"/>
                <w:color w:val="000000" w:themeColor="text1"/>
                <w:sz w:val="20"/>
                <w:szCs w:val="20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lot</w:t>
            </w:r>
            <w:r w:rsidRPr="00204D93">
              <w:rPr>
                <w:color w:val="000000" w:themeColor="text1"/>
                <w:sz w:val="20"/>
                <w:szCs w:val="20"/>
              </w:rPr>
              <w:t>-</w:t>
            </w:r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online</w:t>
            </w:r>
            <w:r w:rsidRPr="00204D93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204D9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gramStart"/>
      <w:r w:rsidRPr="00532279">
        <w:rPr>
          <w:bCs/>
          <w:sz w:val="18"/>
          <w:szCs w:val="18"/>
        </w:rPr>
        <w:t>р</w:t>
      </w:r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неправильном заполнении или незаполнении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C7341">
        <w:rPr>
          <w:rFonts w:ascii="Times New Roman CYR" w:hAnsi="Times New Roman CYR" w:cs="Times New Roman CYR"/>
          <w:sz w:val="18"/>
          <w:szCs w:val="18"/>
        </w:rPr>
        <w:t>Авилов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C7341">
        <w:rPr>
          <w:rFonts w:ascii="Times New Roman CYR" w:hAnsi="Times New Roman CYR" w:cs="Times New Roman CYR"/>
          <w:sz w:val="18"/>
          <w:szCs w:val="18"/>
        </w:rPr>
        <w:t>В</w:t>
      </w:r>
      <w:r>
        <w:rPr>
          <w:rFonts w:ascii="Times New Roman CYR" w:hAnsi="Times New Roman CYR" w:cs="Times New Roman CYR"/>
          <w:sz w:val="18"/>
          <w:szCs w:val="18"/>
        </w:rPr>
        <w:t>.</w:t>
      </w:r>
      <w:r w:rsidR="002C7341">
        <w:rPr>
          <w:rFonts w:ascii="Times New Roman CYR" w:hAnsi="Times New Roman CYR" w:cs="Times New Roman CYR"/>
          <w:sz w:val="18"/>
          <w:szCs w:val="18"/>
        </w:rPr>
        <w:t>И</w:t>
      </w:r>
      <w:r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FB25F7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FA" w:rsidRDefault="006637FA" w:rsidP="00F9179D">
      <w:r>
        <w:separator/>
      </w:r>
    </w:p>
  </w:endnote>
  <w:endnote w:type="continuationSeparator" w:id="0">
    <w:p w:rsidR="006637FA" w:rsidRDefault="006637FA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FA" w:rsidRDefault="006637FA" w:rsidP="00F9179D">
      <w:r>
        <w:separator/>
      </w:r>
    </w:p>
  </w:footnote>
  <w:footnote w:type="continuationSeparator" w:id="0">
    <w:p w:rsidR="006637FA" w:rsidRDefault="006637FA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667202" w:rsidRPr="00667202">
      <w:rPr>
        <w:b/>
        <w:sz w:val="20"/>
        <w:szCs w:val="20"/>
      </w:rPr>
      <w:t>0</w:t>
    </w:r>
    <w:r w:rsidR="009D1091" w:rsidRPr="007C1685">
      <w:rPr>
        <w:b/>
        <w:sz w:val="20"/>
        <w:szCs w:val="20"/>
      </w:rPr>
      <w:t>5</w:t>
    </w:r>
    <w:r>
      <w:rPr>
        <w:b/>
        <w:sz w:val="20"/>
        <w:szCs w:val="20"/>
      </w:rPr>
      <w:t>.</w:t>
    </w:r>
    <w:r w:rsidR="009D1091" w:rsidRPr="007C1685">
      <w:rPr>
        <w:b/>
        <w:sz w:val="20"/>
        <w:szCs w:val="20"/>
      </w:rPr>
      <w:t>02</w:t>
    </w:r>
    <w:r>
      <w:rPr>
        <w:b/>
        <w:sz w:val="20"/>
        <w:szCs w:val="20"/>
      </w:rPr>
      <w:t>.201</w:t>
    </w:r>
    <w:r w:rsidR="009D1091" w:rsidRPr="007C1685">
      <w:rPr>
        <w:b/>
        <w:sz w:val="20"/>
        <w:szCs w:val="20"/>
      </w:rPr>
      <w:t>6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2E67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544F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0E09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864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1FC"/>
    <w:rsid w:val="001337B7"/>
    <w:rsid w:val="00133C59"/>
    <w:rsid w:val="001343B0"/>
    <w:rsid w:val="00137C31"/>
    <w:rsid w:val="00140306"/>
    <w:rsid w:val="00140900"/>
    <w:rsid w:val="00140958"/>
    <w:rsid w:val="00141DBB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4656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18E9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A5B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921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8AA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36B2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7AE"/>
    <w:rsid w:val="003A7ED6"/>
    <w:rsid w:val="003B39BA"/>
    <w:rsid w:val="003B3F45"/>
    <w:rsid w:val="003B46FB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5AE1"/>
    <w:rsid w:val="003C6028"/>
    <w:rsid w:val="003C616D"/>
    <w:rsid w:val="003C6D09"/>
    <w:rsid w:val="003C71CE"/>
    <w:rsid w:val="003C7887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12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9B7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468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3E9F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29AC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27B"/>
    <w:rsid w:val="004B4409"/>
    <w:rsid w:val="004B4A2A"/>
    <w:rsid w:val="004B4FA7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C74C2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68A9"/>
    <w:rsid w:val="004D7625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7FF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5E4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2972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7FA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1979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3FF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97F63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46FD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2650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6A0E"/>
    <w:rsid w:val="007372A5"/>
    <w:rsid w:val="007401B0"/>
    <w:rsid w:val="007406A4"/>
    <w:rsid w:val="00741969"/>
    <w:rsid w:val="00741AAB"/>
    <w:rsid w:val="007423AE"/>
    <w:rsid w:val="00743F40"/>
    <w:rsid w:val="00744CEA"/>
    <w:rsid w:val="0074511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BFF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650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3580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1685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4EB4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EAC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55D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1EAA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09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65A9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311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34AF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7C9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85C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21"/>
    <w:rsid w:val="00CB030F"/>
    <w:rsid w:val="00CB0C79"/>
    <w:rsid w:val="00CB13D7"/>
    <w:rsid w:val="00CB252B"/>
    <w:rsid w:val="00CB3CA1"/>
    <w:rsid w:val="00CB42AE"/>
    <w:rsid w:val="00CB49CF"/>
    <w:rsid w:val="00CB61C4"/>
    <w:rsid w:val="00CB6B2C"/>
    <w:rsid w:val="00CB76B9"/>
    <w:rsid w:val="00CC0CDF"/>
    <w:rsid w:val="00CC1EFC"/>
    <w:rsid w:val="00CC2173"/>
    <w:rsid w:val="00CC2412"/>
    <w:rsid w:val="00CC2923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58A7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4B9"/>
    <w:rsid w:val="00D27B16"/>
    <w:rsid w:val="00D27B91"/>
    <w:rsid w:val="00D27BDC"/>
    <w:rsid w:val="00D303F0"/>
    <w:rsid w:val="00D30705"/>
    <w:rsid w:val="00D30B3E"/>
    <w:rsid w:val="00D310BD"/>
    <w:rsid w:val="00D31285"/>
    <w:rsid w:val="00D318B4"/>
    <w:rsid w:val="00D31AC7"/>
    <w:rsid w:val="00D31E58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3BD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3662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434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03D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4CD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4C88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3B1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921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5F7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06C2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163A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C76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ovvi9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lovvi98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A7212-04BD-4629-A969-9708E9C1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13</cp:revision>
  <cp:lastPrinted>2016-02-05T12:49:00Z</cp:lastPrinted>
  <dcterms:created xsi:type="dcterms:W3CDTF">2015-12-10T12:00:00Z</dcterms:created>
  <dcterms:modified xsi:type="dcterms:W3CDTF">2016-02-05T12:49:00Z</dcterms:modified>
</cp:coreProperties>
</file>