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D63BD0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756C83"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A46A9A">
        <w:rPr>
          <w:b/>
          <w:bCs/>
        </w:rPr>
        <w:t>1</w:t>
      </w:r>
      <w:r w:rsidR="003E382E">
        <w:rPr>
          <w:b/>
          <w:bCs/>
        </w:rPr>
        <w:t>2</w:t>
      </w:r>
      <w:r w:rsidR="00953771">
        <w:rPr>
          <w:b/>
          <w:bCs/>
        </w:rPr>
        <w:t xml:space="preserve"> </w:t>
      </w:r>
      <w:r w:rsidR="003E382E">
        <w:rPr>
          <w:b/>
          <w:bCs/>
        </w:rPr>
        <w:t>ма</w:t>
      </w:r>
      <w:r w:rsidR="00A46A9A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950302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9B6EAD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9B6EAD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A46A9A">
        <w:rPr>
          <w:b/>
          <w:bCs/>
        </w:rPr>
        <w:t>0</w:t>
      </w:r>
      <w:r w:rsidR="003E382E">
        <w:rPr>
          <w:b/>
          <w:bCs/>
        </w:rPr>
        <w:t>2</w:t>
      </w:r>
      <w:r w:rsidR="001B00F0">
        <w:rPr>
          <w:b/>
          <w:bCs/>
        </w:rPr>
        <w:t xml:space="preserve"> </w:t>
      </w:r>
      <w:r w:rsidR="003E382E">
        <w:rPr>
          <w:b/>
          <w:bCs/>
        </w:rPr>
        <w:t>марта</w:t>
      </w:r>
      <w:r w:rsidR="00950302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A46A9A">
        <w:rPr>
          <w:b/>
          <w:bCs/>
        </w:rPr>
        <w:t>1</w:t>
      </w:r>
      <w:r w:rsidR="005D6619">
        <w:rPr>
          <w:b/>
          <w:bCs/>
        </w:rPr>
        <w:t>0</w:t>
      </w:r>
      <w:r w:rsidR="00336630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>
        <w:rPr>
          <w:b/>
          <w:bCs/>
        </w:rPr>
        <w:t xml:space="preserve"> 201</w:t>
      </w:r>
      <w:r w:rsidR="00331A2A">
        <w:rPr>
          <w:b/>
          <w:bCs/>
        </w:rPr>
        <w:t>6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A46A9A">
        <w:rPr>
          <w:b/>
          <w:bCs/>
        </w:rPr>
        <w:t>1</w:t>
      </w:r>
      <w:r w:rsidR="005D6619">
        <w:rPr>
          <w:b/>
          <w:bCs/>
        </w:rPr>
        <w:t>1</w:t>
      </w:r>
      <w:r w:rsidR="00E0278C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5D6619">
        <w:rPr>
          <w:b/>
          <w:bCs/>
        </w:rPr>
        <w:t>0</w:t>
      </w:r>
      <w:r w:rsidR="009B6EAD">
        <w:rPr>
          <w:b/>
          <w:bCs/>
        </w:rPr>
        <w:t>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A46A9A">
        <w:rPr>
          <w:b/>
          <w:bCs/>
        </w:rPr>
        <w:t>1</w:t>
      </w:r>
      <w:r w:rsidR="005D6619">
        <w:rPr>
          <w:b/>
          <w:bCs/>
        </w:rPr>
        <w:t>2</w:t>
      </w:r>
      <w:r w:rsidR="00E0278C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A46A9A">
        <w:rPr>
          <w:b/>
          <w:bCs/>
        </w:rPr>
        <w:t>1</w:t>
      </w:r>
      <w:r w:rsidR="005D6619">
        <w:rPr>
          <w:b/>
          <w:bCs/>
        </w:rPr>
        <w:t>2</w:t>
      </w:r>
      <w:r w:rsidR="00E0278C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A46A9A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A46A9A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A46A9A" w:rsidRDefault="00A46A9A" w:rsidP="00A67DC2">
      <w:pPr>
        <w:jc w:val="center"/>
        <w:rPr>
          <w:b/>
          <w:bCs/>
          <w:shd w:val="clear" w:color="auto" w:fill="FFFFFF"/>
        </w:rPr>
      </w:pPr>
    </w:p>
    <w:p w:rsidR="00A46A9A" w:rsidRDefault="00A46A9A" w:rsidP="00A67DC2">
      <w:pPr>
        <w:jc w:val="center"/>
        <w:rPr>
          <w:b/>
          <w:bCs/>
          <w:u w:val="single"/>
          <w:shd w:val="clear" w:color="auto" w:fill="FFFFFF"/>
        </w:rPr>
      </w:pPr>
      <w:r w:rsidRPr="005D6619">
        <w:rPr>
          <w:b/>
          <w:bCs/>
          <w:u w:val="single"/>
          <w:shd w:val="clear" w:color="auto" w:fill="FFFFFF"/>
        </w:rPr>
        <w:t>Лот №1:</w:t>
      </w:r>
    </w:p>
    <w:p w:rsidR="005D6619" w:rsidRPr="005D6619" w:rsidRDefault="005D6619" w:rsidP="00A67DC2">
      <w:pPr>
        <w:jc w:val="center"/>
        <w:rPr>
          <w:b/>
          <w:bCs/>
          <w:u w:val="single"/>
          <w:shd w:val="clear" w:color="auto" w:fill="FFFFFF"/>
        </w:rPr>
      </w:pPr>
    </w:p>
    <w:p w:rsidR="005D6619" w:rsidRPr="005D6619" w:rsidRDefault="00A46A9A" w:rsidP="005D6619">
      <w:pPr>
        <w:jc w:val="both"/>
        <w:rPr>
          <w:rFonts w:eastAsiaTheme="minorHAnsi" w:cs="Times New Roman"/>
          <w:kern w:val="0"/>
          <w:lang w:eastAsia="en-US" w:bidi="ar-SA"/>
        </w:rPr>
      </w:pPr>
      <w:r>
        <w:rPr>
          <w:bCs/>
          <w:shd w:val="clear" w:color="auto" w:fill="FFFFFF"/>
        </w:rPr>
        <w:tab/>
        <w:t xml:space="preserve">Объект 1: </w:t>
      </w:r>
      <w:r w:rsidR="005D6619" w:rsidRPr="005D6619">
        <w:rPr>
          <w:rFonts w:eastAsiaTheme="minorHAnsi" w:cs="Times New Roman"/>
          <w:kern w:val="0"/>
          <w:lang w:eastAsia="en-US" w:bidi="ar-SA"/>
        </w:rPr>
        <w:t xml:space="preserve">Нежилое здание, расположенное по адресу: Саратовская область, </w:t>
      </w:r>
      <w:proofErr w:type="spellStart"/>
      <w:r w:rsidR="005D6619" w:rsidRPr="005D6619">
        <w:rPr>
          <w:rFonts w:eastAsiaTheme="minorHAnsi" w:cs="Times New Roman"/>
          <w:kern w:val="0"/>
          <w:lang w:eastAsia="en-US" w:bidi="ar-SA"/>
        </w:rPr>
        <w:t>Ершовский</w:t>
      </w:r>
      <w:proofErr w:type="spellEnd"/>
      <w:r w:rsidR="005D6619" w:rsidRPr="005D6619">
        <w:rPr>
          <w:rFonts w:eastAsiaTheme="minorHAnsi" w:cs="Times New Roman"/>
          <w:kern w:val="0"/>
          <w:lang w:eastAsia="en-US" w:bidi="ar-SA"/>
        </w:rPr>
        <w:t xml:space="preserve"> р-н, г. Ершов, ул. Рабочая, д. 14, площадью 522,6 </w:t>
      </w:r>
      <w:proofErr w:type="spellStart"/>
      <w:r w:rsidR="005D6619" w:rsidRPr="005D6619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="005D6619" w:rsidRPr="005D6619">
        <w:rPr>
          <w:rFonts w:eastAsiaTheme="minorHAnsi" w:cs="Times New Roman"/>
          <w:kern w:val="0"/>
          <w:lang w:eastAsia="en-US" w:bidi="ar-SA"/>
        </w:rPr>
        <w:t xml:space="preserve">, </w:t>
      </w:r>
      <w:r w:rsidR="005D6619" w:rsidRPr="005D6619">
        <w:rPr>
          <w:rFonts w:eastAsiaTheme="minorHAnsi" w:cs="Times New Roman"/>
          <w:kern w:val="0"/>
          <w:lang w:val="en-US" w:eastAsia="en-US" w:bidi="ar-SA"/>
        </w:rPr>
        <w:t>c</w:t>
      </w:r>
      <w:r w:rsidR="005D6619" w:rsidRPr="005D6619">
        <w:rPr>
          <w:rFonts w:eastAsiaTheme="minorHAnsi" w:cs="Times New Roman"/>
          <w:kern w:val="0"/>
          <w:lang w:eastAsia="en-US" w:bidi="ar-SA"/>
        </w:rPr>
        <w:t xml:space="preserve"> кадастровым номером 64:13:005637:34, этажность: 2.</w:t>
      </w:r>
    </w:p>
    <w:p w:rsidR="005D6619" w:rsidRPr="005D6619" w:rsidRDefault="005D6619" w:rsidP="005D6619">
      <w:pPr>
        <w:widowControl/>
        <w:suppressAutoHyphens w:val="0"/>
        <w:spacing w:after="160" w:line="259" w:lineRule="auto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5D6619">
        <w:rPr>
          <w:rFonts w:eastAsiaTheme="minorHAnsi" w:cs="Times New Roman"/>
          <w:kern w:val="0"/>
          <w:lang w:eastAsia="en-US" w:bidi="ar-SA"/>
        </w:rPr>
        <w:t xml:space="preserve"> Объект 2: Земельный участок, расположенный по адресу: Саратовская область,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Ершовский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 р-н, г. Ершов, ул. Рабочая, д. №14, площадью 737,66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>, кадастровый номер 64:13:005637:14, категория земель: земли населенных пунктов, разрешенное использование: для размещения административного здания.</w:t>
      </w:r>
    </w:p>
    <w:p w:rsidR="00A46A9A" w:rsidRDefault="00A46A9A" w:rsidP="00A46A9A">
      <w:pPr>
        <w:jc w:val="both"/>
      </w:pPr>
    </w:p>
    <w:p w:rsidR="00A46A9A" w:rsidRDefault="00A46A9A" w:rsidP="00A46A9A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№1 -  </w:t>
      </w:r>
      <w:r w:rsidR="005D6619">
        <w:rPr>
          <w:b/>
          <w:bCs/>
        </w:rPr>
        <w:t>4</w:t>
      </w:r>
      <w:r w:rsidR="00D77B43">
        <w:rPr>
          <w:b/>
          <w:bCs/>
        </w:rPr>
        <w:t xml:space="preserve"> </w:t>
      </w:r>
      <w:r w:rsidR="005D6619">
        <w:rPr>
          <w:b/>
          <w:bCs/>
        </w:rPr>
        <w:t>982</w:t>
      </w:r>
      <w:r>
        <w:rPr>
          <w:b/>
          <w:bCs/>
        </w:rPr>
        <w:t> 000 руб., с учетом НДС 18%, в том числе:</w:t>
      </w:r>
    </w:p>
    <w:p w:rsidR="00A46A9A" w:rsidRDefault="00A46A9A" w:rsidP="00A46A9A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– </w:t>
      </w:r>
      <w:r w:rsidR="005D6619">
        <w:rPr>
          <w:b/>
          <w:bCs/>
        </w:rPr>
        <w:t>4</w:t>
      </w:r>
      <w:r w:rsidR="00D77B43">
        <w:rPr>
          <w:b/>
          <w:bCs/>
        </w:rPr>
        <w:t xml:space="preserve"> </w:t>
      </w:r>
      <w:r w:rsidR="005D6619">
        <w:rPr>
          <w:b/>
          <w:bCs/>
        </w:rPr>
        <w:t>060</w:t>
      </w:r>
      <w:r w:rsidR="00D77B43">
        <w:rPr>
          <w:b/>
          <w:bCs/>
        </w:rPr>
        <w:t> 000 руб., включая НДС 18%.</w:t>
      </w:r>
    </w:p>
    <w:p w:rsidR="00A46A9A" w:rsidRDefault="00A46A9A" w:rsidP="00A46A9A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2 – </w:t>
      </w:r>
      <w:r w:rsidR="005D6619">
        <w:rPr>
          <w:b/>
          <w:bCs/>
        </w:rPr>
        <w:t>922</w:t>
      </w:r>
      <w:r>
        <w:rPr>
          <w:b/>
          <w:bCs/>
        </w:rPr>
        <w:t> 000 руб., НДС не облагается</w:t>
      </w:r>
      <w:r w:rsidR="00D77B43">
        <w:rPr>
          <w:b/>
          <w:bCs/>
        </w:rPr>
        <w:t>.</w:t>
      </w:r>
    </w:p>
    <w:p w:rsidR="00A46A9A" w:rsidRDefault="00A46A9A" w:rsidP="00A46A9A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D77B43">
        <w:rPr>
          <w:b/>
          <w:bCs/>
        </w:rPr>
        <w:t>4</w:t>
      </w:r>
      <w:r w:rsidR="005D6619">
        <w:rPr>
          <w:b/>
          <w:bCs/>
        </w:rPr>
        <w:t>98</w:t>
      </w:r>
      <w:r>
        <w:rPr>
          <w:b/>
          <w:bCs/>
        </w:rPr>
        <w:t xml:space="preserve"> 000 руб.</w:t>
      </w:r>
    </w:p>
    <w:p w:rsidR="00A46A9A" w:rsidRDefault="00A46A9A" w:rsidP="00A46A9A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D77B43">
        <w:rPr>
          <w:b/>
          <w:bCs/>
        </w:rPr>
        <w:t>2</w:t>
      </w:r>
      <w:r w:rsidR="005D6619">
        <w:rPr>
          <w:b/>
          <w:bCs/>
        </w:rPr>
        <w:t xml:space="preserve">49 </w:t>
      </w:r>
      <w:r>
        <w:rPr>
          <w:b/>
          <w:bCs/>
        </w:rPr>
        <w:t>000 руб.</w:t>
      </w:r>
    </w:p>
    <w:p w:rsidR="00A46A9A" w:rsidRDefault="00A46A9A" w:rsidP="00A46A9A">
      <w:pPr>
        <w:ind w:firstLine="12"/>
        <w:jc w:val="center"/>
        <w:rPr>
          <w:b/>
          <w:bCs/>
        </w:rPr>
      </w:pPr>
    </w:p>
    <w:p w:rsidR="00A46A9A" w:rsidRDefault="00A46A9A" w:rsidP="00A46A9A">
      <w:pPr>
        <w:ind w:firstLine="12"/>
        <w:jc w:val="center"/>
        <w:rPr>
          <w:b/>
          <w:bCs/>
          <w:u w:val="single"/>
        </w:rPr>
      </w:pPr>
      <w:r w:rsidRPr="005D6619">
        <w:rPr>
          <w:b/>
          <w:bCs/>
          <w:u w:val="single"/>
        </w:rPr>
        <w:t xml:space="preserve">Лот №2: </w:t>
      </w:r>
    </w:p>
    <w:p w:rsidR="005D6619" w:rsidRPr="005D6619" w:rsidRDefault="005D6619" w:rsidP="00A46A9A">
      <w:pPr>
        <w:ind w:firstLine="12"/>
        <w:jc w:val="center"/>
        <w:rPr>
          <w:b/>
          <w:bCs/>
          <w:u w:val="single"/>
        </w:rPr>
      </w:pPr>
    </w:p>
    <w:p w:rsidR="005D6619" w:rsidRPr="005D6619" w:rsidRDefault="005D6619" w:rsidP="005D6619">
      <w:pPr>
        <w:widowControl/>
        <w:suppressAutoHyphens w:val="0"/>
        <w:spacing w:line="259" w:lineRule="auto"/>
        <w:ind w:firstLine="12"/>
        <w:jc w:val="both"/>
        <w:rPr>
          <w:rFonts w:eastAsiaTheme="minorHAnsi" w:cs="Times New Roman"/>
          <w:kern w:val="0"/>
          <w:lang w:eastAsia="en-US" w:bidi="ar-SA"/>
        </w:rPr>
      </w:pPr>
      <w:r w:rsidRPr="005D6619">
        <w:rPr>
          <w:rFonts w:eastAsiaTheme="minorHAnsi" w:cs="Times New Roman"/>
          <w:kern w:val="0"/>
          <w:lang w:eastAsia="en-US" w:bidi="ar-SA"/>
        </w:rPr>
        <w:t xml:space="preserve">                Объект 1: Нежилое здание, расположенное по адресу: Саратовская область, Ровенский р-н,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р.п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. Ровное, ул. Ленина, д. №23, площадью 79,8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, </w:t>
      </w:r>
      <w:r w:rsidRPr="005D6619">
        <w:rPr>
          <w:rFonts w:eastAsiaTheme="minorHAnsi" w:cs="Times New Roman"/>
          <w:kern w:val="0"/>
          <w:lang w:val="en-US" w:eastAsia="en-US" w:bidi="ar-SA"/>
        </w:rPr>
        <w:t>c</w:t>
      </w:r>
      <w:r w:rsidRPr="005D6619">
        <w:rPr>
          <w:rFonts w:eastAsiaTheme="minorHAnsi" w:cs="Times New Roman"/>
          <w:kern w:val="0"/>
          <w:lang w:eastAsia="en-US" w:bidi="ar-SA"/>
        </w:rPr>
        <w:t xml:space="preserve"> кадастровым номером 64:28:010156:11, этажность: 1</w:t>
      </w:r>
    </w:p>
    <w:p w:rsidR="005D6619" w:rsidRDefault="005D6619" w:rsidP="005D6619">
      <w:pPr>
        <w:widowControl/>
        <w:suppressAutoHyphens w:val="0"/>
        <w:spacing w:line="259" w:lineRule="auto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5D6619">
        <w:rPr>
          <w:rFonts w:eastAsiaTheme="minorHAnsi" w:cs="Times New Roman"/>
          <w:kern w:val="0"/>
          <w:lang w:eastAsia="en-US" w:bidi="ar-SA"/>
        </w:rPr>
        <w:t xml:space="preserve">       Объект 2: Земельный участок, расположенный по адресу: Саратовская область, Ровенский р-н,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р.п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. Ровное, ул. Ленина, д. 23, площадью 704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>, кадастровый номер 64:28:010156:18, категория земель: земли населенных пунктов, разрешенное использование: для размещения производственных помещений.</w:t>
      </w:r>
    </w:p>
    <w:p w:rsidR="005D6619" w:rsidRPr="005D6619" w:rsidRDefault="005D6619" w:rsidP="005D6619">
      <w:pPr>
        <w:widowControl/>
        <w:suppressAutoHyphens w:val="0"/>
        <w:spacing w:line="259" w:lineRule="auto"/>
        <w:ind w:firstLine="540"/>
        <w:jc w:val="both"/>
        <w:rPr>
          <w:rFonts w:eastAsiaTheme="minorHAnsi" w:cs="Times New Roman"/>
          <w:kern w:val="0"/>
          <w:lang w:eastAsia="en-US" w:bidi="ar-SA"/>
        </w:rPr>
      </w:pPr>
    </w:p>
    <w:p w:rsidR="005D6619" w:rsidRDefault="005D6619" w:rsidP="005D6619">
      <w:pPr>
        <w:ind w:hanging="12"/>
        <w:jc w:val="center"/>
        <w:rPr>
          <w:b/>
          <w:bCs/>
        </w:rPr>
      </w:pPr>
      <w:r w:rsidRPr="005D6619">
        <w:rPr>
          <w:rFonts w:eastAsiaTheme="minorHAnsi" w:cs="Times New Roman"/>
          <w:b/>
          <w:bCs/>
          <w:kern w:val="0"/>
          <w:lang w:eastAsia="en-US" w:bidi="ar-SA"/>
        </w:rPr>
        <w:lastRenderedPageBreak/>
        <w:t>Начальная цена Лота №2 – 263 00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0 руб., с учетом НДС 18%, </w:t>
      </w:r>
      <w:r>
        <w:rPr>
          <w:b/>
          <w:bCs/>
        </w:rPr>
        <w:t>в том числе:</w:t>
      </w:r>
    </w:p>
    <w:p w:rsidR="005D6619" w:rsidRDefault="005D6619" w:rsidP="005D6619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– 166 000 руб., включая НДС 18%.</w:t>
      </w:r>
    </w:p>
    <w:p w:rsidR="005D6619" w:rsidRPr="005D6619" w:rsidRDefault="005D6619" w:rsidP="005D6619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– 97 000 руб., НДС не облагается.</w:t>
      </w:r>
    </w:p>
    <w:p w:rsidR="005D6619" w:rsidRPr="005D6619" w:rsidRDefault="005D6619" w:rsidP="005D6619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D6619">
        <w:rPr>
          <w:rFonts w:eastAsiaTheme="minorHAnsi" w:cs="Times New Roman"/>
          <w:b/>
          <w:bCs/>
          <w:kern w:val="0"/>
          <w:lang w:eastAsia="en-US" w:bidi="ar-SA"/>
        </w:rPr>
        <w:t>Сумма задатка – 26 000 руб.</w:t>
      </w:r>
    </w:p>
    <w:p w:rsidR="005D6619" w:rsidRDefault="005D6619" w:rsidP="005D6619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D6619">
        <w:rPr>
          <w:rFonts w:eastAsiaTheme="minorHAnsi" w:cs="Times New Roman"/>
          <w:b/>
          <w:bCs/>
          <w:kern w:val="0"/>
          <w:lang w:eastAsia="en-US" w:bidi="ar-SA"/>
        </w:rPr>
        <w:t>Шаг аукциона – 13 000 руб.</w:t>
      </w:r>
    </w:p>
    <w:p w:rsidR="005D6619" w:rsidRDefault="005D6619" w:rsidP="005D6619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5D6619" w:rsidRDefault="005D6619" w:rsidP="005D6619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5D6619">
        <w:rPr>
          <w:rFonts w:eastAsiaTheme="minorHAnsi" w:cs="Times New Roman"/>
          <w:b/>
          <w:bCs/>
          <w:kern w:val="0"/>
          <w:u w:val="single"/>
          <w:lang w:eastAsia="en-US" w:bidi="ar-SA"/>
        </w:rPr>
        <w:t>Лот №3:</w:t>
      </w:r>
    </w:p>
    <w:p w:rsidR="005D6619" w:rsidRDefault="005D6619" w:rsidP="005D6619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5D6619" w:rsidRPr="005D6619" w:rsidRDefault="005D6619" w:rsidP="005D6619">
      <w:pPr>
        <w:widowControl/>
        <w:suppressAutoHyphens w:val="0"/>
        <w:spacing w:line="259" w:lineRule="auto"/>
        <w:ind w:firstLine="12"/>
        <w:jc w:val="both"/>
        <w:rPr>
          <w:rFonts w:eastAsiaTheme="minorHAnsi" w:cs="Times New Roman"/>
          <w:kern w:val="0"/>
          <w:lang w:eastAsia="en-US" w:bidi="ar-SA"/>
        </w:rPr>
      </w:pPr>
      <w:r w:rsidRPr="005D6619">
        <w:rPr>
          <w:rFonts w:eastAsiaTheme="minorHAnsi" w:cs="Times New Roman"/>
          <w:kern w:val="0"/>
          <w:lang w:eastAsia="en-US" w:bidi="ar-SA"/>
        </w:rPr>
        <w:t xml:space="preserve">                Объект 1: Нежилое одноэтажное кирпичное здание филиала с кирпичной пристройкой, расположенное по адресу: Саратовская область,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Лысогорский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 р-н,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р.п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. Лысые горы, Пионерский проезд, д. №1, площадью 57,3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, </w:t>
      </w:r>
      <w:r w:rsidRPr="005D6619">
        <w:rPr>
          <w:rFonts w:eastAsiaTheme="minorHAnsi" w:cs="Times New Roman"/>
          <w:kern w:val="0"/>
          <w:lang w:val="en-US" w:eastAsia="en-US" w:bidi="ar-SA"/>
        </w:rPr>
        <w:t>c</w:t>
      </w:r>
      <w:r w:rsidRPr="005D6619">
        <w:rPr>
          <w:rFonts w:eastAsiaTheme="minorHAnsi" w:cs="Times New Roman"/>
          <w:kern w:val="0"/>
          <w:lang w:eastAsia="en-US" w:bidi="ar-SA"/>
        </w:rPr>
        <w:t xml:space="preserve"> кадастровым номером 64:19:000000:2084,</w:t>
      </w:r>
    </w:p>
    <w:p w:rsidR="005D6619" w:rsidRDefault="005D6619" w:rsidP="005D6619">
      <w:pPr>
        <w:widowControl/>
        <w:suppressAutoHyphens w:val="0"/>
        <w:spacing w:line="259" w:lineRule="auto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5D6619">
        <w:rPr>
          <w:rFonts w:eastAsiaTheme="minorHAnsi" w:cs="Times New Roman"/>
          <w:kern w:val="0"/>
          <w:lang w:eastAsia="en-US" w:bidi="ar-SA"/>
        </w:rPr>
        <w:t xml:space="preserve">       Объект 2: Земельный участок, расположенный по адресу: Саратовская область,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Лысогорский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 р-н,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р.п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 xml:space="preserve">. Лысые горы, Пионерский проезд, д. №1, площадью 131 </w:t>
      </w:r>
      <w:proofErr w:type="spellStart"/>
      <w:r w:rsidRPr="005D6619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5D6619">
        <w:rPr>
          <w:rFonts w:eastAsiaTheme="minorHAnsi" w:cs="Times New Roman"/>
          <w:kern w:val="0"/>
          <w:lang w:eastAsia="en-US" w:bidi="ar-SA"/>
        </w:rPr>
        <w:t>, кадастровый номер 64:19:040825:0025, категория земель: земли населенных пунктов, разрешенное использование: для предпринимательской деятельности.</w:t>
      </w:r>
    </w:p>
    <w:p w:rsidR="005D6619" w:rsidRPr="005D6619" w:rsidRDefault="005D6619" w:rsidP="005D6619">
      <w:pPr>
        <w:widowControl/>
        <w:suppressAutoHyphens w:val="0"/>
        <w:spacing w:line="259" w:lineRule="auto"/>
        <w:ind w:firstLine="540"/>
        <w:jc w:val="both"/>
        <w:rPr>
          <w:rFonts w:eastAsiaTheme="minorHAnsi" w:cs="Times New Roman"/>
          <w:kern w:val="0"/>
          <w:lang w:eastAsia="en-US" w:bidi="ar-SA"/>
        </w:rPr>
      </w:pPr>
    </w:p>
    <w:p w:rsidR="005D6619" w:rsidRDefault="005D6619" w:rsidP="005D6619">
      <w:pPr>
        <w:ind w:hanging="12"/>
        <w:jc w:val="center"/>
        <w:rPr>
          <w:b/>
          <w:bCs/>
        </w:rPr>
      </w:pPr>
      <w:r w:rsidRPr="005D6619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Лота №3 – 316 000 руб., с учетом НДС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18%, </w:t>
      </w:r>
      <w:r>
        <w:rPr>
          <w:b/>
          <w:bCs/>
        </w:rPr>
        <w:t>в том числе:</w:t>
      </w:r>
    </w:p>
    <w:p w:rsidR="005D6619" w:rsidRDefault="005D6619" w:rsidP="005D6619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– </w:t>
      </w:r>
      <w:r w:rsidR="009B6EAD">
        <w:rPr>
          <w:b/>
          <w:bCs/>
        </w:rPr>
        <w:t>293</w:t>
      </w:r>
      <w:r>
        <w:rPr>
          <w:b/>
          <w:bCs/>
        </w:rPr>
        <w:t> 000 руб., включая НДС 18%.</w:t>
      </w:r>
    </w:p>
    <w:p w:rsidR="005D6619" w:rsidRPr="005D6619" w:rsidRDefault="005D6619" w:rsidP="005D6619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2 – </w:t>
      </w:r>
      <w:r w:rsidR="009B6EAD">
        <w:rPr>
          <w:b/>
          <w:bCs/>
        </w:rPr>
        <w:t>23</w:t>
      </w:r>
      <w:r>
        <w:rPr>
          <w:b/>
          <w:bCs/>
        </w:rPr>
        <w:t> 000 руб., НДС не облагается.</w:t>
      </w:r>
    </w:p>
    <w:p w:rsidR="005D6619" w:rsidRPr="005D6619" w:rsidRDefault="005D6619" w:rsidP="005D6619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D6619">
        <w:rPr>
          <w:rFonts w:eastAsiaTheme="minorHAnsi" w:cs="Times New Roman"/>
          <w:b/>
          <w:bCs/>
          <w:kern w:val="0"/>
          <w:lang w:eastAsia="en-US" w:bidi="ar-SA"/>
        </w:rPr>
        <w:t>Сумма задатка – 31 000 руб.</w:t>
      </w:r>
    </w:p>
    <w:p w:rsidR="005D6619" w:rsidRPr="005D6619" w:rsidRDefault="005D6619" w:rsidP="005D6619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D6619">
        <w:rPr>
          <w:rFonts w:eastAsiaTheme="minorHAnsi" w:cs="Times New Roman"/>
          <w:b/>
          <w:bCs/>
          <w:kern w:val="0"/>
          <w:lang w:eastAsia="en-US" w:bidi="ar-SA"/>
        </w:rPr>
        <w:t>Шаг аукциона – 15 000 руб.</w:t>
      </w:r>
    </w:p>
    <w:p w:rsidR="00A46A9A" w:rsidRPr="00A46A9A" w:rsidRDefault="00A46A9A" w:rsidP="009B6EAD">
      <w:pPr>
        <w:jc w:val="both"/>
      </w:pPr>
    </w:p>
    <w:p w:rsidR="002B43C5" w:rsidRPr="00DF34D2" w:rsidRDefault="002B43C5" w:rsidP="002B43C5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  <w:kern w:val="2"/>
        </w:rPr>
        <w:t>Возможно использование рассрочки платежа. Первоначальный взнос 20% от стоимости объекта. Проценты начисляются на остаток задолженности по договору купли-продажи. Величина процента составляет 7% годовых при сроке рассрочки до 3 лет, 9% годовых - при сроке рассрочки от 3 до 5 лет.</w:t>
      </w:r>
      <w:r>
        <w:rPr>
          <w:b/>
          <w:bCs/>
          <w:kern w:val="2"/>
          <w:shd w:val="clear" w:color="auto" w:fill="FFFFFF"/>
        </w:rPr>
        <w:tab/>
      </w:r>
    </w:p>
    <w:p w:rsidR="00A67DC2" w:rsidRDefault="00A67DC2" w:rsidP="00DF34D2">
      <w:pPr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1E07FC">
        <w:rPr>
          <w:bCs/>
        </w:rPr>
        <w:t>о</w:t>
      </w:r>
      <w:r>
        <w:rPr>
          <w:bCs/>
        </w:rPr>
        <w:t>м поручения №РАД-</w:t>
      </w:r>
      <w:r w:rsidR="009B6EAD">
        <w:rPr>
          <w:bCs/>
        </w:rPr>
        <w:t>81</w:t>
      </w:r>
      <w:r w:rsidR="00FA6AAD">
        <w:rPr>
          <w:bCs/>
        </w:rPr>
        <w:t>/201</w:t>
      </w:r>
      <w:r w:rsidR="002B43C5">
        <w:rPr>
          <w:bCs/>
        </w:rPr>
        <w:t>6</w:t>
      </w:r>
      <w:r>
        <w:rPr>
          <w:bCs/>
        </w:rPr>
        <w:t xml:space="preserve"> от </w:t>
      </w:r>
      <w:r w:rsidR="00D77B43">
        <w:rPr>
          <w:bCs/>
        </w:rPr>
        <w:t>2</w:t>
      </w:r>
      <w:r w:rsidR="009B6EAD">
        <w:rPr>
          <w:bCs/>
        </w:rPr>
        <w:t>6</w:t>
      </w:r>
      <w:r>
        <w:rPr>
          <w:bCs/>
        </w:rPr>
        <w:t>.</w:t>
      </w:r>
      <w:r w:rsidR="002B43C5">
        <w:rPr>
          <w:bCs/>
        </w:rPr>
        <w:t>0</w:t>
      </w:r>
      <w:r w:rsidR="00D77B43">
        <w:rPr>
          <w:bCs/>
        </w:rPr>
        <w:t>2</w:t>
      </w:r>
      <w:r>
        <w:rPr>
          <w:bCs/>
        </w:rPr>
        <w:t>.201</w:t>
      </w:r>
      <w:r w:rsidR="002B43C5">
        <w:rPr>
          <w:bCs/>
        </w:rPr>
        <w:t>6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Заявка подписывается электронной подписью Претендента. К заявке прилагаются </w:t>
      </w:r>
      <w:r>
        <w:rPr>
          <w:shd w:val="clear" w:color="auto" w:fill="FFFFFF"/>
        </w:rPr>
        <w:lastRenderedPageBreak/>
        <w:t>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 w:rsidR="00953771">
        <w:rPr>
          <w:rFonts w:cs="Times New Roman"/>
          <w:b/>
          <w:color w:val="000000" w:themeColor="text1"/>
          <w:sz w:val="24"/>
          <w:szCs w:val="24"/>
        </w:rPr>
        <w:t>П</w:t>
      </w:r>
      <w:r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lastRenderedPageBreak/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</w:t>
      </w:r>
      <w:r>
        <w:rPr>
          <w:rFonts w:cs="Times New Roman"/>
          <w:color w:val="000000"/>
          <w:shd w:val="clear" w:color="auto" w:fill="FFFFFF"/>
        </w:rPr>
        <w:lastRenderedPageBreak/>
        <w:t xml:space="preserve">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2B43C5">
        <w:rPr>
          <w:shd w:val="clear" w:color="auto" w:fill="FFFFFF"/>
        </w:rPr>
        <w:t>20</w:t>
      </w:r>
      <w:r>
        <w:rPr>
          <w:shd w:val="clear" w:color="auto" w:fill="FFFFFF"/>
        </w:rPr>
        <w:t xml:space="preserve"> (</w:t>
      </w:r>
      <w:r w:rsidR="002B43C5">
        <w:rPr>
          <w:shd w:val="clear" w:color="auto" w:fill="FFFFFF"/>
        </w:rPr>
        <w:t>Двадца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 xml:space="preserve">покупателем)  </w:t>
      </w:r>
      <w:r>
        <w:rPr>
          <w:shd w:val="clear" w:color="auto" w:fill="FFFFFF"/>
        </w:rPr>
        <w:lastRenderedPageBreak/>
        <w:t>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15</w:t>
      </w:r>
      <w:r>
        <w:rPr>
          <w:shd w:val="clear" w:color="auto" w:fill="FFFFFF"/>
        </w:rPr>
        <w:t xml:space="preserve"> (</w:t>
      </w:r>
      <w:r w:rsidR="00F14999">
        <w:rPr>
          <w:shd w:val="clear" w:color="auto" w:fill="FFFFFF"/>
        </w:rPr>
        <w:t>Пятнадц</w:t>
      </w:r>
      <w:r w:rsidR="00F23F64">
        <w:rPr>
          <w:shd w:val="clear" w:color="auto" w:fill="FFFFFF"/>
        </w:rPr>
        <w:t>ати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EF4837">
        <w:rPr>
          <w:shd w:val="clear" w:color="auto" w:fill="FFFFFF"/>
        </w:rPr>
        <w:t>2</w:t>
      </w:r>
      <w:r>
        <w:rPr>
          <w:shd w:val="clear" w:color="auto" w:fill="FFFFFF"/>
        </w:rPr>
        <w:t>0 (</w:t>
      </w:r>
      <w:r w:rsidR="002A0005">
        <w:rPr>
          <w:shd w:val="clear" w:color="auto" w:fill="FFFFFF"/>
        </w:rPr>
        <w:t>Д</w:t>
      </w:r>
      <w:r w:rsidR="00EF4837">
        <w:rPr>
          <w:shd w:val="clear" w:color="auto" w:fill="FFFFFF"/>
        </w:rPr>
        <w:t>вадца</w:t>
      </w:r>
      <w:r w:rsidR="002A0005">
        <w:rPr>
          <w:shd w:val="clear" w:color="auto" w:fill="FFFFFF"/>
        </w:rPr>
        <w:t>ть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</w:t>
      </w:r>
      <w:r w:rsidR="00F23F64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8031C"/>
    <w:rsid w:val="000A0911"/>
    <w:rsid w:val="000B1641"/>
    <w:rsid w:val="000B2577"/>
    <w:rsid w:val="000E6F4F"/>
    <w:rsid w:val="00162574"/>
    <w:rsid w:val="00177986"/>
    <w:rsid w:val="00196B5C"/>
    <w:rsid w:val="001A7A28"/>
    <w:rsid w:val="001B00F0"/>
    <w:rsid w:val="001C5C82"/>
    <w:rsid w:val="001D4F87"/>
    <w:rsid w:val="001E07FC"/>
    <w:rsid w:val="002615C7"/>
    <w:rsid w:val="00265802"/>
    <w:rsid w:val="00266D50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D073C"/>
    <w:rsid w:val="003D2A2E"/>
    <w:rsid w:val="003E38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5D6619"/>
    <w:rsid w:val="00641986"/>
    <w:rsid w:val="00655B57"/>
    <w:rsid w:val="006A55FB"/>
    <w:rsid w:val="007114A2"/>
    <w:rsid w:val="00715F39"/>
    <w:rsid w:val="00756C83"/>
    <w:rsid w:val="007F7173"/>
    <w:rsid w:val="008725B9"/>
    <w:rsid w:val="00891905"/>
    <w:rsid w:val="008A1F82"/>
    <w:rsid w:val="008E24A1"/>
    <w:rsid w:val="00950302"/>
    <w:rsid w:val="00953771"/>
    <w:rsid w:val="00974E58"/>
    <w:rsid w:val="009B6EAD"/>
    <w:rsid w:val="009C2028"/>
    <w:rsid w:val="009C3831"/>
    <w:rsid w:val="009E6F34"/>
    <w:rsid w:val="00A46A9A"/>
    <w:rsid w:val="00A518A8"/>
    <w:rsid w:val="00A63FE2"/>
    <w:rsid w:val="00A67DC2"/>
    <w:rsid w:val="00A766FD"/>
    <w:rsid w:val="00AA5290"/>
    <w:rsid w:val="00AC1247"/>
    <w:rsid w:val="00AC3922"/>
    <w:rsid w:val="00AC58C9"/>
    <w:rsid w:val="00B24E87"/>
    <w:rsid w:val="00B32A87"/>
    <w:rsid w:val="00B35AEA"/>
    <w:rsid w:val="00B5112A"/>
    <w:rsid w:val="00B7657F"/>
    <w:rsid w:val="00B86AE2"/>
    <w:rsid w:val="00BF44DB"/>
    <w:rsid w:val="00C24A1B"/>
    <w:rsid w:val="00C8650E"/>
    <w:rsid w:val="00C928F8"/>
    <w:rsid w:val="00CB2060"/>
    <w:rsid w:val="00CE1E07"/>
    <w:rsid w:val="00CE3545"/>
    <w:rsid w:val="00CE5215"/>
    <w:rsid w:val="00CE7A1C"/>
    <w:rsid w:val="00D049FD"/>
    <w:rsid w:val="00D63BD0"/>
    <w:rsid w:val="00D77B43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C23F7"/>
    <w:rsid w:val="00EF4837"/>
    <w:rsid w:val="00F0227C"/>
    <w:rsid w:val="00F0530E"/>
    <w:rsid w:val="00F14999"/>
    <w:rsid w:val="00F23F64"/>
    <w:rsid w:val="00F835A3"/>
    <w:rsid w:val="00FA6AAD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42</cp:revision>
  <cp:lastPrinted>2016-02-29T12:41:00Z</cp:lastPrinted>
  <dcterms:created xsi:type="dcterms:W3CDTF">2014-08-04T08:51:00Z</dcterms:created>
  <dcterms:modified xsi:type="dcterms:W3CDTF">2016-03-01T08:25:00Z</dcterms:modified>
</cp:coreProperties>
</file>