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F4B32">
        <w:rPr>
          <w:sz w:val="28"/>
          <w:szCs w:val="28"/>
        </w:rPr>
        <w:t>42119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F4B32">
        <w:rPr>
          <w:rFonts w:ascii="Times New Roman" w:hAnsi="Times New Roman" w:cs="Times New Roman"/>
          <w:sz w:val="28"/>
          <w:szCs w:val="28"/>
        </w:rPr>
        <w:t>20.04.2016 10:00 - 24.05.2016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F4B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F4B3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F4B32">
              <w:rPr>
                <w:sz w:val="28"/>
                <w:szCs w:val="28"/>
              </w:rPr>
              <w:t>Закрытое акционерное общество "Поросозеро"</w:t>
            </w:r>
            <w:r w:rsidR="00D342DA" w:rsidRPr="00BF4B32">
              <w:rPr>
                <w:sz w:val="28"/>
                <w:szCs w:val="28"/>
              </w:rPr>
              <w:t xml:space="preserve">, </w:t>
            </w:r>
          </w:p>
          <w:p w:rsidR="00D342DA" w:rsidRPr="00BF4B3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F4B32">
              <w:rPr>
                <w:sz w:val="28"/>
                <w:szCs w:val="28"/>
              </w:rPr>
              <w:t>186856, Республика Карелия п</w:t>
            </w:r>
            <w:proofErr w:type="gramStart"/>
            <w:r w:rsidRPr="00BF4B32">
              <w:rPr>
                <w:sz w:val="28"/>
                <w:szCs w:val="28"/>
              </w:rPr>
              <w:t>.П</w:t>
            </w:r>
            <w:proofErr w:type="gramEnd"/>
            <w:r w:rsidRPr="00BF4B32">
              <w:rPr>
                <w:sz w:val="28"/>
                <w:szCs w:val="28"/>
              </w:rPr>
              <w:t>оросозеро, ул.Заводская 1</w:t>
            </w:r>
            <w:r w:rsidR="00D342DA" w:rsidRPr="00BF4B32">
              <w:rPr>
                <w:sz w:val="28"/>
                <w:szCs w:val="28"/>
              </w:rPr>
              <w:t xml:space="preserve">, ОГРН </w:t>
            </w:r>
            <w:r w:rsidRPr="00BF4B32">
              <w:rPr>
                <w:sz w:val="28"/>
                <w:szCs w:val="28"/>
              </w:rPr>
              <w:t>1021001062642</w:t>
            </w:r>
            <w:r w:rsidR="00D342DA" w:rsidRPr="00BF4B32">
              <w:rPr>
                <w:sz w:val="28"/>
                <w:szCs w:val="28"/>
              </w:rPr>
              <w:t xml:space="preserve">, ИНН </w:t>
            </w:r>
            <w:r w:rsidRPr="00BF4B32">
              <w:rPr>
                <w:sz w:val="28"/>
                <w:szCs w:val="28"/>
              </w:rPr>
              <w:t>1016030130</w:t>
            </w:r>
            <w:r w:rsidR="00D342DA" w:rsidRPr="00BF4B32">
              <w:rPr>
                <w:sz w:val="28"/>
                <w:szCs w:val="28"/>
              </w:rPr>
              <w:t>.</w:t>
            </w:r>
          </w:p>
          <w:p w:rsidR="00D342DA" w:rsidRPr="00BF4B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F4B3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F4B32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Михайлович</w:t>
            </w:r>
          </w:p>
          <w:p w:rsidR="00D342DA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BF4B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F4B3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F4B32">
              <w:rPr>
                <w:sz w:val="28"/>
                <w:szCs w:val="28"/>
              </w:rPr>
              <w:t>Арбитражный суд Республики Карелия</w:t>
            </w:r>
            <w:r w:rsidR="00D342DA" w:rsidRPr="00BF4B32">
              <w:rPr>
                <w:sz w:val="28"/>
                <w:szCs w:val="28"/>
              </w:rPr>
              <w:t xml:space="preserve">, дело о банкротстве </w:t>
            </w:r>
            <w:r>
              <w:rPr>
                <w:sz w:val="28"/>
                <w:szCs w:val="28"/>
              </w:rPr>
              <w:t>А26-256/2010</w:t>
            </w:r>
          </w:p>
        </w:tc>
      </w:tr>
      <w:tr w:rsidR="00D342DA" w:rsidRPr="00BF4B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14.10.2010</w:t>
            </w:r>
            <w:r w:rsidR="00D342DA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Здание котельной (встроенные помещения), Свидетельство №10 АБ 107636, 537,6 кв.м.; Здание трансформаторной подстанции, Свидетельство №10 АО 953653, 23,2 кв.м.;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Склад топлива ПСХ, 634,3 кв.м.; Сортировочная станция (здание цеха 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епы), Свидетельство №10 АО 958267, 50.3 кв.м.;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Здание гаража, Свидетельство № 10 АО 953658, 836,4 кв.м.; Здание РММ, Свидетельство № 10 АО 953657,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1018,6 кв.м.;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Здание мебельного цеха, Свидетельство № 10 АБ 128964, 825,5 кв.м.; Здание цеха техщепы, пристройка. Свидетельство № 10 АО 958276, 134 кв.м.; Здание сушильных камер Текма, Свидетельство №10 АБ 128958, 439,1 кв.м.;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Здание гаража, 350 кв.м., 1998 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Здание гаража, кузницы, 1998 г.п.;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Кабеля подземные,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4,654 км., 1972г.п.;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Наружные тепловые сети, (трубопровод, паропровод, водопровод), 1998г.п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Трансформаторная подстанция ТМ-250;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Электросети к ЧЗМ;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Навес для пилорамы ЛП-80М, 2009г.п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Здание склада РМЦ, 1998г.п.;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Тр-р форвардер Timberdjek 1110 КМ6811, 2007 г.в.;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Бытовое помещение, 2006 г.п.;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Здание конторы (брусчатое);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31: А/м автокран КС-3575 (А 575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1998 г.в.;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Здание общежития, незавершенное строительство, 2 654,2 кв.м.;</w:t>
            </w:r>
          </w:p>
          <w:p w:rsidR="00D342DA" w:rsidRPr="001D2D62" w:rsidRDefault="00BF4B3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Здание ангара, незавершенное строительство, 681,6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BF4B32">
              <w:rPr>
                <w:sz w:val="28"/>
                <w:szCs w:val="28"/>
              </w:rPr>
              <w:t>20.04.2016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F4B32">
              <w:rPr>
                <w:sz w:val="28"/>
                <w:szCs w:val="28"/>
              </w:rPr>
              <w:lastRenderedPageBreak/>
              <w:t>24.05.2016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4B3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начала предоставления заявок 20.04.2016 года в 10 час. 00 мин. Дата окончания приема заявок - 10 час. 00 мин 31.05.2016 года для Лотов №3, 8, 10, 11, 15, и 24.05.2016 для Лотов №16-31, 33, 34. 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К участию в торгах допускаются лица, подавшие заявку в установленном порядке и внесшие задаток в установленном размере. Проекты договоров купли-продажи и задатка - на сайте электронной площадки. 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иц) прилагаются документы, указанные в Приложении N 1 к Приказу Минэкономразвития России от 15.02.2010 N 54.  Заявка на участие в торгах (аукцион, публичное предложение) должна соответствовать требованиям, предъявляемым ФЗ «О несостоятельности (банкротстве)» и представляется в форме электронного документа на электронную площадку «Российский аукционный дом» (сайт http://lot-online.ru/e-</w:t>
            </w:r>
            <w:r>
              <w:rPr>
                <w:bCs/>
                <w:sz w:val="28"/>
                <w:szCs w:val="28"/>
              </w:rPr>
              <w:lastRenderedPageBreak/>
              <w:t>auction/mainpage.xhtml).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F4B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F4B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 руб.</w:t>
            </w:r>
          </w:p>
          <w:p w:rsid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лота вносится на р/с №40702810825000105326 в Отделении №8628 Сбербанка России г</w:t>
            </w:r>
            <w:proofErr w:type="gramStart"/>
            <w:r w:rsidRPr="00BF4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BF4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Возврат задатка осуществляется на основании пп.4 п.15 ст.110 Федерального закона «О несостоятельности (банкротстве</w:t>
            </w:r>
            <w:proofErr w:type="gramStart"/>
            <w:r w:rsidRPr="00BF4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)».</w:t>
            </w:r>
            <w:r w:rsidR="00D342DA" w:rsidRPr="00BF4B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F4B32" w:rsidRDefault="00BF4B3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F4B3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BF4B3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BF4B3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F4B32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sz w:val="28"/>
                <w:szCs w:val="28"/>
              </w:rPr>
              <w:t>Лот 16: 340 000.00 руб.</w:t>
            </w:r>
          </w:p>
          <w:p w:rsidR="00BF4B32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sz w:val="28"/>
                <w:szCs w:val="28"/>
              </w:rPr>
              <w:t>Лот 17: 410 000.00 руб.</w:t>
            </w:r>
          </w:p>
          <w:p w:rsidR="00BF4B32" w:rsidRPr="00BF4B32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2">
              <w:rPr>
                <w:rFonts w:ascii="Times New Roman" w:hAnsi="Times New Roman" w:cs="Times New Roman"/>
                <w:sz w:val="28"/>
                <w:szCs w:val="28"/>
              </w:rPr>
              <w:t>Лот 18: 1 048 000.00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19: 682 000.00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20: 1 275 000.00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21: 262 000.00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22: 300 000.00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23: 800 000.00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24: 20 800.00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25: 136 000.00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26: 58 000.00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27: 328 000.00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28: 1 056 600.00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29: 237 000.00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30: 656 000.00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31: 1 457 100.00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33: 8 641 000.00 руб.</w:t>
            </w:r>
          </w:p>
          <w:p w:rsidR="00BF4B32" w:rsidRPr="00A24BF5" w:rsidRDefault="00BF4B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5">
              <w:rPr>
                <w:rFonts w:ascii="Times New Roman" w:hAnsi="Times New Roman" w:cs="Times New Roman"/>
                <w:sz w:val="28"/>
                <w:szCs w:val="28"/>
              </w:rPr>
              <w:t>Лот 34: 2 017 000.00 руб.</w:t>
            </w:r>
          </w:p>
          <w:p w:rsidR="00D342DA" w:rsidRPr="00A24B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16: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(340 000.00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(306 000.00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(272 000.00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(238 000.00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(170 000.00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(102 000.00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(68 000.00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(34 000.00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(410 000.00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(369 000.00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(328 000.00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(287 000.00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(205 000.00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(123 000.00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18.05.2016 в 10:0 (82 000.00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(41 000.00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(1 048 000.00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(943 200.00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(838 400.00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(733 600.00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(524 000.00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(314 400.00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(209 600.00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(104 800.00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(682 000.00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(613 800.00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(545 600.00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(477 400.00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(341 000.00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(204 600.00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(136 400.00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(68 200.00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(1 275 000.00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(1 147 500.00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(1 020 000.00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30.04.2016 в 10:0 (892 500.00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(637 500.00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(382 500.00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(255 000.00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(127 500.00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(262 000.00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(235 800.00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(209 600.00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(183 400.00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(131 000.00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(78 600.00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(52 400.00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(26 200.00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(300 000.00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(270 000.00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(240 000.00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(210 000.00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(150 000.00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(90 000.00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(60 000.00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(30 000.00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20.04.2016 в 10:0 (800 000.00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(720 000.00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(640 000.00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(560 000.00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(400 000.00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(240 000.00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(160 000.00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(80 000.00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(20 800.00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(18 720.00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(16 640.00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(14 560.00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(10 400.00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(6 240.00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(4 160.00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(2 080.00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(136 000.00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(122 400.00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(108 800.00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(95 200.00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(68 000.00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(40 800.00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18.05.2016 в 10:0 (27 200.00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(13 600.00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(58 000.00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(52 200.00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(46 400.00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(40 600.00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(29 000.00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(17 400.00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(11 600.00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(5 800.00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(328 000.00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(295 200.00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(262 400.00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(229 600.00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(164 000.00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(98 400.00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(65 600.00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(32 800.00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(1 056 600.00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(950 940.00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(845 280.00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30.04.2016 в 10:0 (739 620.00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(528 300.00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(316 980.00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(211 320.00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(105 660.00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(237 000.00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(213 300.00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(189 600.00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(165 900.00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(118 500.00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(71 100.00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(47 400.00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(23 700.00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(656 000.00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(590 400.00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(524 800.00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(459 200.00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(328 000.00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(196 800.00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(131 200.00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(65 600.00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20.04.2016 в 10:0 (1 457 100.00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(1 311 390.00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(1 165 680.00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(1 019 970.00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(728 550.00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(437 130.00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(291 420.00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(145 710.00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(8 641 000.00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(7 776 900.00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(6 912 800.00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(6 048 700.00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(4 320 500.00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(2 592 300.00 руб.) - 17.05.2016;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(1 728 200.00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(864 100.00 руб.) - 24.05.2016;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34: 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(2 017 000.00 руб.) - 22.04.2016;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(1 815 300.00 руб.) - 26.04.2016;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(1 613 600.00 руб.) - 29.04.2016;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(1 411 900.00 руб.) - 05.05.2016;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(1 008 500.00 руб.) - 11.05.2016;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12.05.2016 в 10:0 (605 100.00 руб.) - </w:t>
            </w:r>
            <w:r>
              <w:rPr>
                <w:color w:val="auto"/>
                <w:sz w:val="28"/>
                <w:szCs w:val="28"/>
              </w:rPr>
              <w:lastRenderedPageBreak/>
              <w:t>17.05.2016;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(403 400.00 руб.) - 20.05.2016;</w:t>
            </w:r>
          </w:p>
          <w:p w:rsidR="00BF4B32" w:rsidRDefault="00BF4B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(201 700.00 руб.) - 24.05.2016;</w:t>
            </w:r>
          </w:p>
          <w:p w:rsidR="00D342DA" w:rsidRPr="00A24BF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F4B3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</w:t>
            </w:r>
            <w:r>
              <w:rPr>
                <w:color w:val="auto"/>
                <w:sz w:val="28"/>
                <w:szCs w:val="28"/>
              </w:rPr>
              <w:lastRenderedPageBreak/>
              <w:t>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 итогам торгов. 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F4B32" w:rsidRDefault="00BF4B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Закрытое акционерное общество «Поросозеро»  Юридический адрес: Республика Карелия, Суоярвский р-н, п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оросозеро, ул.Заводская 1  Почтовый адрес: 185031, Республика Карелия, г.Петрозаводск, ул.Виданская, 15-В  ИНН 1016030130, КПП 104001001  Расчетный счет 407 028 106 000 000 015 29 в ОАО Банк «Онего»   г.Петрозаводск, ул.Карла Маркса 1  БИК 048602746, к/с 301 018 101 000 000 007 46    Срок оплаты по договору - 30 дней с даты заключения</w:t>
            </w:r>
          </w:p>
        </w:tc>
      </w:tr>
      <w:tr w:rsidR="00D342DA" w:rsidRPr="00BF4B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F4B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"Арбитргарант"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1001215427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100101001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185031, г</w:t>
            </w:r>
            <w:proofErr w:type="gramStart"/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етрозаводск, ул.Виданская 15В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F4B32"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88142701636, факс: 88142701635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F4B3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saidavalieva@mail.ru</w:t>
              </w:r>
            </w:hyperlink>
            <w:r w:rsidRPr="00BF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F4B3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12.03.2016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4BF5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BF4B32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PxXFG9dS5TGsH/vl/Vkm4EKzP+VF0X4qLa9hsfVy7yY=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jvKNkmtOsiU2zEdbJjSDb2gmGSkSseUNuW+fGxMttfcthvuTYCI+cmd0k5JlDBO/bZDjBpN9
    elTAhWgojpkd3Q==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HYiNESZGTeTajkfbMmLlPt4YgSM=</DigestValue>
      </Reference>
      <Reference URI="/word/fontTable.xml?ContentType=application/vnd.openxmlformats-officedocument.wordprocessingml.fontTable+xml">
        <DigestMethod Algorithm="http://www.w3.org/2000/09/xmldsig#sha1"/>
        <DigestValue>ZOBnQjNFin3V6j+lny1wUA8qIgo=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D0GJ+kUw4jungZgZrsLa058Vm9w=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2016-03-17T13:23:53Z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2608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17583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2010-11-10T14:05:00Z</cp:lastPrinted>
  <dcterms:created xsi:type="dcterms:W3CDTF">2016-03-17T13:23:00Z</dcterms:created>
  <dcterms:modified xsi:type="dcterms:W3CDTF">2016-03-17T13:23:00Z</dcterms:modified>
</cp:coreProperties>
</file>