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1C" w:rsidRDefault="00B5691C">
      <w:pPr>
        <w:pStyle w:val="ConsPlusNormal"/>
        <w:widowControl/>
        <w:ind w:firstLine="0"/>
        <w:jc w:val="both"/>
        <w:outlineLvl w:val="0"/>
      </w:pPr>
      <w:bookmarkStart w:id="0" w:name="_GoBack"/>
      <w:bookmarkEnd w:id="0"/>
    </w:p>
    <w:p w:rsidR="00B5691C" w:rsidRDefault="00B5691C">
      <w:pPr>
        <w:pStyle w:val="ConsPlusNormal"/>
        <w:widowControl/>
        <w:ind w:firstLine="0"/>
        <w:jc w:val="both"/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ДОГОВОР</w:t>
      </w:r>
    </w:p>
    <w:p w:rsidR="00B5691C" w:rsidRPr="00296FEE" w:rsidRDefault="00A31C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N</w:t>
      </w:r>
      <w:r w:rsidR="00B5691C" w:rsidRPr="00296FEE">
        <w:rPr>
          <w:rFonts w:ascii="Times New Roman" w:hAnsi="Times New Roman" w:cs="Times New Roman"/>
          <w:sz w:val="24"/>
          <w:szCs w:val="24"/>
        </w:rPr>
        <w:t>. _____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FEE">
        <w:rPr>
          <w:rFonts w:ascii="Times New Roman" w:hAnsi="Times New Roman" w:cs="Times New Roman"/>
          <w:sz w:val="24"/>
          <w:szCs w:val="24"/>
        </w:rPr>
        <w:t>"__" _____ 20</w:t>
      </w:r>
      <w:r w:rsidR="00197234" w:rsidRPr="00296FEE">
        <w:rPr>
          <w:rFonts w:ascii="Times New Roman" w:hAnsi="Times New Roman" w:cs="Times New Roman"/>
          <w:sz w:val="24"/>
          <w:szCs w:val="24"/>
        </w:rPr>
        <w:t>1</w:t>
      </w:r>
      <w:r w:rsidR="0083140E">
        <w:rPr>
          <w:rFonts w:ascii="Times New Roman" w:hAnsi="Times New Roman" w:cs="Times New Roman"/>
          <w:sz w:val="24"/>
          <w:szCs w:val="24"/>
        </w:rPr>
        <w:t>6</w:t>
      </w:r>
      <w:r w:rsidRPr="00296FEE">
        <w:rPr>
          <w:rFonts w:ascii="Times New Roman" w:hAnsi="Times New Roman" w:cs="Times New Roman"/>
          <w:sz w:val="24"/>
          <w:szCs w:val="24"/>
        </w:rPr>
        <w:t>г.</w:t>
      </w:r>
    </w:p>
    <w:p w:rsidR="00B5691C" w:rsidRPr="00296FEE" w:rsidRDefault="00B569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78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«</w:t>
      </w:r>
      <w:r w:rsidRPr="00296FEE">
        <w:rPr>
          <w:rFonts w:ascii="Times New Roman" w:hAnsi="Times New Roman" w:cs="Times New Roman"/>
          <w:sz w:val="24"/>
          <w:szCs w:val="24"/>
        </w:rPr>
        <w:t>Соби</w:t>
      </w:r>
      <w:r w:rsidR="00197234" w:rsidRPr="00296FEE">
        <w:rPr>
          <w:rFonts w:ascii="Times New Roman" w:hAnsi="Times New Roman" w:cs="Times New Roman"/>
          <w:sz w:val="24"/>
          <w:szCs w:val="24"/>
        </w:rPr>
        <w:t>», ИНН/КПП/</w:t>
      </w:r>
      <w:r w:rsidRPr="00296FEE">
        <w:rPr>
          <w:rFonts w:ascii="Times New Roman" w:hAnsi="Times New Roman" w:cs="Times New Roman"/>
          <w:sz w:val="24"/>
          <w:szCs w:val="24"/>
        </w:rPr>
        <w:t xml:space="preserve"> 7724846418/772401001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,  именуемый в дальнейшем "Организатор", в лице Генерального директора </w:t>
      </w:r>
      <w:r w:rsidRPr="00296FEE">
        <w:rPr>
          <w:rFonts w:ascii="Times New Roman" w:hAnsi="Times New Roman" w:cs="Times New Roman"/>
          <w:i/>
          <w:sz w:val="24"/>
          <w:szCs w:val="24"/>
        </w:rPr>
        <w:t xml:space="preserve">Гончарова Василия Петровича </w:t>
      </w:r>
      <w:r w:rsidR="00197234" w:rsidRPr="00296FEE">
        <w:rPr>
          <w:rFonts w:ascii="Times New Roman" w:hAnsi="Times New Roman" w:cs="Times New Roman"/>
          <w:i/>
          <w:sz w:val="24"/>
          <w:szCs w:val="24"/>
        </w:rPr>
        <w:t>а</w:t>
      </w:r>
      <w:r w:rsidR="00197234" w:rsidRPr="00296FEE">
        <w:rPr>
          <w:rFonts w:ascii="Times New Roman" w:hAnsi="Times New Roman" w:cs="Times New Roman"/>
          <w:sz w:val="24"/>
          <w:szCs w:val="24"/>
        </w:rPr>
        <w:t>,  действующего на основании Уст</w:t>
      </w:r>
      <w:r w:rsidRPr="00296FEE">
        <w:rPr>
          <w:rFonts w:ascii="Times New Roman" w:hAnsi="Times New Roman" w:cs="Times New Roman"/>
          <w:sz w:val="24"/>
          <w:szCs w:val="24"/>
        </w:rPr>
        <w:t xml:space="preserve">ава,  договора поручения между ООО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«</w:t>
      </w:r>
      <w:r w:rsidRPr="00296FEE">
        <w:rPr>
          <w:rFonts w:ascii="Times New Roman" w:hAnsi="Times New Roman" w:cs="Times New Roman"/>
          <w:sz w:val="24"/>
          <w:szCs w:val="24"/>
        </w:rPr>
        <w:t>Соби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» и </w:t>
      </w:r>
      <w:r w:rsidR="00AD0F77" w:rsidRPr="00296FEE">
        <w:rPr>
          <w:rFonts w:ascii="Times New Roman" w:hAnsi="Times New Roman" w:cs="Times New Roman"/>
          <w:sz w:val="24"/>
          <w:szCs w:val="24"/>
        </w:rPr>
        <w:t>ЗАО «</w:t>
      </w:r>
      <w:r w:rsidRPr="00296FEE">
        <w:rPr>
          <w:rFonts w:ascii="Times New Roman" w:hAnsi="Times New Roman" w:cs="Times New Roman"/>
          <w:sz w:val="24"/>
          <w:szCs w:val="24"/>
        </w:rPr>
        <w:t>Жилстрой</w:t>
      </w:r>
      <w:r w:rsidR="00AD0F77" w:rsidRPr="00296FEE">
        <w:rPr>
          <w:rFonts w:ascii="Times New Roman" w:hAnsi="Times New Roman" w:cs="Times New Roman"/>
          <w:sz w:val="24"/>
          <w:szCs w:val="24"/>
        </w:rPr>
        <w:t>»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., </w:t>
      </w:r>
      <w:r w:rsidR="00B5691C" w:rsidRPr="00296FEE">
        <w:rPr>
          <w:rFonts w:ascii="Times New Roman" w:hAnsi="Times New Roman" w:cs="Times New Roman"/>
          <w:sz w:val="24"/>
          <w:szCs w:val="24"/>
        </w:rPr>
        <w:t>с одной стороны, и _____________, именуемое в дальнейшем "Претендент" ("Участник"), в лице __________________, действующий на основании __________, с другой стороны, а вместе именуемые "Стороны", заключили настоящий Договор о нижеследующем: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1.1. В соответствии с информационным сообщением о проведении открытого аукциона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(конкурса)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по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продаже имущества </w:t>
      </w:r>
      <w:r w:rsidR="00AD0F77" w:rsidRPr="00296FEE">
        <w:rPr>
          <w:rFonts w:ascii="Times New Roman" w:hAnsi="Times New Roman" w:cs="Times New Roman"/>
          <w:sz w:val="24"/>
          <w:szCs w:val="24"/>
        </w:rPr>
        <w:t>ЗАО «</w:t>
      </w:r>
      <w:r w:rsidR="00783787" w:rsidRPr="00296FEE">
        <w:rPr>
          <w:rFonts w:ascii="Times New Roman" w:hAnsi="Times New Roman" w:cs="Times New Roman"/>
          <w:sz w:val="24"/>
          <w:szCs w:val="24"/>
        </w:rPr>
        <w:t>Жилстрой</w:t>
      </w:r>
      <w:r w:rsidR="00AD0F77" w:rsidRPr="00296FEE">
        <w:rPr>
          <w:rFonts w:ascii="Times New Roman" w:hAnsi="Times New Roman" w:cs="Times New Roman"/>
          <w:sz w:val="24"/>
          <w:szCs w:val="24"/>
        </w:rPr>
        <w:t>»:</w:t>
      </w:r>
      <w:r w:rsidR="00296FEE" w:rsidRPr="00296FE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296FEE">
        <w:rPr>
          <w:rFonts w:ascii="Times New Roman" w:hAnsi="Times New Roman" w:cs="Times New Roman"/>
          <w:sz w:val="24"/>
          <w:szCs w:val="24"/>
        </w:rPr>
        <w:t>, Претендент вносит, а Организатор принимает задаток на участие в аукционе.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1.2. Размер задатка составляет </w:t>
      </w:r>
      <w:r w:rsidR="00783787" w:rsidRPr="00296FEE">
        <w:rPr>
          <w:rFonts w:ascii="Times New Roman" w:hAnsi="Times New Roman" w:cs="Times New Roman"/>
          <w:sz w:val="24"/>
          <w:szCs w:val="24"/>
        </w:rPr>
        <w:t xml:space="preserve"> 10% от стартовой цены </w:t>
      </w:r>
      <w:r w:rsidRPr="00296FEE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2.1. Претендент перечисляет на расчетный счет Организатора всю сумму задатка, указанную в п. 1.2 настоящего Договора, и одновременно с подачей заявки на участие в аукционе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(конкурсе)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предъявляет </w:t>
      </w:r>
      <w:r w:rsidR="00197234" w:rsidRPr="00296FEE">
        <w:rPr>
          <w:rFonts w:ascii="Times New Roman" w:hAnsi="Times New Roman" w:cs="Times New Roman"/>
          <w:sz w:val="24"/>
          <w:szCs w:val="24"/>
        </w:rPr>
        <w:t>подлинник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платежного поручения с отметкой банка о его исполнении.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2.2. Претендент в платежном поручении в назначении платежа указывает:</w:t>
      </w:r>
      <w:r w:rsidR="00296FEE">
        <w:rPr>
          <w:rFonts w:ascii="Times New Roman" w:hAnsi="Times New Roman" w:cs="Times New Roman"/>
          <w:sz w:val="24"/>
          <w:szCs w:val="24"/>
        </w:rPr>
        <w:t xml:space="preserve"> "Задаток по договору от ____ N</w:t>
      </w:r>
      <w:r w:rsidRPr="00296FEE">
        <w:rPr>
          <w:rFonts w:ascii="Times New Roman" w:hAnsi="Times New Roman" w:cs="Times New Roman"/>
          <w:sz w:val="24"/>
          <w:szCs w:val="24"/>
        </w:rPr>
        <w:t xml:space="preserve">. ___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для участия в аукционе (конкурсе) по продаже имущества </w:t>
      </w:r>
      <w:r w:rsidR="00AD0F77" w:rsidRPr="00296FEE">
        <w:rPr>
          <w:rFonts w:ascii="Times New Roman" w:hAnsi="Times New Roman" w:cs="Times New Roman"/>
          <w:sz w:val="24"/>
          <w:szCs w:val="24"/>
        </w:rPr>
        <w:t>ЗАО «</w:t>
      </w:r>
      <w:r w:rsidR="008854C1" w:rsidRPr="00296FEE">
        <w:rPr>
          <w:rFonts w:ascii="Times New Roman" w:hAnsi="Times New Roman" w:cs="Times New Roman"/>
          <w:sz w:val="24"/>
          <w:szCs w:val="24"/>
        </w:rPr>
        <w:t>Жилстрой</w:t>
      </w:r>
      <w:r w:rsidR="00AD0F77" w:rsidRPr="00296FEE">
        <w:rPr>
          <w:rFonts w:ascii="Times New Roman" w:hAnsi="Times New Roman" w:cs="Times New Roman"/>
          <w:sz w:val="24"/>
          <w:szCs w:val="24"/>
        </w:rPr>
        <w:t>»</w:t>
      </w:r>
      <w:r w:rsidRPr="00296FEE">
        <w:rPr>
          <w:rFonts w:ascii="Times New Roman" w:hAnsi="Times New Roman" w:cs="Times New Roman"/>
          <w:sz w:val="24"/>
          <w:szCs w:val="24"/>
        </w:rPr>
        <w:t>".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3.1. Претендент перечисляет, а Организатор принимает задаток на участие в аукционе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(конкурсе)</w:t>
      </w:r>
      <w:r w:rsidRPr="00296FEE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3.2. Претенденту, который прошел квалификационный отбор, присваивается статус Участника.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 Организатор возвращает задаток на расчетный счет Претендента (Участника), указанный в Договоре, в случае, если: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3.3.1. Участник не будет признан победителем аукциона (конкурса). Задаток возвращается в течение 5 (пяти) банковских дней со дня проведения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3.3.2. Аукцион (конкурс) признан несостоявшимся. Задаток возвращается в течение 5 (пяти) банковских дней после подписания протокола об итогах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3.3.3. Претендент отзывает заявку до даты окончания приема заявок. Дата окончания приема заявок - "</w:t>
      </w:r>
      <w:r w:rsidR="00296FEE">
        <w:rPr>
          <w:rFonts w:ascii="Times New Roman" w:hAnsi="Times New Roman" w:cs="Times New Roman"/>
          <w:sz w:val="24"/>
          <w:szCs w:val="24"/>
        </w:rPr>
        <w:t>05</w:t>
      </w:r>
      <w:r w:rsidRPr="00296FEE">
        <w:rPr>
          <w:rFonts w:ascii="Times New Roman" w:hAnsi="Times New Roman" w:cs="Times New Roman"/>
          <w:sz w:val="24"/>
          <w:szCs w:val="24"/>
        </w:rPr>
        <w:t xml:space="preserve">" </w:t>
      </w:r>
      <w:r w:rsidR="00A31CF6">
        <w:rPr>
          <w:rFonts w:ascii="Times New Roman" w:hAnsi="Times New Roman" w:cs="Times New Roman"/>
          <w:sz w:val="24"/>
          <w:szCs w:val="24"/>
        </w:rPr>
        <w:t>ма</w:t>
      </w:r>
      <w:r w:rsidR="00296FEE">
        <w:rPr>
          <w:rFonts w:ascii="Times New Roman" w:hAnsi="Times New Roman" w:cs="Times New Roman"/>
          <w:sz w:val="24"/>
          <w:szCs w:val="24"/>
        </w:rPr>
        <w:t xml:space="preserve">я </w:t>
      </w:r>
      <w:r w:rsidRPr="00296FEE">
        <w:rPr>
          <w:rFonts w:ascii="Times New Roman" w:hAnsi="Times New Roman" w:cs="Times New Roman"/>
          <w:sz w:val="24"/>
          <w:szCs w:val="24"/>
        </w:rPr>
        <w:t>201</w:t>
      </w:r>
      <w:r w:rsidR="00296FEE">
        <w:rPr>
          <w:rFonts w:ascii="Times New Roman" w:hAnsi="Times New Roman" w:cs="Times New Roman"/>
          <w:sz w:val="24"/>
          <w:szCs w:val="24"/>
        </w:rPr>
        <w:t xml:space="preserve">6 </w:t>
      </w:r>
      <w:r w:rsidRPr="00296FEE">
        <w:rPr>
          <w:rFonts w:ascii="Times New Roman" w:hAnsi="Times New Roman" w:cs="Times New Roman"/>
          <w:sz w:val="24"/>
          <w:szCs w:val="24"/>
        </w:rPr>
        <w:t>г. Задаток возвращается в течение 5 (пяти) банковских дней после получения Организатором отзыва заявки.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3.3.4. Претендент не прошел квалификационный отбор. Задаток возвращается в течение 5 (пяти) банковских дней со дня принятия решения </w:t>
      </w:r>
      <w:r w:rsidR="00197234" w:rsidRPr="00296FEE">
        <w:rPr>
          <w:rFonts w:ascii="Times New Roman" w:hAnsi="Times New Roman" w:cs="Times New Roman"/>
          <w:sz w:val="24"/>
          <w:szCs w:val="24"/>
        </w:rPr>
        <w:t>об отказе в допуске к аукциону (конкурсу)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3.4. Задаток не может быть истребован Участником к возврату до истечения 5 (пяти) банковских дней со дня проведения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lastRenderedPageBreak/>
        <w:t>3.5. В случае объявления Участника победителем аукциона (конкурса) сумма внесенного им задатка засчитывается в счет оплаты приобретенного имущества.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 Организатор не возвращает задаток в случае: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3.6.1. Отказа Участника от заключения договора купли-продажи приобретенного по результатам аукциона имущества в течение пятнадцати (пятнадцати) рабочих дней с момента подписания протокола о признании его победителем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3.6.2. Отзыва Претендентом заявки после даты окончания приема заявок. Дата окончания приема заявок - "</w:t>
      </w:r>
      <w:r w:rsidR="00296FEE">
        <w:rPr>
          <w:rFonts w:ascii="Times New Roman" w:hAnsi="Times New Roman" w:cs="Times New Roman"/>
          <w:sz w:val="24"/>
          <w:szCs w:val="24"/>
        </w:rPr>
        <w:t>05</w:t>
      </w:r>
      <w:r w:rsidRPr="00296FEE">
        <w:rPr>
          <w:rFonts w:ascii="Times New Roman" w:hAnsi="Times New Roman" w:cs="Times New Roman"/>
          <w:sz w:val="24"/>
          <w:szCs w:val="24"/>
        </w:rPr>
        <w:t xml:space="preserve">" </w:t>
      </w:r>
      <w:r w:rsidR="00A31CF6">
        <w:rPr>
          <w:rFonts w:ascii="Times New Roman" w:hAnsi="Times New Roman" w:cs="Times New Roman"/>
          <w:sz w:val="24"/>
          <w:szCs w:val="24"/>
        </w:rPr>
        <w:t>Ма</w:t>
      </w:r>
      <w:r w:rsidR="00296FEE">
        <w:rPr>
          <w:rFonts w:ascii="Times New Roman" w:hAnsi="Times New Roman" w:cs="Times New Roman"/>
          <w:sz w:val="24"/>
          <w:szCs w:val="24"/>
        </w:rPr>
        <w:t xml:space="preserve">я </w:t>
      </w:r>
      <w:r w:rsidRPr="00296FEE">
        <w:rPr>
          <w:rFonts w:ascii="Times New Roman" w:hAnsi="Times New Roman" w:cs="Times New Roman"/>
          <w:sz w:val="24"/>
          <w:szCs w:val="24"/>
        </w:rPr>
        <w:t>201</w:t>
      </w:r>
      <w:r w:rsidR="00296FEE">
        <w:rPr>
          <w:rFonts w:ascii="Times New Roman" w:hAnsi="Times New Roman" w:cs="Times New Roman"/>
          <w:sz w:val="24"/>
          <w:szCs w:val="24"/>
        </w:rPr>
        <w:t>6</w:t>
      </w:r>
      <w:r w:rsidRPr="00296FEE">
        <w:rPr>
          <w:rFonts w:ascii="Times New Roman" w:hAnsi="Times New Roman" w:cs="Times New Roman"/>
          <w:sz w:val="24"/>
          <w:szCs w:val="24"/>
        </w:rPr>
        <w:t>г.</w:t>
      </w:r>
    </w:p>
    <w:p w:rsidR="0051512B" w:rsidRPr="00296FEE" w:rsidRDefault="00515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3.6.3. В случае неявки Участника на торги в назначенный день, даже если торги будут признаны состоявшимися.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</w:t>
      </w:r>
      <w:r w:rsidR="0051512B" w:rsidRPr="00296FEE">
        <w:rPr>
          <w:rFonts w:ascii="Times New Roman" w:hAnsi="Times New Roman" w:cs="Times New Roman"/>
          <w:sz w:val="24"/>
          <w:szCs w:val="24"/>
        </w:rPr>
        <w:t>.</w:t>
      </w:r>
      <w:r w:rsidRPr="00296FEE">
        <w:rPr>
          <w:rFonts w:ascii="Times New Roman" w:hAnsi="Times New Roman" w:cs="Times New Roman"/>
          <w:sz w:val="24"/>
          <w:szCs w:val="24"/>
        </w:rPr>
        <w:t xml:space="preserve">7. На денежные средства, перечисленные Претендентом на расчетный счет Организатора в счет задатка, проценты не начисляются. Возврату подлежит сумма, равная </w:t>
      </w:r>
      <w:r w:rsidR="00AD0F77" w:rsidRPr="00296FEE">
        <w:rPr>
          <w:rFonts w:ascii="Times New Roman" w:hAnsi="Times New Roman" w:cs="Times New Roman"/>
          <w:sz w:val="24"/>
          <w:szCs w:val="24"/>
        </w:rPr>
        <w:t>7 717 356 (семь миллионов семьсот семнадцать тысяч триста пятьдесят шесть) рублей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и действует до "</w:t>
      </w:r>
      <w:r w:rsidR="0051512B" w:rsidRPr="00296FEE">
        <w:rPr>
          <w:rFonts w:ascii="Times New Roman" w:hAnsi="Times New Roman" w:cs="Times New Roman"/>
          <w:sz w:val="24"/>
          <w:szCs w:val="24"/>
        </w:rPr>
        <w:t>0</w:t>
      </w:r>
      <w:r w:rsidR="00296FEE">
        <w:rPr>
          <w:rFonts w:ascii="Times New Roman" w:hAnsi="Times New Roman" w:cs="Times New Roman"/>
          <w:sz w:val="24"/>
          <w:szCs w:val="24"/>
        </w:rPr>
        <w:t>6</w:t>
      </w:r>
      <w:r w:rsidRPr="00296FEE">
        <w:rPr>
          <w:rFonts w:ascii="Times New Roman" w:hAnsi="Times New Roman" w:cs="Times New Roman"/>
          <w:sz w:val="24"/>
          <w:szCs w:val="24"/>
        </w:rPr>
        <w:t xml:space="preserve">" </w:t>
      </w:r>
      <w:r w:rsidR="00CC4BEF">
        <w:rPr>
          <w:rFonts w:ascii="Times New Roman" w:hAnsi="Times New Roman" w:cs="Times New Roman"/>
          <w:sz w:val="24"/>
          <w:szCs w:val="24"/>
        </w:rPr>
        <w:t xml:space="preserve"> Ма</w:t>
      </w:r>
      <w:r w:rsidR="00296FEE">
        <w:rPr>
          <w:rFonts w:ascii="Times New Roman" w:hAnsi="Times New Roman" w:cs="Times New Roman"/>
          <w:sz w:val="24"/>
          <w:szCs w:val="24"/>
        </w:rPr>
        <w:t xml:space="preserve">я </w:t>
      </w:r>
      <w:r w:rsidRPr="00296FEE">
        <w:rPr>
          <w:rFonts w:ascii="Times New Roman" w:hAnsi="Times New Roman" w:cs="Times New Roman"/>
          <w:sz w:val="24"/>
          <w:szCs w:val="24"/>
        </w:rPr>
        <w:t>201</w:t>
      </w:r>
      <w:r w:rsidR="00296FEE">
        <w:rPr>
          <w:rFonts w:ascii="Times New Roman" w:hAnsi="Times New Roman" w:cs="Times New Roman"/>
          <w:sz w:val="24"/>
          <w:szCs w:val="24"/>
        </w:rPr>
        <w:t xml:space="preserve">6 </w:t>
      </w:r>
      <w:r w:rsidRPr="00296FEE">
        <w:rPr>
          <w:rFonts w:ascii="Times New Roman" w:hAnsi="Times New Roman" w:cs="Times New Roman"/>
          <w:sz w:val="24"/>
          <w:szCs w:val="24"/>
        </w:rPr>
        <w:t>г.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4.2. Договор о задатке прекращается при возврате суммы задатка Претенденту (Участнику)</w:t>
      </w:r>
      <w:r w:rsidR="0051512B" w:rsidRPr="00296FEE">
        <w:rPr>
          <w:rFonts w:ascii="Times New Roman" w:hAnsi="Times New Roman" w:cs="Times New Roman"/>
          <w:sz w:val="24"/>
          <w:szCs w:val="24"/>
        </w:rPr>
        <w:t xml:space="preserve"> либо наступления обстоятельств, предусмотренных п. 3.6 настоящего Договора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При </w:t>
      </w:r>
      <w:r w:rsidR="00CC4BEF" w:rsidRPr="00296FEE">
        <w:rPr>
          <w:rFonts w:ascii="Times New Roman" w:hAnsi="Times New Roman" w:cs="Times New Roman"/>
          <w:sz w:val="24"/>
          <w:szCs w:val="24"/>
        </w:rPr>
        <w:t>не достижении</w:t>
      </w:r>
      <w:r w:rsidRPr="00296FEE">
        <w:rPr>
          <w:rFonts w:ascii="Times New Roman" w:hAnsi="Times New Roman" w:cs="Times New Roman"/>
          <w:sz w:val="24"/>
          <w:szCs w:val="24"/>
        </w:rPr>
        <w:t xml:space="preserve"> соглашения спорные вопросы разрешаются в судебном порядке</w:t>
      </w:r>
      <w:r w:rsidR="006561B0" w:rsidRPr="00296FEE">
        <w:rPr>
          <w:rFonts w:ascii="Times New Roman" w:hAnsi="Times New Roman" w:cs="Times New Roman"/>
          <w:sz w:val="24"/>
          <w:szCs w:val="24"/>
        </w:rPr>
        <w:t xml:space="preserve"> в Арбитражном Суде г. Москвы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7. АДРЕСА, БАНКОВСКИЕ РЕКВИЗИТЫ И ПОДПИСИ СТОРОН</w:t>
      </w:r>
    </w:p>
    <w:p w:rsidR="00B5691C" w:rsidRPr="00296FEE" w:rsidRDefault="00B5691C" w:rsidP="00B5691C">
      <w:pPr>
        <w:pStyle w:val="a3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691C" w:rsidRPr="00296FEE" w:rsidRDefault="00B5691C" w:rsidP="00B5691C">
      <w:pPr>
        <w:pStyle w:val="a3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FEE">
        <w:rPr>
          <w:rFonts w:ascii="Times New Roman" w:hAnsi="Times New Roman"/>
          <w:b/>
          <w:bCs/>
          <w:sz w:val="24"/>
          <w:szCs w:val="24"/>
        </w:rPr>
        <w:t>«ОРГАНИЗАТОР ТОРГОВ»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296FEE" w:rsidP="00B5691C">
      <w:pPr>
        <w:pStyle w:val="a3"/>
        <w:spacing w:before="0" w:line="240" w:lineRule="auto"/>
        <w:ind w:right="-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Общество с ограниченной ответсвенностью </w:t>
      </w:r>
      <w:r w:rsidRPr="00296FEE">
        <w:rPr>
          <w:rFonts w:ascii="Times New Roman CYR" w:hAnsi="Times New Roman CYR" w:cs="Times New Roman CYR"/>
          <w:b/>
          <w:bCs/>
          <w:sz w:val="28"/>
          <w:szCs w:val="28"/>
        </w:rPr>
        <w:t>ООО «Соби»</w:t>
      </w:r>
    </w:p>
    <w:p w:rsidR="00B5691C" w:rsidRPr="00296FEE" w:rsidRDefault="00B5691C" w:rsidP="00B5691C">
      <w:pPr>
        <w:pStyle w:val="a3"/>
        <w:spacing w:before="0" w:line="240" w:lineRule="auto"/>
        <w:ind w:right="-6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5691C" w:rsidRPr="00CC4BEF" w:rsidRDefault="00B5691C" w:rsidP="00CC4BEF">
      <w:pPr>
        <w:pStyle w:val="a5"/>
        <w:rPr>
          <w:bCs/>
        </w:rPr>
      </w:pPr>
      <w:r w:rsidRPr="00296FEE">
        <w:rPr>
          <w:bCs/>
        </w:rPr>
        <w:t>Адрес:</w:t>
      </w:r>
      <w:r w:rsidR="00CC4BEF">
        <w:rPr>
          <w:bCs/>
        </w:rPr>
        <w:t xml:space="preserve"> </w:t>
      </w:r>
      <w:r w:rsidR="00CC4BEF" w:rsidRPr="00CC4BEF">
        <w:t>115230,г.Москва,Хлебозаводской пр.д.7,стр.9,офис.508</w:t>
      </w:r>
      <w:r w:rsidRPr="00296FEE">
        <w:rPr>
          <w:bCs/>
        </w:rPr>
        <w:t>, ИНН</w:t>
      </w:r>
      <w:r w:rsidR="00CC4BEF">
        <w:rPr>
          <w:bCs/>
        </w:rPr>
        <w:t xml:space="preserve"> </w:t>
      </w:r>
      <w:r w:rsidR="00CC4BEF" w:rsidRPr="00CC4BEF">
        <w:t>7724846418</w:t>
      </w:r>
      <w:r w:rsidRPr="00296FEE">
        <w:rPr>
          <w:bCs/>
        </w:rPr>
        <w:t>, КПП</w:t>
      </w:r>
      <w:r w:rsidR="00CC4BEF">
        <w:rPr>
          <w:bCs/>
        </w:rPr>
        <w:t xml:space="preserve"> </w:t>
      </w:r>
      <w:r w:rsidR="00CC4BEF" w:rsidRPr="00CC4BEF">
        <w:t>772401001</w:t>
      </w:r>
      <w:r w:rsidRPr="00296FEE">
        <w:rPr>
          <w:bCs/>
        </w:rPr>
        <w:t>,</w:t>
      </w:r>
      <w:r w:rsidR="00CC4BEF">
        <w:rPr>
          <w:b/>
        </w:rPr>
        <w:t xml:space="preserve"> </w:t>
      </w:r>
      <w:r w:rsidR="00CC4BEF" w:rsidRPr="00CC4BEF">
        <w:t>№40702810200260400538 в КБ "БАНК ТОРГОВОГО ФИНАНСИРОВАНИЯ", г. Москва, к/с 30101810100000000279, БИК 044525279, ИНН 7724846418/КПП 772401001.</w:t>
      </w:r>
    </w:p>
    <w:p w:rsidR="00B5691C" w:rsidRPr="00296FEE" w:rsidRDefault="00B569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4BEF" w:rsidRDefault="00CC4BEF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EF" w:rsidRDefault="00CC4BEF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EF" w:rsidRDefault="00CC4BEF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EF" w:rsidRDefault="00CC4BEF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C" w:rsidRPr="00296FEE" w:rsidRDefault="00B5691C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EE">
        <w:rPr>
          <w:rFonts w:ascii="Times New Roman" w:hAnsi="Times New Roman" w:cs="Times New Roman"/>
          <w:b/>
          <w:sz w:val="24"/>
          <w:szCs w:val="24"/>
        </w:rPr>
        <w:t>«ПРЕТЕНДЕНТ»</w:t>
      </w:r>
    </w:p>
    <w:p w:rsidR="00B5691C" w:rsidRPr="00296FEE" w:rsidRDefault="00B5691C" w:rsidP="00B569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691C" w:rsidRPr="00296FEE" w:rsidRDefault="00B5691C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C" w:rsidRPr="00296FEE" w:rsidRDefault="00B5691C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C" w:rsidRPr="00296FEE" w:rsidRDefault="00B5691C" w:rsidP="00B5691C">
      <w:pPr>
        <w:pStyle w:val="a3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296FEE">
        <w:rPr>
          <w:rFonts w:ascii="Times New Roman" w:hAnsi="Times New Roman"/>
          <w:sz w:val="24"/>
          <w:szCs w:val="24"/>
        </w:rPr>
        <w:t>«ОРГАНИЗАТОР ТОРГОВ» ___________________</w:t>
      </w:r>
      <w:r w:rsidRPr="00296FE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6FEE">
        <w:rPr>
          <w:rFonts w:ascii="Times New Roman" w:hAnsi="Times New Roman"/>
          <w:sz w:val="24"/>
          <w:szCs w:val="24"/>
        </w:rPr>
        <w:t>__________________</w:t>
      </w:r>
      <w:r w:rsidRPr="00296FE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6FEE">
        <w:rPr>
          <w:rFonts w:ascii="Times New Roman" w:hAnsi="Times New Roman"/>
          <w:sz w:val="24"/>
          <w:szCs w:val="24"/>
        </w:rPr>
        <w:t>______________</w:t>
      </w:r>
    </w:p>
    <w:p w:rsidR="00B5691C" w:rsidRPr="00296FEE" w:rsidRDefault="00B5691C" w:rsidP="00B5691C">
      <w:pPr>
        <w:pStyle w:val="a3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296FEE">
        <w:rPr>
          <w:rFonts w:ascii="Times New Roman" w:hAnsi="Times New Roman"/>
          <w:sz w:val="24"/>
          <w:szCs w:val="24"/>
        </w:rPr>
        <w:t xml:space="preserve">                                                      М.П.</w:t>
      </w:r>
    </w:p>
    <w:p w:rsidR="00B5691C" w:rsidRPr="00296FEE" w:rsidRDefault="00B5691C" w:rsidP="00B5691C">
      <w:pPr>
        <w:pStyle w:val="a3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296FEE">
        <w:rPr>
          <w:rFonts w:ascii="Times New Roman" w:hAnsi="Times New Roman"/>
          <w:sz w:val="24"/>
          <w:szCs w:val="24"/>
        </w:rPr>
        <w:t>«ПРЕТЕНДЕНТ» _____________________________</w:t>
      </w:r>
      <w:r w:rsidRPr="00296FE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6FEE">
        <w:rPr>
          <w:rFonts w:ascii="Times New Roman" w:hAnsi="Times New Roman"/>
          <w:sz w:val="24"/>
          <w:szCs w:val="24"/>
        </w:rPr>
        <w:t>_________________</w:t>
      </w:r>
      <w:r w:rsidRPr="00296FEE">
        <w:rPr>
          <w:rFonts w:ascii="Times New Roman" w:hAnsi="Times New Roman"/>
          <w:sz w:val="24"/>
          <w:szCs w:val="24"/>
          <w:u w:val="single"/>
        </w:rPr>
        <w:t xml:space="preserve">_ </w:t>
      </w:r>
      <w:r w:rsidRPr="00296FEE">
        <w:rPr>
          <w:rFonts w:ascii="Times New Roman" w:hAnsi="Times New Roman"/>
          <w:sz w:val="24"/>
          <w:szCs w:val="24"/>
        </w:rPr>
        <w:t>______________</w:t>
      </w:r>
    </w:p>
    <w:p w:rsidR="00B5691C" w:rsidRPr="00296FEE" w:rsidRDefault="00B5691C" w:rsidP="00B5691C">
      <w:pPr>
        <w:pStyle w:val="a3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296FEE">
        <w:rPr>
          <w:rFonts w:ascii="Times New Roman" w:hAnsi="Times New Roman"/>
          <w:sz w:val="24"/>
          <w:szCs w:val="24"/>
        </w:rPr>
        <w:t xml:space="preserve">                                                      М.П.</w:t>
      </w:r>
    </w:p>
    <w:p w:rsidR="00B5691C" w:rsidRPr="00296FEE" w:rsidRDefault="00B5691C" w:rsidP="00B5691C">
      <w:pPr>
        <w:pStyle w:val="a3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</w:p>
    <w:p w:rsidR="00B5691C" w:rsidRPr="00296FEE" w:rsidRDefault="00B5691C" w:rsidP="00B569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5691C" w:rsidRPr="00296FE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34"/>
    <w:rsid w:val="000128F6"/>
    <w:rsid w:val="00197234"/>
    <w:rsid w:val="00296FEE"/>
    <w:rsid w:val="00367FC3"/>
    <w:rsid w:val="00395FAA"/>
    <w:rsid w:val="0051512B"/>
    <w:rsid w:val="005315E7"/>
    <w:rsid w:val="006561B0"/>
    <w:rsid w:val="00783787"/>
    <w:rsid w:val="00827159"/>
    <w:rsid w:val="0083140E"/>
    <w:rsid w:val="008854C1"/>
    <w:rsid w:val="00A31CF6"/>
    <w:rsid w:val="00AD0F77"/>
    <w:rsid w:val="00B5691C"/>
    <w:rsid w:val="00CC4BEF"/>
    <w:rsid w:val="00FD06B9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5691C"/>
    <w:pPr>
      <w:widowControl w:val="0"/>
      <w:spacing w:before="120" w:line="340" w:lineRule="auto"/>
    </w:pPr>
    <w:rPr>
      <w:rFonts w:ascii="Courier New" w:hAnsi="Courier New"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CC4BEF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5691C"/>
    <w:pPr>
      <w:widowControl w:val="0"/>
      <w:spacing w:before="120" w:line="340" w:lineRule="auto"/>
    </w:pPr>
    <w:rPr>
      <w:rFonts w:ascii="Courier New" w:hAnsi="Courier New"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CC4BE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lenovo</cp:lastModifiedBy>
  <cp:revision>2</cp:revision>
  <dcterms:created xsi:type="dcterms:W3CDTF">2016-04-08T16:16:00Z</dcterms:created>
  <dcterms:modified xsi:type="dcterms:W3CDTF">2016-04-08T16:16:00Z</dcterms:modified>
</cp:coreProperties>
</file>